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DC" w:rsidRPr="008F20DC" w:rsidRDefault="008F20DC" w:rsidP="008F20DC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 w:rsidRPr="008F20DC">
        <w:rPr>
          <w:b/>
          <w:sz w:val="28"/>
          <w:szCs w:val="28"/>
        </w:rPr>
        <w:t>ПРИГЛАШЕНИЕ НА ДИСТАНЦИОННОЕ ОБУЧЕНИЕ (ПОВЫШЕНИЕ КВАЛИФИКАЦИИ, 32 ч)</w:t>
      </w:r>
    </w:p>
    <w:p w:rsidR="008F20DC" w:rsidRPr="008F20DC" w:rsidRDefault="008F20DC" w:rsidP="008F20DC">
      <w:pPr>
        <w:pStyle w:val="Default"/>
        <w:jc w:val="center"/>
        <w:rPr>
          <w:b/>
          <w:sz w:val="28"/>
          <w:szCs w:val="28"/>
        </w:rPr>
      </w:pPr>
      <w:r w:rsidRPr="008F20DC">
        <w:rPr>
          <w:b/>
          <w:bCs/>
          <w:sz w:val="28"/>
          <w:szCs w:val="28"/>
        </w:rPr>
        <w:t>«ГОСУДАРСТВЕННЫЕ ТРЕБОВАНИЯ К ОРГАНИЗАЦИИ И ВЕДЕНИЮ</w:t>
      </w:r>
    </w:p>
    <w:p w:rsidR="008F20DC" w:rsidRPr="008F20DC" w:rsidRDefault="008F20DC" w:rsidP="008F20DC">
      <w:pPr>
        <w:pStyle w:val="Default"/>
        <w:jc w:val="center"/>
        <w:rPr>
          <w:b/>
          <w:sz w:val="28"/>
          <w:szCs w:val="28"/>
        </w:rPr>
      </w:pPr>
      <w:r w:rsidRPr="008F20DC">
        <w:rPr>
          <w:b/>
          <w:bCs/>
          <w:sz w:val="28"/>
          <w:szCs w:val="28"/>
        </w:rPr>
        <w:t>ПЧЕЛОВОДСТВА В 2023 ГОДУ»</w:t>
      </w:r>
    </w:p>
    <w:p w:rsidR="008F20DC" w:rsidRDefault="008F20DC" w:rsidP="008F20DC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8F20DC">
        <w:rPr>
          <w:b/>
          <w:bCs/>
          <w:i/>
          <w:iCs/>
          <w:sz w:val="28"/>
          <w:szCs w:val="28"/>
        </w:rPr>
        <w:t xml:space="preserve">19 - 22 сентября 2023 года, платформа </w:t>
      </w:r>
      <w:proofErr w:type="spellStart"/>
      <w:r w:rsidRPr="008F20DC">
        <w:rPr>
          <w:b/>
          <w:bCs/>
          <w:i/>
          <w:iCs/>
          <w:sz w:val="28"/>
          <w:szCs w:val="28"/>
        </w:rPr>
        <w:t>GetCourse</w:t>
      </w:r>
      <w:proofErr w:type="spellEnd"/>
    </w:p>
    <w:p w:rsidR="008F20DC" w:rsidRPr="008F20DC" w:rsidRDefault="008F20DC" w:rsidP="008F20DC">
      <w:pPr>
        <w:pStyle w:val="Default"/>
        <w:jc w:val="center"/>
        <w:rPr>
          <w:b/>
          <w:sz w:val="28"/>
          <w:szCs w:val="28"/>
        </w:rPr>
      </w:pPr>
    </w:p>
    <w:p w:rsidR="008F20DC" w:rsidRPr="008F20DC" w:rsidRDefault="008F20DC" w:rsidP="008F20DC">
      <w:pPr>
        <w:pStyle w:val="Default"/>
        <w:jc w:val="both"/>
        <w:rPr>
          <w:sz w:val="28"/>
          <w:szCs w:val="28"/>
        </w:rPr>
      </w:pPr>
      <w:r w:rsidRPr="008F20DC">
        <w:rPr>
          <w:b/>
          <w:bCs/>
          <w:sz w:val="28"/>
          <w:szCs w:val="28"/>
        </w:rPr>
        <w:t xml:space="preserve">В ходе обучения будут рассмотрены следующие вопросы: </w:t>
      </w:r>
    </w:p>
    <w:p w:rsidR="008F20DC" w:rsidRPr="008F20DC" w:rsidRDefault="008F20DC" w:rsidP="008F20DC">
      <w:pPr>
        <w:pStyle w:val="Default"/>
        <w:spacing w:after="27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</w:t>
      </w:r>
      <w:r w:rsidRPr="008F20DC">
        <w:rPr>
          <w:b/>
          <w:bCs/>
          <w:sz w:val="28"/>
          <w:szCs w:val="28"/>
        </w:rPr>
        <w:t>Новации законодательства 2023 года в области ветеринарной деятельности, в том числе касающиеся пчеловодства: правовые основы</w:t>
      </w:r>
      <w:r w:rsidRPr="008F20DC">
        <w:rPr>
          <w:sz w:val="28"/>
          <w:szCs w:val="28"/>
        </w:rPr>
        <w:t>. Закон РФ от 14.05.1993 N4979-1 «О ветеринарии» (с изм. и доп., вступ. в силу с 01.01.2022</w:t>
      </w:r>
      <w:r w:rsidRPr="008F20DC">
        <w:rPr>
          <w:b/>
          <w:bCs/>
          <w:sz w:val="28"/>
          <w:szCs w:val="28"/>
        </w:rPr>
        <w:t xml:space="preserve">). Обязательная маркировка с 1 марта 2024 года: </w:t>
      </w:r>
      <w:r w:rsidRPr="008F20DC">
        <w:rPr>
          <w:sz w:val="28"/>
          <w:szCs w:val="28"/>
        </w:rPr>
        <w:t xml:space="preserve">перечень животных, подлежащих индивидуальной или групповой маркировке и учету (ПП РФ от 05.04.2023 N550). ФЗ от 30.12.2020 N490-ФЗ (ред. от 11.06.2021) «О пчеловодстве в Российской Федерации»; </w:t>
      </w:r>
      <w:r w:rsidRPr="008F20DC">
        <w:rPr>
          <w:b/>
          <w:bCs/>
          <w:sz w:val="28"/>
          <w:szCs w:val="28"/>
        </w:rPr>
        <w:t>Законопроект №333156-8</w:t>
      </w:r>
      <w:proofErr w:type="gramStart"/>
      <w:r w:rsidRPr="008F20DC">
        <w:rPr>
          <w:b/>
          <w:bCs/>
          <w:sz w:val="28"/>
          <w:szCs w:val="28"/>
        </w:rPr>
        <w:t xml:space="preserve"> </w:t>
      </w:r>
      <w:r w:rsidRPr="008F20DC">
        <w:rPr>
          <w:sz w:val="28"/>
          <w:szCs w:val="28"/>
        </w:rPr>
        <w:t>О</w:t>
      </w:r>
      <w:proofErr w:type="gramEnd"/>
      <w:r w:rsidRPr="008F20DC">
        <w:rPr>
          <w:sz w:val="28"/>
          <w:szCs w:val="28"/>
        </w:rPr>
        <w:t xml:space="preserve"> внесении изменений в статью 2 Федерального закона «О пчеловодстве в Российской Федерации» (о понятии </w:t>
      </w:r>
      <w:r w:rsidRPr="008F20DC">
        <w:rPr>
          <w:b/>
          <w:bCs/>
          <w:sz w:val="28"/>
          <w:szCs w:val="28"/>
        </w:rPr>
        <w:t xml:space="preserve">«продукция пчеловодства»). Принятие </w:t>
      </w:r>
      <w:proofErr w:type="spellStart"/>
      <w:proofErr w:type="gramStart"/>
      <w:r w:rsidRPr="008F20DC">
        <w:rPr>
          <w:b/>
          <w:bCs/>
          <w:sz w:val="28"/>
          <w:szCs w:val="28"/>
        </w:rPr>
        <w:t>Зако-нопроекта</w:t>
      </w:r>
      <w:proofErr w:type="spellEnd"/>
      <w:proofErr w:type="gramEnd"/>
      <w:r w:rsidRPr="008F20DC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</w:t>
      </w:r>
      <w:r w:rsidRPr="008F20DC">
        <w:rPr>
          <w:b/>
          <w:bCs/>
          <w:sz w:val="28"/>
          <w:szCs w:val="28"/>
        </w:rPr>
        <w:t xml:space="preserve">222259-8 </w:t>
      </w:r>
      <w:r>
        <w:rPr>
          <w:b/>
          <w:bCs/>
          <w:sz w:val="28"/>
          <w:szCs w:val="28"/>
        </w:rPr>
        <w:t>«</w:t>
      </w:r>
      <w:r w:rsidRPr="008F20DC">
        <w:rPr>
          <w:sz w:val="28"/>
          <w:szCs w:val="28"/>
        </w:rPr>
        <w:t xml:space="preserve">О внесении изменений в статью 15.2 Федерального закона «О безопасном обращении с пестицидами и </w:t>
      </w:r>
      <w:proofErr w:type="spellStart"/>
      <w:r w:rsidRPr="008F20DC">
        <w:rPr>
          <w:sz w:val="28"/>
          <w:szCs w:val="28"/>
        </w:rPr>
        <w:t>агрохимикатами</w:t>
      </w:r>
      <w:proofErr w:type="spellEnd"/>
      <w:r w:rsidRPr="008F20DC">
        <w:rPr>
          <w:sz w:val="28"/>
          <w:szCs w:val="28"/>
        </w:rPr>
        <w:t xml:space="preserve">» и статью 16 Федерального закона «О пчеловодстве в Российской Федерации» и </w:t>
      </w:r>
      <w:r w:rsidRPr="008F20DC">
        <w:rPr>
          <w:b/>
          <w:bCs/>
          <w:sz w:val="28"/>
          <w:szCs w:val="28"/>
        </w:rPr>
        <w:t>планируемое вступление с 1 марта 2024 года</w:t>
      </w:r>
      <w:r w:rsidRPr="008F20DC">
        <w:rPr>
          <w:sz w:val="28"/>
          <w:szCs w:val="28"/>
        </w:rPr>
        <w:t>. Приказы Минсельхоза России от 23.09.2021 N645 и Минприроды России от 02.07.2020 N</w:t>
      </w:r>
      <w:r>
        <w:rPr>
          <w:sz w:val="28"/>
          <w:szCs w:val="28"/>
        </w:rPr>
        <w:t xml:space="preserve"> </w:t>
      </w:r>
      <w:r w:rsidRPr="008F20DC">
        <w:rPr>
          <w:sz w:val="28"/>
          <w:szCs w:val="28"/>
        </w:rPr>
        <w:t xml:space="preserve">408 (ред. от 24.08.2021). ГОСТ 25629-2014. «Межгосударственный стандарт. Пчеловодство. Термины и определения» (введен в действие Приказом </w:t>
      </w:r>
      <w:proofErr w:type="spellStart"/>
      <w:r w:rsidRPr="008F20DC">
        <w:rPr>
          <w:sz w:val="28"/>
          <w:szCs w:val="28"/>
        </w:rPr>
        <w:t>Росстандарта</w:t>
      </w:r>
      <w:proofErr w:type="spellEnd"/>
      <w:r w:rsidRPr="008F20DC">
        <w:rPr>
          <w:sz w:val="28"/>
          <w:szCs w:val="28"/>
        </w:rPr>
        <w:t xml:space="preserve"> от 21.10.2014 N 1361-ст); ГОСТ 33980-2016. «Межгосударственный стандарт. Продукция органического производства. Правила производства, переработки, маркировки и реализации» (ред. от 01.03.2022). Иные нормативно-правовые акты, регулирующие деятельность пчеловодства в РФ. </w:t>
      </w:r>
    </w:p>
    <w:p w:rsidR="008F20DC" w:rsidRPr="008F20DC" w:rsidRDefault="008F20DC" w:rsidP="008F20DC">
      <w:pPr>
        <w:pStyle w:val="Default"/>
        <w:spacing w:after="27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</w:t>
      </w:r>
      <w:r w:rsidRPr="008F20DC">
        <w:rPr>
          <w:b/>
          <w:bCs/>
          <w:sz w:val="28"/>
          <w:szCs w:val="28"/>
        </w:rPr>
        <w:t xml:space="preserve">Новые правила ветеринарно-санитарной экспертизы пчелиного меда, перги и пчелиного маточного молочка, вступившие в силу 1 марта 2023 года. Приказ Минсельхоза России №713 от 18.10.2022. </w:t>
      </w:r>
      <w:r w:rsidRPr="008F20DC">
        <w:rPr>
          <w:sz w:val="28"/>
          <w:szCs w:val="28"/>
        </w:rPr>
        <w:t xml:space="preserve">Назначение и проведение ветеринарно-санитарной экспертизы мёда, перги и пчелиного маточного молочка сотрудниками </w:t>
      </w:r>
      <w:proofErr w:type="spellStart"/>
      <w:r w:rsidRPr="008F20DC">
        <w:rPr>
          <w:sz w:val="28"/>
          <w:szCs w:val="28"/>
        </w:rPr>
        <w:t>Госветслужбы</w:t>
      </w:r>
      <w:proofErr w:type="spellEnd"/>
      <w:r w:rsidRPr="008F20DC">
        <w:rPr>
          <w:sz w:val="28"/>
          <w:szCs w:val="28"/>
        </w:rPr>
        <w:t xml:space="preserve">. Алгоритмы и сроки проведения экспертизы. Обращение собственника (владельца) продукции в </w:t>
      </w:r>
      <w:proofErr w:type="spellStart"/>
      <w:r w:rsidRPr="008F20DC">
        <w:rPr>
          <w:sz w:val="28"/>
          <w:szCs w:val="28"/>
        </w:rPr>
        <w:t>госветслужбы</w:t>
      </w:r>
      <w:proofErr w:type="spellEnd"/>
      <w:r w:rsidRPr="008F20DC">
        <w:rPr>
          <w:sz w:val="28"/>
          <w:szCs w:val="28"/>
        </w:rPr>
        <w:t xml:space="preserve"> региона. Рассмотрение </w:t>
      </w:r>
      <w:proofErr w:type="spellStart"/>
      <w:r w:rsidRPr="008F20DC">
        <w:rPr>
          <w:sz w:val="28"/>
          <w:szCs w:val="28"/>
        </w:rPr>
        <w:t>госветслужбой</w:t>
      </w:r>
      <w:proofErr w:type="spellEnd"/>
      <w:r w:rsidRPr="008F20DC">
        <w:rPr>
          <w:sz w:val="28"/>
          <w:szCs w:val="28"/>
        </w:rPr>
        <w:t xml:space="preserve"> поданных документов. Оформление необходимых документов для экспертизы: ветеринарно-санитарный паспорт пасеки, ветеринарные сопроводительные документы (ВСД) на продукцию или </w:t>
      </w:r>
      <w:proofErr w:type="spellStart"/>
      <w:proofErr w:type="gramStart"/>
      <w:r w:rsidRPr="008F20DC">
        <w:rPr>
          <w:sz w:val="28"/>
          <w:szCs w:val="28"/>
        </w:rPr>
        <w:t>информа-цию</w:t>
      </w:r>
      <w:proofErr w:type="spellEnd"/>
      <w:proofErr w:type="gramEnd"/>
      <w:r w:rsidRPr="008F20DC">
        <w:rPr>
          <w:sz w:val="28"/>
          <w:szCs w:val="28"/>
        </w:rPr>
        <w:t xml:space="preserve"> об оформлении ВСД в системе </w:t>
      </w:r>
      <w:proofErr w:type="spellStart"/>
      <w:r w:rsidRPr="008F20DC">
        <w:rPr>
          <w:sz w:val="28"/>
          <w:szCs w:val="28"/>
        </w:rPr>
        <w:t>Россельхознадзора</w:t>
      </w:r>
      <w:proofErr w:type="spellEnd"/>
      <w:r w:rsidRPr="008F20DC">
        <w:rPr>
          <w:sz w:val="28"/>
          <w:szCs w:val="28"/>
        </w:rPr>
        <w:t xml:space="preserve"> «</w:t>
      </w:r>
      <w:proofErr w:type="spellStart"/>
      <w:r w:rsidRPr="008F20DC">
        <w:rPr>
          <w:sz w:val="28"/>
          <w:szCs w:val="28"/>
        </w:rPr>
        <w:t>ВетИС</w:t>
      </w:r>
      <w:proofErr w:type="spellEnd"/>
      <w:r w:rsidRPr="008F20DC">
        <w:rPr>
          <w:sz w:val="28"/>
          <w:szCs w:val="28"/>
        </w:rPr>
        <w:t xml:space="preserve">», сведения о применении ветеринарных препаратов и сроках их выведения из организма пчел. Периодичность проведения исследований продукции пчеловодства </w:t>
      </w:r>
      <w:proofErr w:type="spellStart"/>
      <w:r w:rsidRPr="008F20DC">
        <w:rPr>
          <w:sz w:val="28"/>
          <w:szCs w:val="28"/>
        </w:rPr>
        <w:t>Госветслужбой</w:t>
      </w:r>
      <w:proofErr w:type="spellEnd"/>
      <w:r w:rsidRPr="008F20DC">
        <w:rPr>
          <w:sz w:val="28"/>
          <w:szCs w:val="28"/>
        </w:rPr>
        <w:t xml:space="preserve">. Показатели исследований продукции пчеловодства. Отбор проб продукции в соответствии со стандартами, содержащими правила отбора образцов. Соответствие требованиям </w:t>
      </w:r>
      <w:proofErr w:type="gramStart"/>
      <w:r w:rsidRPr="008F20DC">
        <w:rPr>
          <w:sz w:val="28"/>
          <w:szCs w:val="28"/>
        </w:rPr>
        <w:t>ТР</w:t>
      </w:r>
      <w:proofErr w:type="gramEnd"/>
      <w:r w:rsidRPr="008F20DC">
        <w:rPr>
          <w:sz w:val="28"/>
          <w:szCs w:val="28"/>
        </w:rPr>
        <w:t xml:space="preserve"> ТС 021/20211 «О безопасности пищевой продукции». Утилизация в случае несоответствия. Требования по продаже на рынке. </w:t>
      </w:r>
    </w:p>
    <w:p w:rsidR="008F20DC" w:rsidRPr="008F20DC" w:rsidRDefault="008F20DC" w:rsidP="008F20DC">
      <w:pPr>
        <w:pStyle w:val="Default"/>
        <w:spacing w:after="27"/>
        <w:jc w:val="both"/>
        <w:rPr>
          <w:sz w:val="28"/>
          <w:szCs w:val="28"/>
        </w:rPr>
      </w:pPr>
      <w:r w:rsidRPr="008F20DC">
        <w:rPr>
          <w:sz w:val="28"/>
          <w:szCs w:val="28"/>
        </w:rPr>
        <w:lastRenderedPageBreak/>
        <w:t xml:space="preserve"> </w:t>
      </w:r>
      <w:r w:rsidRPr="008F20DC">
        <w:rPr>
          <w:b/>
          <w:bCs/>
          <w:sz w:val="28"/>
          <w:szCs w:val="28"/>
        </w:rPr>
        <w:t xml:space="preserve">Ветеринарные правила содержания медоносных пчел </w:t>
      </w:r>
      <w:r w:rsidRPr="008F20DC">
        <w:rPr>
          <w:sz w:val="28"/>
          <w:szCs w:val="28"/>
        </w:rPr>
        <w:t>в целях их воспроизводства, разведения, реализации и использования для опыления сельскохозяйственных энтомофильных растений и получения продукции пчеловодства (</w:t>
      </w:r>
      <w:r w:rsidRPr="008F20DC">
        <w:rPr>
          <w:b/>
          <w:bCs/>
          <w:sz w:val="28"/>
          <w:szCs w:val="28"/>
        </w:rPr>
        <w:t xml:space="preserve">Приказ Минсельхоза России от 23.09.2021 г. № 645). </w:t>
      </w:r>
      <w:r w:rsidRPr="008F20DC">
        <w:rPr>
          <w:sz w:val="28"/>
          <w:szCs w:val="28"/>
        </w:rPr>
        <w:t xml:space="preserve">Требования к условиям содержания медоносных пчел: размещение и оборудование мест для содержания пчёл (пасек). Нормы по количеству пчелосемей и требования </w:t>
      </w:r>
      <w:proofErr w:type="gramStart"/>
      <w:r w:rsidRPr="008F20DC">
        <w:rPr>
          <w:sz w:val="28"/>
          <w:szCs w:val="28"/>
        </w:rPr>
        <w:t>к</w:t>
      </w:r>
      <w:proofErr w:type="gramEnd"/>
      <w:r w:rsidRPr="008F20DC">
        <w:rPr>
          <w:sz w:val="28"/>
          <w:szCs w:val="28"/>
        </w:rPr>
        <w:t xml:space="preserve"> их </w:t>
      </w:r>
      <w:proofErr w:type="spellStart"/>
      <w:r w:rsidRPr="008F20DC">
        <w:rPr>
          <w:sz w:val="28"/>
          <w:szCs w:val="28"/>
        </w:rPr>
        <w:t>пе-ревозке</w:t>
      </w:r>
      <w:proofErr w:type="spellEnd"/>
      <w:r w:rsidRPr="008F20DC">
        <w:rPr>
          <w:sz w:val="28"/>
          <w:szCs w:val="28"/>
        </w:rPr>
        <w:t xml:space="preserve">. Требования к осуществлению мероприятий по </w:t>
      </w:r>
      <w:proofErr w:type="spellStart"/>
      <w:r w:rsidRPr="008F20DC">
        <w:rPr>
          <w:sz w:val="28"/>
          <w:szCs w:val="28"/>
        </w:rPr>
        <w:t>карантинированию</w:t>
      </w:r>
      <w:proofErr w:type="spellEnd"/>
      <w:r w:rsidRPr="008F20DC">
        <w:rPr>
          <w:sz w:val="28"/>
          <w:szCs w:val="28"/>
        </w:rPr>
        <w:t xml:space="preserve"> пчел, обязательных профилактических мероприятий и диагностических исследований пчел. Единые ветеринарно-санитарные требования к животноводческим объектам, предназначенным для содержания пчел (Решение Коллегии Евразийской экономической комиссии от 13.02.2018 №27). Проведение исследований на наличие инфекционных и паразитарных заболеваний у насекомых на пасеках, обработка против болезней и внесение данных в ветеринарно-санитарные паспорта. </w:t>
      </w:r>
    </w:p>
    <w:p w:rsidR="008F20DC" w:rsidRPr="008F20DC" w:rsidRDefault="008F20DC" w:rsidP="008F20DC">
      <w:pPr>
        <w:pStyle w:val="Default"/>
        <w:spacing w:after="27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</w:t>
      </w:r>
      <w:r w:rsidRPr="008F20DC">
        <w:rPr>
          <w:b/>
          <w:bCs/>
          <w:sz w:val="28"/>
          <w:szCs w:val="28"/>
        </w:rPr>
        <w:t xml:space="preserve">Маркировка и новые правила осуществления учета животных. </w:t>
      </w:r>
      <w:r w:rsidRPr="008F20DC">
        <w:rPr>
          <w:sz w:val="28"/>
          <w:szCs w:val="28"/>
        </w:rPr>
        <w:t xml:space="preserve">ФЗ-221 от 28.06.2022 «О внесении изменений в Закон Российской Федерации «О ветеринарии», который вводит обязательную маркировку сельскохозяйственных животных </w:t>
      </w:r>
      <w:r w:rsidRPr="008F20DC">
        <w:rPr>
          <w:b/>
          <w:bCs/>
          <w:sz w:val="28"/>
          <w:szCs w:val="28"/>
        </w:rPr>
        <w:t>с 1 сентября 2023 года</w:t>
      </w:r>
      <w:r w:rsidRPr="008F20DC">
        <w:rPr>
          <w:sz w:val="28"/>
          <w:szCs w:val="28"/>
        </w:rPr>
        <w:t xml:space="preserve">. Ключевые положения </w:t>
      </w:r>
      <w:r w:rsidRPr="008F20DC">
        <w:rPr>
          <w:b/>
          <w:bCs/>
          <w:sz w:val="28"/>
          <w:szCs w:val="28"/>
        </w:rPr>
        <w:t xml:space="preserve">Постановление Правительства РФ от 5 апреля 2023 г. № 550. </w:t>
      </w:r>
      <w:r w:rsidRPr="008F20DC">
        <w:rPr>
          <w:sz w:val="28"/>
          <w:szCs w:val="28"/>
        </w:rPr>
        <w:t xml:space="preserve">Особенности маркировки пчел. Групповое маркирование и учет пчел. Переходный этап. </w:t>
      </w:r>
      <w:proofErr w:type="gramStart"/>
      <w:r w:rsidRPr="008F20DC">
        <w:rPr>
          <w:sz w:val="28"/>
          <w:szCs w:val="28"/>
        </w:rPr>
        <w:t>Обязательная</w:t>
      </w:r>
      <w:proofErr w:type="gramEnd"/>
      <w:r>
        <w:rPr>
          <w:sz w:val="28"/>
          <w:szCs w:val="28"/>
        </w:rPr>
        <w:t xml:space="preserve"> </w:t>
      </w:r>
      <w:r w:rsidRPr="008F20DC">
        <w:rPr>
          <w:sz w:val="28"/>
          <w:szCs w:val="28"/>
        </w:rPr>
        <w:t>марки-</w:t>
      </w:r>
      <w:proofErr w:type="spellStart"/>
      <w:r w:rsidRPr="008F20DC">
        <w:rPr>
          <w:sz w:val="28"/>
          <w:szCs w:val="28"/>
        </w:rPr>
        <w:t>ровка</w:t>
      </w:r>
      <w:proofErr w:type="spellEnd"/>
      <w:r w:rsidRPr="008F20DC">
        <w:rPr>
          <w:sz w:val="28"/>
          <w:szCs w:val="28"/>
        </w:rPr>
        <w:t xml:space="preserve"> пчел до 1 сентября 2025 года. Основания для учета и маркировки пчел. Алгоритм маркировки и учета, ответственные исполнители. Организаторы учета, уполномоченные лица органов и учреждений, входящих в систему </w:t>
      </w:r>
      <w:proofErr w:type="spellStart"/>
      <w:r w:rsidRPr="008F20DC">
        <w:rPr>
          <w:sz w:val="28"/>
          <w:szCs w:val="28"/>
        </w:rPr>
        <w:t>Госветслужбы</w:t>
      </w:r>
      <w:proofErr w:type="spellEnd"/>
      <w:r w:rsidRPr="008F20DC">
        <w:rPr>
          <w:sz w:val="28"/>
          <w:szCs w:val="28"/>
        </w:rPr>
        <w:t xml:space="preserve"> РФ, аттестованные специалисты. Внесение данных о маркированных животных в ФГИС «</w:t>
      </w:r>
      <w:proofErr w:type="spellStart"/>
      <w:r w:rsidRPr="008F20DC">
        <w:rPr>
          <w:sz w:val="28"/>
          <w:szCs w:val="28"/>
        </w:rPr>
        <w:t>ВетИС</w:t>
      </w:r>
      <w:proofErr w:type="spellEnd"/>
      <w:r w:rsidRPr="008F20DC">
        <w:rPr>
          <w:sz w:val="28"/>
          <w:szCs w:val="28"/>
        </w:rPr>
        <w:t xml:space="preserve">». Введение обязательной маркировки животных любым из способов. </w:t>
      </w:r>
      <w:r w:rsidRPr="008F20DC">
        <w:rPr>
          <w:b/>
          <w:bCs/>
          <w:sz w:val="28"/>
          <w:szCs w:val="28"/>
        </w:rPr>
        <w:t>Компонент «</w:t>
      </w:r>
      <w:proofErr w:type="spellStart"/>
      <w:r w:rsidRPr="008F20DC">
        <w:rPr>
          <w:b/>
          <w:bCs/>
          <w:sz w:val="28"/>
          <w:szCs w:val="28"/>
        </w:rPr>
        <w:t>Хорриот</w:t>
      </w:r>
      <w:proofErr w:type="spellEnd"/>
      <w:r w:rsidRPr="008F20DC">
        <w:rPr>
          <w:b/>
          <w:bCs/>
          <w:sz w:val="28"/>
          <w:szCs w:val="28"/>
        </w:rPr>
        <w:t xml:space="preserve">» </w:t>
      </w:r>
      <w:r w:rsidRPr="008F20DC">
        <w:rPr>
          <w:sz w:val="28"/>
          <w:szCs w:val="28"/>
        </w:rPr>
        <w:t>для идентификации животных. Получение доступа и рекомендации по работе в компоненте. Информация об установлении и отмене ограничительных мероприятий (карантина). Ведение реестра животных в компоненте «</w:t>
      </w:r>
      <w:proofErr w:type="spellStart"/>
      <w:r w:rsidRPr="008F20DC">
        <w:rPr>
          <w:sz w:val="28"/>
          <w:szCs w:val="28"/>
        </w:rPr>
        <w:t>Хорриот</w:t>
      </w:r>
      <w:proofErr w:type="spellEnd"/>
      <w:r w:rsidRPr="008F20DC">
        <w:rPr>
          <w:sz w:val="28"/>
          <w:szCs w:val="28"/>
        </w:rPr>
        <w:t xml:space="preserve">». </w:t>
      </w:r>
    </w:p>
    <w:p w:rsidR="008F20DC" w:rsidRPr="008F20DC" w:rsidRDefault="008F20DC" w:rsidP="008F20DC">
      <w:pPr>
        <w:pStyle w:val="Default"/>
        <w:spacing w:after="27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</w:t>
      </w:r>
      <w:r w:rsidRPr="008F20DC">
        <w:rPr>
          <w:b/>
          <w:bCs/>
          <w:sz w:val="28"/>
          <w:szCs w:val="28"/>
        </w:rPr>
        <w:t xml:space="preserve">Актуальные вопросы сертификации меда и продуктов пчеловодства. </w:t>
      </w:r>
      <w:r w:rsidRPr="008F20DC">
        <w:rPr>
          <w:sz w:val="28"/>
          <w:szCs w:val="28"/>
        </w:rPr>
        <w:t xml:space="preserve">Классификация меда и продуктов пчеловодства в целях сертификации. Особенности сертификации меда. Обязательность сертификации и декларирования: вопросы и ответы. Декларация о соответствии продуктов пчеловодства, прошедших обработку. Ветеринарно-санитарная экспертиза и оценка соответствия меда требованиям технических регламентов. Получение добровольного сертификата соответствия как инструмент улучшения позиции на рынке. Этапы проведения сертификации меда и продуктов пчеловодства (подача заявки, выбор схемы подтверждения соответствия, отбор образцов, проведение лабораторных исследований отобранных образцов продуктов пчеловодства с составлением протокола, экспертиза представленных заявителем документов и рассмотрение результатов исследований меда, оформление или отказ в оформлении сертификата на продукцию пчеловодства, внесение данных в Единый реестр Таможенного союза). Подготовка документации к проведению сертификации. Явные и скрытые преимущества сертификации. </w:t>
      </w:r>
    </w:p>
    <w:p w:rsidR="008F20DC" w:rsidRPr="008F20DC" w:rsidRDefault="008F20DC" w:rsidP="008F20DC">
      <w:pPr>
        <w:pStyle w:val="Default"/>
        <w:jc w:val="both"/>
        <w:rPr>
          <w:sz w:val="28"/>
          <w:szCs w:val="28"/>
        </w:rPr>
      </w:pPr>
      <w:r w:rsidRPr="008F20DC">
        <w:rPr>
          <w:sz w:val="28"/>
          <w:szCs w:val="28"/>
        </w:rPr>
        <w:lastRenderedPageBreak/>
        <w:t xml:space="preserve"> </w:t>
      </w:r>
      <w:r w:rsidRPr="008F20DC">
        <w:rPr>
          <w:b/>
          <w:bCs/>
          <w:sz w:val="28"/>
          <w:szCs w:val="28"/>
        </w:rPr>
        <w:t>Интегрированная информационная среда «</w:t>
      </w:r>
      <w:proofErr w:type="spellStart"/>
      <w:r w:rsidRPr="008F20DC">
        <w:rPr>
          <w:b/>
          <w:bCs/>
          <w:sz w:val="28"/>
          <w:szCs w:val="28"/>
        </w:rPr>
        <w:t>Ветис</w:t>
      </w:r>
      <w:proofErr w:type="gramStart"/>
      <w:r w:rsidRPr="008F20DC">
        <w:rPr>
          <w:b/>
          <w:bCs/>
          <w:sz w:val="28"/>
          <w:szCs w:val="28"/>
        </w:rPr>
        <w:t>.П</w:t>
      </w:r>
      <w:proofErr w:type="gramEnd"/>
      <w:r w:rsidRPr="008F20DC">
        <w:rPr>
          <w:b/>
          <w:bCs/>
          <w:sz w:val="28"/>
          <w:szCs w:val="28"/>
        </w:rPr>
        <w:t>аспорт</w:t>
      </w:r>
      <w:proofErr w:type="spellEnd"/>
      <w:r w:rsidRPr="008F20DC">
        <w:rPr>
          <w:b/>
          <w:bCs/>
          <w:sz w:val="28"/>
          <w:szCs w:val="28"/>
        </w:rPr>
        <w:t xml:space="preserve">» </w:t>
      </w:r>
      <w:proofErr w:type="spellStart"/>
      <w:r w:rsidRPr="008F20DC">
        <w:rPr>
          <w:b/>
          <w:bCs/>
          <w:sz w:val="28"/>
          <w:szCs w:val="28"/>
        </w:rPr>
        <w:t>Россельхознадзора</w:t>
      </w:r>
      <w:proofErr w:type="spellEnd"/>
      <w:r w:rsidRPr="008F20DC">
        <w:rPr>
          <w:sz w:val="28"/>
          <w:szCs w:val="28"/>
        </w:rPr>
        <w:t>. Приказ Минсельхоза России от 30.06.2017 N318 (ред. от 16.07.2021). Цель системы. Создание единого профиля пользователя в компонентах ФГИС «</w:t>
      </w:r>
      <w:proofErr w:type="spellStart"/>
      <w:r w:rsidRPr="008F20DC">
        <w:rPr>
          <w:sz w:val="28"/>
          <w:szCs w:val="28"/>
        </w:rPr>
        <w:t>ВетИС</w:t>
      </w:r>
      <w:proofErr w:type="spellEnd"/>
      <w:r w:rsidRPr="008F20DC">
        <w:rPr>
          <w:sz w:val="28"/>
          <w:szCs w:val="28"/>
        </w:rPr>
        <w:t>». Порядок предоставления доступа и работа в системе. Участники системы. Подача заявок на предоставление доступа к компонентам ФГИС «</w:t>
      </w:r>
      <w:proofErr w:type="spellStart"/>
      <w:r w:rsidRPr="008F20DC">
        <w:rPr>
          <w:sz w:val="28"/>
          <w:szCs w:val="28"/>
        </w:rPr>
        <w:t>ВетИС</w:t>
      </w:r>
      <w:proofErr w:type="spellEnd"/>
      <w:r w:rsidRPr="008F20DC">
        <w:rPr>
          <w:sz w:val="28"/>
          <w:szCs w:val="28"/>
        </w:rPr>
        <w:t>» в электронном виде. Практические рекомендации по работе с системой</w:t>
      </w:r>
      <w:r>
        <w:rPr>
          <w:sz w:val="28"/>
          <w:szCs w:val="28"/>
        </w:rPr>
        <w:t>.</w:t>
      </w:r>
    </w:p>
    <w:p w:rsidR="008F20DC" w:rsidRPr="008F20DC" w:rsidRDefault="008F20DC" w:rsidP="008F20DC">
      <w:pPr>
        <w:pStyle w:val="Default"/>
        <w:spacing w:after="30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</w:t>
      </w:r>
      <w:r w:rsidRPr="008F20DC">
        <w:rPr>
          <w:b/>
          <w:bCs/>
          <w:sz w:val="28"/>
          <w:szCs w:val="28"/>
        </w:rPr>
        <w:t xml:space="preserve">Алгоритм работы в электронной ветеринарной сертификации ФГИС «Меркурий». Регистрация, оформление производства-переработки продукции пчеловодства. </w:t>
      </w:r>
      <w:r w:rsidRPr="008F20DC">
        <w:rPr>
          <w:sz w:val="28"/>
          <w:szCs w:val="28"/>
        </w:rPr>
        <w:t>Порядок оформления электронных ветеринарных сопроводительных документов (</w:t>
      </w:r>
      <w:proofErr w:type="spellStart"/>
      <w:r w:rsidRPr="008F20DC">
        <w:rPr>
          <w:sz w:val="28"/>
          <w:szCs w:val="28"/>
        </w:rPr>
        <w:t>эВСД</w:t>
      </w:r>
      <w:proofErr w:type="spellEnd"/>
      <w:r w:rsidRPr="008F20DC">
        <w:rPr>
          <w:sz w:val="28"/>
          <w:szCs w:val="28"/>
        </w:rPr>
        <w:t xml:space="preserve">) в компоненте «Меркурий». Прозрачность оборота сырья и продукции, своевременное выявление контрафакта и фальсификата, отзыв из оборота опасной и некачественной продукции. Внедрение электронного ветеринарного сертификата. Ведение справочника номенклатуры предприятия в «Меркурий ХС». Возврат продукции и оформление ЭВСД при различных сценариях возврата товара. Оформление транспортных ветеринарных и производственных сертификатов. Оформление актов несоответствия и отмена инвентаризации в ФГИС «Меркурий». Интеграции информационных систем, поддерживающих электронную ветеринарную сертификацию и систему маркировки товаров (ФГИС «Меркурий» и «Честный ЗНАК»). Зоны ответственности для хозяйствующих субъектов, сотрудников территориальных управлений </w:t>
      </w:r>
      <w:proofErr w:type="spellStart"/>
      <w:r w:rsidRPr="008F20DC">
        <w:rPr>
          <w:sz w:val="28"/>
          <w:szCs w:val="28"/>
        </w:rPr>
        <w:t>Россельхознадзора</w:t>
      </w:r>
      <w:proofErr w:type="spellEnd"/>
      <w:r w:rsidRPr="008F20DC">
        <w:rPr>
          <w:sz w:val="28"/>
          <w:szCs w:val="28"/>
        </w:rPr>
        <w:t xml:space="preserve">, ветеринарных служб субъектов в ФГИС «Меркурий ХС». </w:t>
      </w:r>
      <w:r w:rsidRPr="008F20DC">
        <w:rPr>
          <w:b/>
          <w:bCs/>
          <w:i/>
          <w:iCs/>
          <w:sz w:val="28"/>
          <w:szCs w:val="28"/>
        </w:rPr>
        <w:t xml:space="preserve">Продление моратория на штрафные санкции, связанные с оформлением </w:t>
      </w:r>
      <w:proofErr w:type="spellStart"/>
      <w:r w:rsidRPr="008F20DC">
        <w:rPr>
          <w:b/>
          <w:bCs/>
          <w:i/>
          <w:iCs/>
          <w:sz w:val="28"/>
          <w:szCs w:val="28"/>
        </w:rPr>
        <w:t>эВСД</w:t>
      </w:r>
      <w:proofErr w:type="spellEnd"/>
      <w:r w:rsidRPr="008F20DC">
        <w:rPr>
          <w:b/>
          <w:bCs/>
          <w:i/>
          <w:iCs/>
          <w:sz w:val="28"/>
          <w:szCs w:val="28"/>
        </w:rPr>
        <w:t xml:space="preserve">. </w:t>
      </w:r>
      <w:r w:rsidRPr="008F20DC">
        <w:rPr>
          <w:b/>
          <w:bCs/>
          <w:sz w:val="28"/>
          <w:szCs w:val="28"/>
        </w:rPr>
        <w:t xml:space="preserve">Типичные нарушения при оформлении </w:t>
      </w:r>
      <w:proofErr w:type="spellStart"/>
      <w:r w:rsidRPr="008F20DC">
        <w:rPr>
          <w:b/>
          <w:bCs/>
          <w:sz w:val="28"/>
          <w:szCs w:val="28"/>
        </w:rPr>
        <w:t>эВСД</w:t>
      </w:r>
      <w:proofErr w:type="spellEnd"/>
      <w:r w:rsidRPr="008F20DC">
        <w:rPr>
          <w:b/>
          <w:bCs/>
          <w:sz w:val="28"/>
          <w:szCs w:val="28"/>
        </w:rPr>
        <w:t xml:space="preserve">. </w:t>
      </w:r>
    </w:p>
    <w:p w:rsidR="008F20DC" w:rsidRPr="008F20DC" w:rsidRDefault="008F20DC" w:rsidP="008F20DC">
      <w:pPr>
        <w:pStyle w:val="Default"/>
        <w:spacing w:after="30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</w:t>
      </w:r>
      <w:r w:rsidRPr="008F20DC">
        <w:rPr>
          <w:b/>
          <w:bCs/>
          <w:sz w:val="28"/>
          <w:szCs w:val="28"/>
        </w:rPr>
        <w:t xml:space="preserve">Автоматизированная информационная система «Цербер». </w:t>
      </w:r>
      <w:r w:rsidRPr="008F20DC">
        <w:rPr>
          <w:sz w:val="28"/>
          <w:szCs w:val="28"/>
        </w:rPr>
        <w:t xml:space="preserve">Контроль и учет Центральным аппаратом </w:t>
      </w:r>
      <w:proofErr w:type="spellStart"/>
      <w:r w:rsidRPr="008F20DC">
        <w:rPr>
          <w:sz w:val="28"/>
          <w:szCs w:val="28"/>
        </w:rPr>
        <w:t>Россельхознадзора</w:t>
      </w:r>
      <w:proofErr w:type="spellEnd"/>
      <w:r w:rsidRPr="008F20DC">
        <w:rPr>
          <w:sz w:val="28"/>
          <w:szCs w:val="28"/>
        </w:rPr>
        <w:t xml:space="preserve"> деятельности местных производителей и участников ВЭД в области ветеринарного контроля. Подсистемы, пользователи АИС «Цербер». Получение доступа к компоненту. Процедура государственной регистрации поднадзорных объектов. Регистрация хозяйствующих субъектов и пользователей с помощью ЭЦП. Реестр экспортеров, </w:t>
      </w:r>
      <w:proofErr w:type="spellStart"/>
      <w:proofErr w:type="gramStart"/>
      <w:r w:rsidRPr="008F20DC">
        <w:rPr>
          <w:sz w:val="28"/>
          <w:szCs w:val="28"/>
        </w:rPr>
        <w:t>пуб</w:t>
      </w:r>
      <w:proofErr w:type="spellEnd"/>
      <w:r w:rsidRPr="008F20DC">
        <w:rPr>
          <w:sz w:val="28"/>
          <w:szCs w:val="28"/>
        </w:rPr>
        <w:t>-личные</w:t>
      </w:r>
      <w:proofErr w:type="gramEnd"/>
      <w:r w:rsidRPr="008F20DC">
        <w:rPr>
          <w:sz w:val="28"/>
          <w:szCs w:val="28"/>
        </w:rPr>
        <w:t xml:space="preserve"> реестры. Подача заявок на аттестацию в системе. </w:t>
      </w:r>
    </w:p>
    <w:p w:rsidR="008F20DC" w:rsidRDefault="008F20DC" w:rsidP="008F20DC">
      <w:pPr>
        <w:pStyle w:val="Default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</w:t>
      </w:r>
      <w:r w:rsidRPr="008F20DC">
        <w:rPr>
          <w:b/>
          <w:bCs/>
          <w:sz w:val="28"/>
          <w:szCs w:val="28"/>
        </w:rPr>
        <w:t xml:space="preserve">Меры государственной поддержки для сельского хозяйства в 2023 году. </w:t>
      </w:r>
      <w:r w:rsidRPr="008F20DC">
        <w:rPr>
          <w:sz w:val="28"/>
          <w:szCs w:val="28"/>
        </w:rPr>
        <w:t>Способы реализации бюджетных сре</w:t>
      </w:r>
      <w:proofErr w:type="gramStart"/>
      <w:r w:rsidRPr="008F20DC">
        <w:rPr>
          <w:sz w:val="28"/>
          <w:szCs w:val="28"/>
        </w:rPr>
        <w:t>дств в р</w:t>
      </w:r>
      <w:proofErr w:type="gramEnd"/>
      <w:r w:rsidRPr="008F20DC">
        <w:rPr>
          <w:sz w:val="28"/>
          <w:szCs w:val="28"/>
        </w:rPr>
        <w:t xml:space="preserve">амках господдержки и их грамотное оформление. </w:t>
      </w:r>
      <w:proofErr w:type="spellStart"/>
      <w:r w:rsidRPr="008F20DC">
        <w:rPr>
          <w:sz w:val="28"/>
          <w:szCs w:val="28"/>
        </w:rPr>
        <w:t>Грантовая</w:t>
      </w:r>
      <w:proofErr w:type="spellEnd"/>
      <w:r w:rsidRPr="008F20DC">
        <w:rPr>
          <w:sz w:val="28"/>
          <w:szCs w:val="28"/>
        </w:rPr>
        <w:t xml:space="preserve"> поддержка на ведение пчеловодства (в том числе гранты «</w:t>
      </w:r>
      <w:proofErr w:type="spellStart"/>
      <w:r w:rsidRPr="008F20DC">
        <w:rPr>
          <w:sz w:val="28"/>
          <w:szCs w:val="28"/>
        </w:rPr>
        <w:t>Агростартап</w:t>
      </w:r>
      <w:proofErr w:type="spellEnd"/>
      <w:r w:rsidRPr="008F20DC">
        <w:rPr>
          <w:sz w:val="28"/>
          <w:szCs w:val="28"/>
        </w:rPr>
        <w:t xml:space="preserve">»). Объединение пасек </w:t>
      </w:r>
      <w:proofErr w:type="spellStart"/>
      <w:r w:rsidRPr="008F20DC">
        <w:rPr>
          <w:sz w:val="28"/>
          <w:szCs w:val="28"/>
        </w:rPr>
        <w:t>разведенческого</w:t>
      </w:r>
      <w:proofErr w:type="spellEnd"/>
      <w:r w:rsidRPr="008F20DC">
        <w:rPr>
          <w:sz w:val="28"/>
          <w:szCs w:val="28"/>
        </w:rPr>
        <w:t xml:space="preserve"> направления в регионах с целью увеличения продаж на рынке </w:t>
      </w:r>
      <w:proofErr w:type="spellStart"/>
      <w:r w:rsidRPr="008F20DC">
        <w:rPr>
          <w:sz w:val="28"/>
          <w:szCs w:val="28"/>
        </w:rPr>
        <w:t>пчелопакетов</w:t>
      </w:r>
      <w:proofErr w:type="spellEnd"/>
      <w:r w:rsidRPr="008F20DC">
        <w:rPr>
          <w:sz w:val="28"/>
          <w:szCs w:val="28"/>
        </w:rPr>
        <w:t xml:space="preserve"> и вывода </w:t>
      </w:r>
      <w:proofErr w:type="spellStart"/>
      <w:r w:rsidRPr="008F20DC">
        <w:rPr>
          <w:sz w:val="28"/>
          <w:szCs w:val="28"/>
        </w:rPr>
        <w:t>пчеломаток</w:t>
      </w:r>
      <w:proofErr w:type="spellEnd"/>
      <w:r w:rsidRPr="008F20DC">
        <w:rPr>
          <w:sz w:val="28"/>
          <w:szCs w:val="28"/>
        </w:rPr>
        <w:t xml:space="preserve">. </w:t>
      </w:r>
      <w:r w:rsidRPr="008F20DC">
        <w:rPr>
          <w:b/>
          <w:bCs/>
          <w:sz w:val="28"/>
          <w:szCs w:val="28"/>
        </w:rPr>
        <w:t xml:space="preserve">Создание </w:t>
      </w:r>
      <w:proofErr w:type="spellStart"/>
      <w:r w:rsidRPr="008F20DC">
        <w:rPr>
          <w:b/>
          <w:bCs/>
          <w:sz w:val="28"/>
          <w:szCs w:val="28"/>
        </w:rPr>
        <w:t>пчелохолдингов</w:t>
      </w:r>
      <w:proofErr w:type="spellEnd"/>
      <w:r w:rsidRPr="008F20DC">
        <w:rPr>
          <w:b/>
          <w:bCs/>
          <w:sz w:val="28"/>
          <w:szCs w:val="28"/>
        </w:rPr>
        <w:t xml:space="preserve">: реалии и перспективы, практические </w:t>
      </w:r>
      <w:proofErr w:type="gramStart"/>
      <w:r w:rsidRPr="008F20DC">
        <w:rPr>
          <w:b/>
          <w:bCs/>
          <w:sz w:val="28"/>
          <w:szCs w:val="28"/>
        </w:rPr>
        <w:t>ре-</w:t>
      </w:r>
      <w:proofErr w:type="spellStart"/>
      <w:r w:rsidRPr="008F20DC">
        <w:rPr>
          <w:b/>
          <w:bCs/>
          <w:sz w:val="28"/>
          <w:szCs w:val="28"/>
        </w:rPr>
        <w:t>комендации</w:t>
      </w:r>
      <w:proofErr w:type="spellEnd"/>
      <w:proofErr w:type="gramEnd"/>
      <w:r w:rsidRPr="008F20DC">
        <w:rPr>
          <w:b/>
          <w:bCs/>
          <w:sz w:val="28"/>
          <w:szCs w:val="28"/>
        </w:rPr>
        <w:t xml:space="preserve">. </w:t>
      </w:r>
      <w:r w:rsidRPr="008F20DC">
        <w:rPr>
          <w:sz w:val="28"/>
          <w:szCs w:val="28"/>
        </w:rPr>
        <w:t xml:space="preserve">Особенности инвестиционной деятельности. Обеспечение условий конкуренции при предоставлении субсидий. Нарушения при выдаче субсидий. Способы защиты прав </w:t>
      </w:r>
      <w:proofErr w:type="spellStart"/>
      <w:r w:rsidRPr="008F20DC">
        <w:rPr>
          <w:sz w:val="28"/>
          <w:szCs w:val="28"/>
        </w:rPr>
        <w:t>сельхозтоваропроизводителей</w:t>
      </w:r>
      <w:proofErr w:type="spellEnd"/>
      <w:r w:rsidRPr="008F20DC">
        <w:rPr>
          <w:sz w:val="28"/>
          <w:szCs w:val="28"/>
        </w:rPr>
        <w:t>, предусмотренные гражданским законодательством и Законом о защите конкуренции. Меры антимонопольного реагирования</w:t>
      </w:r>
      <w:r>
        <w:rPr>
          <w:sz w:val="28"/>
          <w:szCs w:val="28"/>
        </w:rPr>
        <w:t xml:space="preserve">. </w:t>
      </w:r>
    </w:p>
    <w:p w:rsidR="008F20DC" w:rsidRPr="008F20DC" w:rsidRDefault="008F20DC" w:rsidP="008F20DC">
      <w:pPr>
        <w:pStyle w:val="Default"/>
        <w:jc w:val="both"/>
        <w:rPr>
          <w:sz w:val="28"/>
          <w:szCs w:val="28"/>
        </w:rPr>
      </w:pPr>
    </w:p>
    <w:p w:rsidR="008F20DC" w:rsidRPr="008F20DC" w:rsidRDefault="008F20DC" w:rsidP="008F20DC">
      <w:pPr>
        <w:pStyle w:val="Default"/>
        <w:jc w:val="both"/>
        <w:rPr>
          <w:sz w:val="28"/>
          <w:szCs w:val="28"/>
        </w:rPr>
      </w:pPr>
      <w:r w:rsidRPr="008F20DC">
        <w:rPr>
          <w:b/>
          <w:bCs/>
          <w:sz w:val="28"/>
          <w:szCs w:val="28"/>
        </w:rPr>
        <w:t xml:space="preserve">В ОБУЧЕНИИ ПРИНИМАЮТ УЧАСТИЕ: </w:t>
      </w:r>
    </w:p>
    <w:p w:rsidR="008F20DC" w:rsidRPr="008F20DC" w:rsidRDefault="008F20DC" w:rsidP="008F20DC">
      <w:pPr>
        <w:pStyle w:val="Default"/>
        <w:spacing w:after="33"/>
        <w:jc w:val="both"/>
        <w:rPr>
          <w:sz w:val="28"/>
          <w:szCs w:val="28"/>
        </w:rPr>
      </w:pPr>
      <w:r w:rsidRPr="008F20DC">
        <w:rPr>
          <w:sz w:val="28"/>
          <w:szCs w:val="28"/>
        </w:rPr>
        <w:lastRenderedPageBreak/>
        <w:t xml:space="preserve"> </w:t>
      </w:r>
      <w:r w:rsidRPr="008F20DC">
        <w:rPr>
          <w:b/>
          <w:bCs/>
          <w:sz w:val="28"/>
          <w:szCs w:val="28"/>
        </w:rPr>
        <w:t xml:space="preserve">БАРАНОВ Максим Владимирович </w:t>
      </w:r>
      <w:r w:rsidRPr="008F20DC">
        <w:rPr>
          <w:sz w:val="28"/>
          <w:szCs w:val="28"/>
        </w:rPr>
        <w:t xml:space="preserve">– администратор ИС «Меркурий», «Аргус», «Цербер» Министерства сельского хозяйства и продовольствия Московской области, член мониторинговой группы по </w:t>
      </w:r>
      <w:proofErr w:type="gramStart"/>
      <w:r w:rsidRPr="008F20DC">
        <w:rPr>
          <w:sz w:val="28"/>
          <w:szCs w:val="28"/>
        </w:rPr>
        <w:t>контролю за</w:t>
      </w:r>
      <w:proofErr w:type="gramEnd"/>
      <w:r w:rsidRPr="008F20DC">
        <w:rPr>
          <w:sz w:val="28"/>
          <w:szCs w:val="28"/>
        </w:rPr>
        <w:t xml:space="preserve"> оформлением ветеринарных сопроводительных документов уполномоченными лицами и аттестованными специалистами по Московской области, главный ветеринарный врач Люберецкой ветеринарной станции ГБУВ МО «</w:t>
      </w:r>
      <w:proofErr w:type="spellStart"/>
      <w:r w:rsidRPr="008F20DC">
        <w:rPr>
          <w:sz w:val="28"/>
          <w:szCs w:val="28"/>
        </w:rPr>
        <w:t>Терветупрпвление</w:t>
      </w:r>
      <w:proofErr w:type="spellEnd"/>
      <w:r w:rsidRPr="008F20DC">
        <w:rPr>
          <w:sz w:val="28"/>
          <w:szCs w:val="28"/>
        </w:rPr>
        <w:t xml:space="preserve"> N4» </w:t>
      </w:r>
    </w:p>
    <w:p w:rsidR="008F20DC" w:rsidRPr="008F20DC" w:rsidRDefault="008F20DC" w:rsidP="008F20DC">
      <w:pPr>
        <w:pStyle w:val="Default"/>
        <w:spacing w:after="33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</w:t>
      </w:r>
      <w:r w:rsidRPr="008F20DC">
        <w:rPr>
          <w:b/>
          <w:bCs/>
          <w:sz w:val="28"/>
          <w:szCs w:val="28"/>
        </w:rPr>
        <w:t xml:space="preserve">КУРМАКАЕВА Тамара Владимировна </w:t>
      </w:r>
      <w:r w:rsidRPr="008F20DC">
        <w:rPr>
          <w:sz w:val="28"/>
          <w:szCs w:val="28"/>
        </w:rPr>
        <w:t xml:space="preserve">– канд. биол. наук, доцент, профессор кафедры ветеринарного менеджмента и продовольственной безопасности Российской академии кадрового обеспечения АПК </w:t>
      </w:r>
    </w:p>
    <w:p w:rsidR="008F20DC" w:rsidRPr="008F20DC" w:rsidRDefault="008F20DC" w:rsidP="008F20DC">
      <w:pPr>
        <w:pStyle w:val="Default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</w:t>
      </w:r>
      <w:r w:rsidRPr="008F20DC">
        <w:rPr>
          <w:b/>
          <w:bCs/>
          <w:sz w:val="28"/>
          <w:szCs w:val="28"/>
        </w:rPr>
        <w:t xml:space="preserve">БИТКОВА Людмила Алексеевна – </w:t>
      </w:r>
      <w:proofErr w:type="spellStart"/>
      <w:r w:rsidRPr="008F20DC">
        <w:rPr>
          <w:sz w:val="28"/>
          <w:szCs w:val="28"/>
        </w:rPr>
        <w:t>к.ю.н</w:t>
      </w:r>
      <w:proofErr w:type="spellEnd"/>
      <w:r w:rsidRPr="008F20DC">
        <w:rPr>
          <w:sz w:val="28"/>
          <w:szCs w:val="28"/>
        </w:rPr>
        <w:t xml:space="preserve">., заведующий кафедрой правоведения ФГБОУ </w:t>
      </w:r>
      <w:proofErr w:type="gramStart"/>
      <w:r w:rsidRPr="008F20DC">
        <w:rPr>
          <w:sz w:val="28"/>
          <w:szCs w:val="28"/>
        </w:rPr>
        <w:t>ВО</w:t>
      </w:r>
      <w:proofErr w:type="gramEnd"/>
      <w:r w:rsidRPr="008F20DC">
        <w:rPr>
          <w:sz w:val="28"/>
          <w:szCs w:val="28"/>
        </w:rPr>
        <w:t xml:space="preserve"> «Российский Государственный Аграрный Университет – МСХА имени К.А. Тимирязева» </w:t>
      </w:r>
    </w:p>
    <w:p w:rsidR="008F20DC" w:rsidRPr="008F20DC" w:rsidRDefault="008F20DC" w:rsidP="008F20DC">
      <w:pPr>
        <w:pStyle w:val="Default"/>
        <w:jc w:val="both"/>
        <w:rPr>
          <w:sz w:val="28"/>
          <w:szCs w:val="28"/>
        </w:rPr>
      </w:pPr>
    </w:p>
    <w:p w:rsidR="008F20DC" w:rsidRPr="008F20DC" w:rsidRDefault="008F20DC" w:rsidP="008F20DC">
      <w:pPr>
        <w:pStyle w:val="Default"/>
        <w:jc w:val="both"/>
        <w:rPr>
          <w:sz w:val="28"/>
          <w:szCs w:val="28"/>
        </w:rPr>
      </w:pPr>
      <w:r w:rsidRPr="008F20DC">
        <w:rPr>
          <w:b/>
          <w:bCs/>
          <w:sz w:val="28"/>
          <w:szCs w:val="28"/>
        </w:rPr>
        <w:t xml:space="preserve">УСЛОВИЯ УЧАСТИЯ В ОБУЧЕНИИ: </w:t>
      </w:r>
    </w:p>
    <w:p w:rsidR="008F20DC" w:rsidRPr="008F20DC" w:rsidRDefault="008F20DC" w:rsidP="008F20DC">
      <w:pPr>
        <w:pStyle w:val="Default"/>
        <w:spacing w:after="38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Для участия в обучении </w:t>
      </w:r>
      <w:r w:rsidRPr="008F20DC">
        <w:rPr>
          <w:b/>
          <w:bCs/>
          <w:sz w:val="28"/>
          <w:szCs w:val="28"/>
        </w:rPr>
        <w:t>необходимо</w:t>
      </w:r>
      <w:r w:rsidRPr="008F20DC">
        <w:rPr>
          <w:sz w:val="28"/>
          <w:szCs w:val="28"/>
        </w:rPr>
        <w:t xml:space="preserve">: 1) зарегистрироваться по телефону: </w:t>
      </w:r>
      <w:r w:rsidRPr="008F20DC">
        <w:rPr>
          <w:b/>
          <w:bCs/>
          <w:sz w:val="28"/>
          <w:szCs w:val="28"/>
        </w:rPr>
        <w:t xml:space="preserve">+7 (965) 164-63-05 </w:t>
      </w:r>
      <w:r w:rsidRPr="008F20DC">
        <w:rPr>
          <w:sz w:val="28"/>
          <w:szCs w:val="28"/>
        </w:rPr>
        <w:t xml:space="preserve">или электронной почте: </w:t>
      </w:r>
      <w:r w:rsidRPr="008F20DC">
        <w:rPr>
          <w:b/>
          <w:bCs/>
          <w:sz w:val="28"/>
          <w:szCs w:val="28"/>
        </w:rPr>
        <w:t xml:space="preserve">goryainova@seminar-inform.ru; </w:t>
      </w:r>
      <w:r w:rsidRPr="008F20DC">
        <w:rPr>
          <w:sz w:val="28"/>
          <w:szCs w:val="28"/>
        </w:rPr>
        <w:t xml:space="preserve">2) получить счет на оплату регистрационного взноса; 3) оплатить счет и отправить копию платежного поручения. В назначении платежа обязательно указать номер счета. </w:t>
      </w:r>
    </w:p>
    <w:p w:rsidR="008F20DC" w:rsidRPr="008F20DC" w:rsidRDefault="008F20DC" w:rsidP="008F20DC">
      <w:pPr>
        <w:pStyle w:val="Default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Регистрационный взнос за участие одного слушателя – 41 000 рублей (НДС не облагается). </w:t>
      </w:r>
    </w:p>
    <w:p w:rsidR="008F20DC" w:rsidRPr="008F20DC" w:rsidRDefault="008F20DC" w:rsidP="008F20DC">
      <w:pPr>
        <w:pStyle w:val="Default"/>
        <w:jc w:val="both"/>
        <w:rPr>
          <w:sz w:val="28"/>
          <w:szCs w:val="28"/>
        </w:rPr>
      </w:pPr>
    </w:p>
    <w:p w:rsidR="008F20DC" w:rsidRPr="008F20DC" w:rsidRDefault="008F20DC" w:rsidP="008F20DC">
      <w:pPr>
        <w:pStyle w:val="Default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При полной оплате участия </w:t>
      </w:r>
      <w:r w:rsidRPr="008F20DC">
        <w:rPr>
          <w:b/>
          <w:bCs/>
          <w:sz w:val="28"/>
          <w:szCs w:val="28"/>
        </w:rPr>
        <w:t xml:space="preserve">до 11 сентября 2023 года </w:t>
      </w:r>
      <w:r w:rsidRPr="008F20DC">
        <w:rPr>
          <w:sz w:val="28"/>
          <w:szCs w:val="28"/>
        </w:rPr>
        <w:t xml:space="preserve">действует специальная цена – </w:t>
      </w:r>
      <w:r w:rsidRPr="008F20DC">
        <w:rPr>
          <w:b/>
          <w:bCs/>
          <w:sz w:val="28"/>
          <w:szCs w:val="28"/>
        </w:rPr>
        <w:t>37 000 рублей</w:t>
      </w:r>
      <w:r w:rsidRPr="008F20DC">
        <w:rPr>
          <w:sz w:val="28"/>
          <w:szCs w:val="28"/>
        </w:rPr>
        <w:t xml:space="preserve">. </w:t>
      </w:r>
    </w:p>
    <w:p w:rsidR="008F20DC" w:rsidRPr="008F20DC" w:rsidRDefault="008F20DC" w:rsidP="008F20DC">
      <w:pPr>
        <w:pStyle w:val="Default"/>
        <w:spacing w:after="38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Начало обучения: </w:t>
      </w:r>
      <w:r w:rsidRPr="008F20DC">
        <w:rPr>
          <w:b/>
          <w:bCs/>
          <w:sz w:val="28"/>
          <w:szCs w:val="28"/>
        </w:rPr>
        <w:t>19 сентября 2023 года в 10:00</w:t>
      </w:r>
      <w:r w:rsidRPr="008F20DC">
        <w:rPr>
          <w:sz w:val="28"/>
          <w:szCs w:val="28"/>
        </w:rPr>
        <w:t xml:space="preserve">. Продолжительность обучения – 32 часа. </w:t>
      </w:r>
    </w:p>
    <w:p w:rsidR="008F20DC" w:rsidRPr="008F20DC" w:rsidRDefault="008F20DC" w:rsidP="008F20DC">
      <w:pPr>
        <w:pStyle w:val="Default"/>
        <w:spacing w:after="38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Участникам выдается </w:t>
      </w:r>
      <w:r w:rsidRPr="008F20DC">
        <w:rPr>
          <w:b/>
          <w:bCs/>
          <w:sz w:val="28"/>
          <w:szCs w:val="28"/>
        </w:rPr>
        <w:t xml:space="preserve">Удостоверение </w:t>
      </w:r>
      <w:r w:rsidRPr="008F20DC">
        <w:rPr>
          <w:sz w:val="28"/>
          <w:szCs w:val="28"/>
        </w:rPr>
        <w:t xml:space="preserve">о повышении квалификации в твердом переплете (данное удостоверение является защищенной от подделок полиграфической продукцией уровня «Б»); комплект финансовых </w:t>
      </w:r>
      <w:proofErr w:type="spellStart"/>
      <w:proofErr w:type="gramStart"/>
      <w:r w:rsidRPr="008F20DC">
        <w:rPr>
          <w:sz w:val="28"/>
          <w:szCs w:val="28"/>
        </w:rPr>
        <w:t>докумен-тов</w:t>
      </w:r>
      <w:proofErr w:type="spellEnd"/>
      <w:proofErr w:type="gramEnd"/>
      <w:r w:rsidRPr="008F20DC">
        <w:rPr>
          <w:sz w:val="28"/>
          <w:szCs w:val="28"/>
        </w:rPr>
        <w:t xml:space="preserve">: договор, счет-фактура, акт выполненных работ, копия лицензии на образовательную деятельность. </w:t>
      </w:r>
    </w:p>
    <w:p w:rsidR="008F20DC" w:rsidRPr="008F20DC" w:rsidRDefault="008F20DC" w:rsidP="008F20DC">
      <w:pPr>
        <w:pStyle w:val="Default"/>
        <w:jc w:val="both"/>
        <w:rPr>
          <w:sz w:val="28"/>
          <w:szCs w:val="28"/>
        </w:rPr>
      </w:pPr>
      <w:r w:rsidRPr="008F20DC">
        <w:rPr>
          <w:sz w:val="28"/>
          <w:szCs w:val="28"/>
        </w:rPr>
        <w:t xml:space="preserve"> Организаторы оставляют за собой право вносить в заявленную программу незначительные изменения.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8F20DC" w:rsidRPr="008F20DC" w:rsidTr="008F20DC">
        <w:trPr>
          <w:trHeight w:val="1101"/>
        </w:trPr>
        <w:tc>
          <w:tcPr>
            <w:tcW w:w="10031" w:type="dxa"/>
          </w:tcPr>
          <w:p w:rsidR="008F20DC" w:rsidRPr="008F20DC" w:rsidRDefault="008F20DC" w:rsidP="008F20DC">
            <w:pPr>
              <w:pStyle w:val="Default"/>
              <w:jc w:val="both"/>
              <w:rPr>
                <w:sz w:val="28"/>
                <w:szCs w:val="28"/>
              </w:rPr>
            </w:pPr>
            <w:r w:rsidRPr="008F20DC">
              <w:rPr>
                <w:sz w:val="28"/>
                <w:szCs w:val="28"/>
              </w:rPr>
              <w:t xml:space="preserve">ПЛАТФОРМА ОБУЧЕНИЯ: </w:t>
            </w:r>
          </w:p>
          <w:p w:rsidR="008F20DC" w:rsidRPr="008F20DC" w:rsidRDefault="008F20DC" w:rsidP="008F20DC">
            <w:pPr>
              <w:pStyle w:val="Default"/>
              <w:jc w:val="both"/>
              <w:rPr>
                <w:sz w:val="28"/>
                <w:szCs w:val="28"/>
              </w:rPr>
            </w:pPr>
            <w:r w:rsidRPr="008F20DC">
              <w:rPr>
                <w:sz w:val="28"/>
                <w:szCs w:val="28"/>
              </w:rPr>
              <w:t xml:space="preserve"> Обучение будет проходить на удобной современной платформе </w:t>
            </w:r>
            <w:proofErr w:type="spellStart"/>
            <w:r w:rsidRPr="008F20DC">
              <w:rPr>
                <w:sz w:val="28"/>
                <w:szCs w:val="28"/>
              </w:rPr>
              <w:t>GetCourse</w:t>
            </w:r>
            <w:proofErr w:type="spellEnd"/>
            <w:r w:rsidRPr="008F20DC">
              <w:rPr>
                <w:sz w:val="28"/>
                <w:szCs w:val="28"/>
              </w:rPr>
              <w:t xml:space="preserve"> </w:t>
            </w:r>
          </w:p>
          <w:p w:rsidR="008F20DC" w:rsidRPr="008F20DC" w:rsidRDefault="008F20DC" w:rsidP="008F20DC">
            <w:pPr>
              <w:pStyle w:val="Default"/>
              <w:jc w:val="both"/>
              <w:rPr>
                <w:sz w:val="28"/>
                <w:szCs w:val="28"/>
              </w:rPr>
            </w:pPr>
            <w:r w:rsidRPr="008F20DC">
              <w:rPr>
                <w:sz w:val="28"/>
                <w:szCs w:val="28"/>
              </w:rPr>
              <w:t xml:space="preserve"> Адрес сайта: https://getcourse.ru/ </w:t>
            </w:r>
          </w:p>
          <w:p w:rsidR="008F20DC" w:rsidRPr="008F20DC" w:rsidRDefault="008F20DC" w:rsidP="008F20DC">
            <w:pPr>
              <w:pStyle w:val="Default"/>
              <w:jc w:val="both"/>
              <w:rPr>
                <w:sz w:val="28"/>
                <w:szCs w:val="28"/>
              </w:rPr>
            </w:pPr>
            <w:r w:rsidRPr="008F20DC">
              <w:rPr>
                <w:sz w:val="28"/>
                <w:szCs w:val="28"/>
              </w:rPr>
              <w:t xml:space="preserve"> Перед началом обучения слушатель получает персональный доступ в личный кабинет, где размещены видео-лекции, а также полный пакет методических материалов к обучению </w:t>
            </w:r>
          </w:p>
          <w:p w:rsidR="008F20DC" w:rsidRPr="008F20DC" w:rsidRDefault="008F20DC" w:rsidP="008F20DC">
            <w:pPr>
              <w:pStyle w:val="Default"/>
              <w:jc w:val="both"/>
              <w:rPr>
                <w:sz w:val="28"/>
                <w:szCs w:val="28"/>
              </w:rPr>
            </w:pPr>
            <w:r w:rsidRPr="008F20DC">
              <w:rPr>
                <w:sz w:val="28"/>
                <w:szCs w:val="28"/>
              </w:rPr>
              <w:t xml:space="preserve"> Доступ предоставляется на 14 календарных дней </w:t>
            </w:r>
          </w:p>
          <w:p w:rsidR="008F20DC" w:rsidRPr="008F20DC" w:rsidRDefault="008F20DC" w:rsidP="008F20D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8F20DC" w:rsidRPr="008F20DC" w:rsidRDefault="008F20DC" w:rsidP="008F2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0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СПРАВКИ И ОБЯЗАТЕЛЬНАЯ ПРЕДВАРИТЕЛЬНАЯ РЕГИСТРАЦИЯ </w:t>
      </w:r>
    </w:p>
    <w:p w:rsidR="00762455" w:rsidRPr="008F20DC" w:rsidRDefault="008F20DC" w:rsidP="008F20DC">
      <w:pPr>
        <w:jc w:val="both"/>
        <w:rPr>
          <w:sz w:val="28"/>
          <w:szCs w:val="28"/>
        </w:rPr>
      </w:pPr>
      <w:r w:rsidRPr="008F20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СЛУШАТЕЛЕЙ ПО ТЕЛЕФОНУ: +7 (965) 164-63-05 ИЛИ ЭЛ</w:t>
      </w:r>
      <w:proofErr w:type="gramStart"/>
      <w:r w:rsidRPr="008F20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.П</w:t>
      </w:r>
      <w:proofErr w:type="gramEnd"/>
      <w:r w:rsidRPr="008F20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ОЧТЕ: goryainova@seminar-inform.ru</w:t>
      </w:r>
    </w:p>
    <w:sectPr w:rsidR="00762455" w:rsidRPr="008F20DC" w:rsidSect="008F20D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CC7DA6"/>
    <w:multiLevelType w:val="hybridMultilevel"/>
    <w:tmpl w:val="231D3A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B40467D"/>
    <w:multiLevelType w:val="hybridMultilevel"/>
    <w:tmpl w:val="819E23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132D1D0"/>
    <w:multiLevelType w:val="hybridMultilevel"/>
    <w:tmpl w:val="E6C12E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3B8625A"/>
    <w:multiLevelType w:val="hybridMultilevel"/>
    <w:tmpl w:val="ED7E60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A9B6B63"/>
    <w:multiLevelType w:val="hybridMultilevel"/>
    <w:tmpl w:val="39BE8A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414CE45"/>
    <w:multiLevelType w:val="hybridMultilevel"/>
    <w:tmpl w:val="668301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DC"/>
    <w:rsid w:val="00762455"/>
    <w:rsid w:val="007C6294"/>
    <w:rsid w:val="008F20DC"/>
    <w:rsid w:val="0096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2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2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Jivotnovod</dc:creator>
  <cp:lastModifiedBy>Тутов</cp:lastModifiedBy>
  <cp:revision>2</cp:revision>
  <dcterms:created xsi:type="dcterms:W3CDTF">2023-08-31T06:41:00Z</dcterms:created>
  <dcterms:modified xsi:type="dcterms:W3CDTF">2023-08-31T06:41:00Z</dcterms:modified>
</cp:coreProperties>
</file>