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87"/>
      </w:tblGrid>
      <w:tr w:rsidR="00061251" w14:paraId="27F15EC8" w14:textId="77777777">
        <w:trPr>
          <w:trHeight w:hRule="exact" w:val="1003"/>
        </w:trPr>
        <w:tc>
          <w:tcPr>
            <w:tcW w:w="15618" w:type="dxa"/>
            <w:gridSpan w:val="29"/>
          </w:tcPr>
          <w:p w14:paraId="292FC04F" w14:textId="77777777" w:rsidR="00061251" w:rsidRDefault="00061251"/>
        </w:tc>
      </w:tr>
      <w:tr w:rsidR="00061251" w14:paraId="0441C324" w14:textId="77777777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14:paraId="71CDEE7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061251" w14:paraId="041152EA" w14:textId="77777777">
        <w:trPr>
          <w:trHeight w:hRule="exact" w:val="43"/>
        </w:trPr>
        <w:tc>
          <w:tcPr>
            <w:tcW w:w="15618" w:type="dxa"/>
            <w:gridSpan w:val="29"/>
          </w:tcPr>
          <w:p w14:paraId="69E7FE3D" w14:textId="77777777" w:rsidR="00061251" w:rsidRDefault="00061251"/>
        </w:tc>
      </w:tr>
      <w:tr w:rsidR="00061251" w14:paraId="3B53411E" w14:textId="77777777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14:paraId="27A68BF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061251" w14:paraId="0BD03D22" w14:textId="77777777">
        <w:trPr>
          <w:trHeight w:hRule="exact" w:val="43"/>
        </w:trPr>
        <w:tc>
          <w:tcPr>
            <w:tcW w:w="15618" w:type="dxa"/>
            <w:gridSpan w:val="29"/>
          </w:tcPr>
          <w:p w14:paraId="03F5E7F4" w14:textId="77777777" w:rsidR="00061251" w:rsidRDefault="00061251"/>
        </w:tc>
      </w:tr>
      <w:tr w:rsidR="00061251" w14:paraId="19E40AFC" w14:textId="77777777">
        <w:trPr>
          <w:trHeight w:hRule="exact" w:val="573"/>
        </w:trPr>
        <w:tc>
          <w:tcPr>
            <w:tcW w:w="15618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C5EB6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экспорта продукции АПК Курской области</w:t>
            </w:r>
          </w:p>
        </w:tc>
      </w:tr>
      <w:tr w:rsidR="00061251" w14:paraId="227D2A32" w14:textId="77777777">
        <w:trPr>
          <w:trHeight w:hRule="exact" w:val="716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C862D1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61251" w14:paraId="42019D7D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6C87B4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2E5F0F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Экспорт продукции АПК</w:t>
            </w:r>
          </w:p>
        </w:tc>
      </w:tr>
      <w:tr w:rsidR="00061251" w14:paraId="7347A43E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5303927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14:paraId="4B17833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121C4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экспорта продукци АПК</w:t>
            </w:r>
          </w:p>
        </w:tc>
        <w:tc>
          <w:tcPr>
            <w:tcW w:w="2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D4230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502C0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01.10.2018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B56DF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061251" w14:paraId="721EC703" w14:textId="77777777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E74DBBB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1E5C7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С.И.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CF132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Курской области</w:t>
            </w:r>
          </w:p>
        </w:tc>
      </w:tr>
      <w:tr w:rsidR="00061251" w14:paraId="51E393E5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1C5A3FF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312250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И.И.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FE2524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</w:tr>
      <w:tr w:rsidR="00061251" w14:paraId="62E3D6B2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2AD8C6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F07846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И.С.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43175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</w:tr>
      <w:tr w:rsidR="00061251" w14:paraId="27924185" w14:textId="77777777">
        <w:trPr>
          <w:trHeight w:hRule="exact" w:val="1246"/>
        </w:trPr>
        <w:tc>
          <w:tcPr>
            <w:tcW w:w="458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59B0664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5F515736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B982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58A20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4BBCA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Курской области "Развитие сельского хозяйства и регулирование рынков сельскохозяйственной продукции, сырья и продовольствия в Курской области" </w:t>
            </w:r>
          </w:p>
        </w:tc>
      </w:tr>
      <w:tr w:rsidR="00061251" w14:paraId="6A99DA77" w14:textId="77777777">
        <w:trPr>
          <w:trHeight w:hRule="exact" w:val="975"/>
        </w:trPr>
        <w:tc>
          <w:tcPr>
            <w:tcW w:w="458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84AC8" w14:textId="77777777" w:rsidR="00061251" w:rsidRDefault="00061251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9AEB9" w14:textId="77777777" w:rsidR="00061251" w:rsidRDefault="00061251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0E7C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14:paraId="10C82E03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отраслей сельского хозяйства, пищевой и перераб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атывающей промышленности в Курской области"</w:t>
            </w:r>
          </w:p>
        </w:tc>
      </w:tr>
      <w:tr w:rsidR="00061251" w14:paraId="75F532C8" w14:textId="77777777">
        <w:trPr>
          <w:trHeight w:hRule="exact" w:val="429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2B5EFBF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061251" w14:paraId="451F5E15" w14:textId="77777777">
        <w:trPr>
          <w:trHeight w:hRule="exact" w:val="144"/>
        </w:trPr>
        <w:tc>
          <w:tcPr>
            <w:tcW w:w="143" w:type="dxa"/>
            <w:shd w:val="clear" w:color="auto" w:fill="auto"/>
            <w:vAlign w:val="center"/>
          </w:tcPr>
          <w:p w14:paraId="5AAA0CC1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14:paraId="48B829BF" w14:textId="77777777" w:rsidR="00061251" w:rsidRDefault="00A27C7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5"/>
            <w:shd w:val="clear" w:color="auto" w:fill="auto"/>
            <w:vAlign w:val="center"/>
          </w:tcPr>
          <w:p w14:paraId="5C2651DC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61251" w14:paraId="7596A922" w14:textId="77777777">
        <w:trPr>
          <w:trHeight w:hRule="exact" w:val="286"/>
        </w:trPr>
        <w:tc>
          <w:tcPr>
            <w:tcW w:w="14471" w:type="dxa"/>
            <w:gridSpan w:val="27"/>
            <w:shd w:val="clear" w:color="auto" w:fill="auto"/>
            <w:vAlign w:val="center"/>
          </w:tcPr>
          <w:p w14:paraId="5F691A7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14:paraId="5E28B146" w14:textId="77777777" w:rsidR="00061251" w:rsidRDefault="00A27C7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A25C22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61251" w14:paraId="460F59DA" w14:textId="77777777">
        <w:trPr>
          <w:trHeight w:hRule="exact" w:val="144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FE3826D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61251" w14:paraId="7A1FFC8D" w14:textId="77777777">
        <w:trPr>
          <w:trHeight w:hRule="exact" w:val="124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F6DA4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Достижение объема экспорта продукции АПК (в стоимостном выражении) в размере 0,2724  млрд. долларов США к концу 2024 году за счет создания новой товарной массы (в том числе с высокой добавленной стоимостью), созданию экспортно-ориентированной товаропроводя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  (Курская область)</w:t>
            </w:r>
          </w:p>
        </w:tc>
      </w:tr>
      <w:tr w:rsidR="00061251" w14:paraId="6B27DDE9" w14:textId="77777777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8A09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6766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875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ния (по ОКЕИ)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3340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0E39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061251" w14:paraId="74B3D7D2" w14:textId="77777777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92D7A" w14:textId="77777777" w:rsidR="00061251" w:rsidRDefault="00061251"/>
        </w:tc>
        <w:tc>
          <w:tcPr>
            <w:tcW w:w="472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288A6" w14:textId="77777777" w:rsidR="00061251" w:rsidRDefault="00061251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10E5D" w14:textId="77777777" w:rsidR="00061251" w:rsidRDefault="00061251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0D94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B79C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C18D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2D85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327D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C954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8001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9364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061251" w14:paraId="73B9447B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6B7C9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6821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продукции АПК, млрд долл. США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09AE2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36A18E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0,1169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4A4BD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4CE6A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0,1633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39633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0,1727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9F366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0,1976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F7D57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0,2156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C4A58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0,2489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50ECC1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0,2724</w:t>
            </w:r>
          </w:p>
        </w:tc>
      </w:tr>
      <w:tr w:rsidR="00061251" w14:paraId="468A37E6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851B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15CD4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Объём экспорта продукции масложировой отросли Курской области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D3287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C3B24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0,0029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9BE46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951DC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0,0055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A337B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0,0058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29DA06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0,0060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1F745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0,0065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5BF478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0,0070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627238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0,0079</w:t>
            </w:r>
          </w:p>
        </w:tc>
      </w:tr>
      <w:tr w:rsidR="00061251" w14:paraId="7954D8B7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F8F4E3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78D4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Объём экспорта зерновых Курской области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B3068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0F268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0,0217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4560E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A28A2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0,0737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9AE20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0,0738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DDC13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0,0740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4A4E4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0,0745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3AA81F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0,0750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49B29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0,0755</w:t>
            </w:r>
          </w:p>
        </w:tc>
      </w:tr>
      <w:tr w:rsidR="00061251" w14:paraId="00C89C91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0AD58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F3973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Объём экспорта мясной и молочной продукции Курской области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3B9F3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588B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0,0012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FDCA3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443B4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0,0088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2A3310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0,0089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9D3E7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0,0090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71983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0,0090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EA73E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0,0091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D6CC4D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0,0092</w:t>
            </w:r>
          </w:p>
        </w:tc>
      </w:tr>
      <w:tr w:rsidR="00061251" w14:paraId="18A27A0D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2B112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E2B5D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Объём экспорта  готовой пищевой продукции Курской области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12491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8BDA2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0,0895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3DE37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34C897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0,0740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4256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0,0750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01FB3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0,0816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D0E29B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0,0984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363440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0,1304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364FD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0,1522</w:t>
            </w:r>
          </w:p>
        </w:tc>
      </w:tr>
      <w:tr w:rsidR="00061251" w14:paraId="285C8C86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30F10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A9A9D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Объём экспорта прочей продукции АПК Курской области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2A5E6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74D93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0,0008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3BD91C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8E9A1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0,0013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BA6EE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0,0092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3D41C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0,0270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11291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0,0272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61267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0,0274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60CE93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0,0276</w:t>
            </w:r>
          </w:p>
        </w:tc>
      </w:tr>
      <w:tr w:rsidR="00061251" w14:paraId="4D6370AD" w14:textId="77777777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0187AF7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061251" w14:paraId="750E0A76" w14:textId="77777777">
        <w:trPr>
          <w:trHeight w:hRule="exact" w:val="57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AE66DC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061251" w14:paraId="11E5B351" w14:textId="77777777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4404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30E4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6B65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F1D6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899F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686F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61251" w14:paraId="56E3DF58" w14:textId="77777777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CD343" w14:textId="77777777" w:rsidR="00061251" w:rsidRDefault="00061251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18AF4" w14:textId="77777777" w:rsidR="00061251" w:rsidRDefault="0006125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C95C5" w14:textId="77777777" w:rsidR="00061251" w:rsidRDefault="00061251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A8C5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5F30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9AAE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DA1C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51F6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345E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E912D" w14:textId="77777777" w:rsidR="00061251" w:rsidRDefault="00061251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463C2" w14:textId="77777777" w:rsidR="00061251" w:rsidRDefault="00061251"/>
        </w:tc>
      </w:tr>
      <w:tr w:rsidR="00061251" w14:paraId="0B2E5970" w14:textId="77777777">
        <w:trPr>
          <w:trHeight w:hRule="exact" w:val="71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C12F3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276FE845" w14:textId="77777777" w:rsidR="00061251" w:rsidRDefault="00061251"/>
        </w:tc>
      </w:tr>
      <w:tr w:rsidR="00061251" w14:paraId="45CF8397" w14:textId="77777777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29E44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2708F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2024 года введено в эксплуатацию мелиорируемых земель для выращивания экспортно-ориентированной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льзования и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вовлечено в оборот выбывших сельскохозяйственных угодий для выращивания экспортно-ориентированной сельскохозяйственной продукции за счет проведения культуртехнических мероприятий в объеме не менее 670 тыс. га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8F42F7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Гектар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9052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67F2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8F5E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E66A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D3DB7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67DA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F61C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​Отчет о вып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олнении результата</w:t>
            </w:r>
          </w:p>
          <w:p w14:paraId="4B372812" w14:textId="77777777" w:rsidR="00061251" w:rsidRDefault="00061251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092264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5F7926B9" w14:textId="77777777" w:rsidR="00061251" w:rsidRDefault="00061251"/>
        </w:tc>
      </w:tr>
      <w:tr w:rsidR="00061251" w14:paraId="2E7CDC77" w14:textId="77777777">
        <w:trPr>
          <w:trHeight w:hRule="exact" w:val="285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7FF69" w14:textId="77777777" w:rsidR="00061251" w:rsidRDefault="00061251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0E4AE3" w14:textId="77777777" w:rsidR="00061251" w:rsidRDefault="0006125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BEE50" w14:textId="77777777" w:rsidR="00061251" w:rsidRDefault="00061251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232AD" w14:textId="77777777" w:rsidR="00061251" w:rsidRDefault="00061251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EF8DB" w14:textId="77777777" w:rsidR="00061251" w:rsidRDefault="00061251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DB384" w14:textId="77777777" w:rsidR="00061251" w:rsidRDefault="00061251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C8D25" w14:textId="77777777" w:rsidR="00061251" w:rsidRDefault="00061251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F9523" w14:textId="77777777" w:rsidR="00061251" w:rsidRDefault="00061251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9519B" w14:textId="77777777" w:rsidR="00061251" w:rsidRDefault="00061251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C84BF" w14:textId="77777777" w:rsidR="00061251" w:rsidRDefault="00061251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FD5A45" w14:textId="77777777" w:rsidR="00061251" w:rsidRDefault="00061251"/>
        </w:tc>
      </w:tr>
      <w:tr w:rsidR="00061251" w14:paraId="0FB1B532" w14:textId="77777777">
        <w:trPr>
          <w:trHeight w:hRule="exact" w:val="15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227B1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D86A6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 концу 2020 года объем реализованных и (или) отгруженных на собственную переработку бобов соевых  и (или) семян рапса составит 7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77F8B2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тонн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C8C5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1EBD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123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04B2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EE59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A98F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0AFDA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проектный комитет.</w:t>
            </w:r>
          </w:p>
          <w:p w14:paraId="37B25CF8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A561C5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73A4ADF0" w14:textId="77777777" w:rsidR="00061251" w:rsidRDefault="00061251"/>
        </w:tc>
      </w:tr>
      <w:tr w:rsidR="00061251" w14:paraId="000ED915" w14:textId="77777777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F80ECF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61251" w14:paraId="56BBF386" w14:textId="77777777">
        <w:trPr>
          <w:trHeight w:hRule="exact" w:val="44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AAB3F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C64965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167,4 тыс.тонн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FA802E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45269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A36A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E5F9C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6A216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50B99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AABBF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5B9CF2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A0D299" w14:textId="77777777" w:rsidR="00061251" w:rsidRDefault="00061251"/>
        </w:tc>
      </w:tr>
      <w:tr w:rsidR="00061251" w14:paraId="042FEC4D" w14:textId="77777777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A4183" w14:textId="77777777" w:rsidR="00061251" w:rsidRDefault="00061251"/>
        </w:tc>
      </w:tr>
      <w:tr w:rsidR="00061251" w14:paraId="2397DEEF" w14:textId="77777777">
        <w:trPr>
          <w:trHeight w:hRule="exact" w:val="229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D88F1C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B14FA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Выполнена программа регионального проекта "Развитие экспорта продукции АПК Курской области", объём экспорта сельскохозяйственной и пищевой продукции составил 0,2724 млрд. долларов США по итогам 2024 года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491E52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CFE2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F6A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6B00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B44B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83AA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01E5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0.2724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B9F156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об исполне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нии</w:t>
            </w:r>
          </w:p>
          <w:p w14:paraId="516C4D61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E1539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14:paraId="59516B8D" w14:textId="77777777" w:rsidR="00061251" w:rsidRDefault="00061251"/>
        </w:tc>
      </w:tr>
      <w:tr w:rsidR="00061251" w14:paraId="0EB47B2E" w14:textId="77777777">
        <w:trPr>
          <w:trHeight w:hRule="exact" w:val="2809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50411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DD765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Введен в эксплуатацию к концу 2019 года сухопутный зерновой терминал АО "Русский Дом", позволяющий увеличить мощность по единовременному  хранению зерна предприятия  на 100 тыс. тонн и увеличение суточной отгрузки зерна железнодорожным транспортом до 4,5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ыс. тонн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115B17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074B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B92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91DD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AE8D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4811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90D2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0B2533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 вводе в эксплуатацию объекта</w:t>
            </w:r>
          </w:p>
          <w:p w14:paraId="0C9F1C07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02EDD1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3E6A4A63" w14:textId="77777777" w:rsidR="00061251" w:rsidRDefault="00061251"/>
        </w:tc>
      </w:tr>
      <w:tr w:rsidR="00061251" w14:paraId="7CD41A71" w14:textId="77777777">
        <w:trPr>
          <w:trHeight w:hRule="exact" w:val="1547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E6449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E132A2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Введен в эксплуатацию к концу 2019 года отгрузочный железнодорожный элеватор ООО "Русский ячмень", позволяющий  увеличить мощности по единовременному хранению зерна на 50 тыс. тонн. Обеспечение суточной отгрузки зерна железнодорожным транспортом до 60 ваго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 в сутки.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60676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B287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B4AF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7F6B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0B68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7300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A9EB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D6A27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 вводе в эксплуатацию объекта</w:t>
            </w:r>
          </w:p>
          <w:p w14:paraId="2523E250" w14:textId="77777777" w:rsidR="00061251" w:rsidRDefault="00061251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ADCF2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62F219C9" w14:textId="77777777" w:rsidR="00061251" w:rsidRDefault="00061251"/>
        </w:tc>
      </w:tr>
      <w:tr w:rsidR="00061251" w14:paraId="328D3689" w14:textId="77777777">
        <w:trPr>
          <w:trHeight w:hRule="exact" w:val="153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76CDD" w14:textId="77777777" w:rsidR="00061251" w:rsidRDefault="00061251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85863" w14:textId="77777777" w:rsidR="00061251" w:rsidRDefault="0006125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3C2C7" w14:textId="77777777" w:rsidR="00061251" w:rsidRDefault="00061251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42CF3" w14:textId="77777777" w:rsidR="00061251" w:rsidRDefault="00061251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D4C41" w14:textId="77777777" w:rsidR="00061251" w:rsidRDefault="00061251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33BA0" w14:textId="77777777" w:rsidR="00061251" w:rsidRDefault="00061251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30CB8" w14:textId="77777777" w:rsidR="00061251" w:rsidRDefault="00061251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BAD0A" w14:textId="77777777" w:rsidR="00061251" w:rsidRDefault="00061251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A0E79" w14:textId="77777777" w:rsidR="00061251" w:rsidRDefault="00061251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99EBC6" w14:textId="77777777" w:rsidR="00061251" w:rsidRDefault="00061251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6C26A" w14:textId="77777777" w:rsidR="00061251" w:rsidRDefault="00061251"/>
        </w:tc>
      </w:tr>
      <w:tr w:rsidR="00061251" w14:paraId="2CF6C8D6" w14:textId="77777777">
        <w:trPr>
          <w:trHeight w:hRule="exact" w:val="659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71F5A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E9868C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 концу 2021 года проведено 90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DB66F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Тысяча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A4E8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446E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FB61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90000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8C14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CB55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5829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1F358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Отчёт о проведенных </w:t>
            </w:r>
          </w:p>
          <w:p w14:paraId="6255DDCD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2AE62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Оказание услуг </w:t>
            </w:r>
          </w:p>
          <w:p w14:paraId="6FCD2AFB" w14:textId="77777777" w:rsidR="00061251" w:rsidRDefault="00061251"/>
        </w:tc>
      </w:tr>
      <w:tr w:rsidR="00061251" w14:paraId="57AE4741" w14:textId="77777777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28371B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061251" w14:paraId="36E8D8CC" w14:textId="77777777">
        <w:trPr>
          <w:trHeight w:hRule="exact" w:val="253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F07748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1CE9DC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тыс. единиц исследований по анализу безопасности сельскохозяйственной продукции и продовольствия направляемого на экспорт управлением Россельхознадзора по Орловской и Курской областям</w:t>
            </w:r>
          </w:p>
          <w:p w14:paraId="2F447B8F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144E03B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5B3BF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8F277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A7075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91F4F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2D545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C7B0D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98A66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1F3B61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исследованиях</w:t>
            </w:r>
          </w:p>
          <w:p w14:paraId="3835C74A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2B2D91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</w:t>
            </w:r>
          </w:p>
          <w:p w14:paraId="4D7FB252" w14:textId="77777777" w:rsidR="00061251" w:rsidRDefault="00061251"/>
        </w:tc>
      </w:tr>
      <w:tr w:rsidR="00061251" w14:paraId="165D21E1" w14:textId="77777777">
        <w:trPr>
          <w:trHeight w:hRule="exact" w:val="253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D1CEE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FAF74B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2021 года проведено 5 аттестаций новых предприятий экспортёров с целью дальнейшего осуществления экспорта продукции животного и растительного происхождения управлением Россельхознадзора по Орловской и Курской областям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EDB263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17E5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9C67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FE02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6397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75E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3C26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C6BBA5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 проведенных атестациях</w:t>
            </w:r>
          </w:p>
          <w:p w14:paraId="54197FEF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4DC93D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502E2C0F" w14:textId="77777777" w:rsidR="00061251" w:rsidRDefault="00061251"/>
        </w:tc>
      </w:tr>
      <w:tr w:rsidR="00061251" w14:paraId="5D9A1800" w14:textId="77777777">
        <w:trPr>
          <w:trHeight w:hRule="exact" w:val="279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E973D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0D639B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2024 года приобретено оборудование для Курского филиала ФГБУ "Центр оценки качества зерна" для обеспечения деятельности по расширению доступа на зарубежные рынки продукции российского агропромышленного комплекса</w:t>
            </w:r>
          </w:p>
          <w:p w14:paraId="2CB3181D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B0CC1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2EAC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46569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3FD4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939C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A7A1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A5BF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D6A82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</w:t>
            </w:r>
          </w:p>
          <w:p w14:paraId="4EFE04C9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0A6F56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655DE153" w14:textId="77777777" w:rsidR="00061251" w:rsidRDefault="00061251"/>
        </w:tc>
      </w:tr>
      <w:tr w:rsidR="00061251" w14:paraId="4BF5D305" w14:textId="77777777">
        <w:trPr>
          <w:trHeight w:hRule="exact" w:val="1848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97A99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51EDC9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 концу 2024 года проведено 24 информационных компании о возможностях роста (в т.ч. формах и механизмах государственной поддержки), информационно-консультационной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1BE919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A3C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0FA1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7069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4BE9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FE0A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A12A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BA5C0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</w:t>
            </w:r>
          </w:p>
          <w:p w14:paraId="4A6A0802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C211C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10313CCA" w14:textId="77777777" w:rsidR="00061251" w:rsidRDefault="00061251"/>
        </w:tc>
      </w:tr>
      <w:tr w:rsidR="00061251" w14:paraId="0242B6F3" w14:textId="77777777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0AD45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61251" w14:paraId="576B656D" w14:textId="77777777">
        <w:trPr>
          <w:trHeight w:hRule="exact" w:val="173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712A38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6D8B0D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поддержки потенциальных экспортёров, развитие компетенций  в области  экспортной деятельности через СМИ</w:t>
            </w:r>
          </w:p>
          <w:p w14:paraId="497C40FF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ED65738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DCDE5A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B08D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E503C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8CF8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BD9388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1921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D387E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CD1AF5" w14:textId="77777777" w:rsidR="00061251" w:rsidRDefault="00061251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8FF309" w14:textId="77777777" w:rsidR="00061251" w:rsidRDefault="00061251"/>
        </w:tc>
      </w:tr>
      <w:tr w:rsidR="00061251" w14:paraId="65FE8833" w14:textId="77777777">
        <w:trPr>
          <w:trHeight w:hRule="exact" w:val="1547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1EF9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57EF0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11  бизнес-миссий в страны дальнего зарубежья с участием предприятий агропромышленного комплекса Курской области</w:t>
            </w:r>
          </w:p>
          <w:p w14:paraId="697A062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31.12.2019г. - 1 ед.</w:t>
            </w:r>
          </w:p>
          <w:p w14:paraId="094C11B8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г. -2  ед. </w:t>
            </w:r>
          </w:p>
          <w:p w14:paraId="46506EC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31.12.2021г. - 2  ед. </w:t>
            </w:r>
          </w:p>
          <w:p w14:paraId="16B58A5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31.12.2022г. - 2  ед. </w:t>
            </w:r>
          </w:p>
          <w:p w14:paraId="4D8966ED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31.12.2023г. - 2  ед. </w:t>
            </w:r>
          </w:p>
          <w:p w14:paraId="2B3E6FD6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31.12.2024г. - 2  ед.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552123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4FE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921D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3BCD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FB95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59AB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D381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DD3D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</w:t>
            </w:r>
          </w:p>
          <w:p w14:paraId="2BA51196" w14:textId="77777777" w:rsidR="00061251" w:rsidRDefault="00061251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A07497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14:paraId="04A5C18A" w14:textId="77777777" w:rsidR="00061251" w:rsidRDefault="00061251"/>
        </w:tc>
      </w:tr>
      <w:tr w:rsidR="00061251" w14:paraId="12101867" w14:textId="77777777">
        <w:trPr>
          <w:trHeight w:hRule="exact" w:val="153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BE7CA" w14:textId="77777777" w:rsidR="00061251" w:rsidRDefault="00061251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8135C" w14:textId="77777777" w:rsidR="00061251" w:rsidRDefault="0006125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BAEAC" w14:textId="77777777" w:rsidR="00061251" w:rsidRDefault="00061251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8FF3C" w14:textId="77777777" w:rsidR="00061251" w:rsidRDefault="00061251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47949" w14:textId="77777777" w:rsidR="00061251" w:rsidRDefault="00061251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DD336" w14:textId="77777777" w:rsidR="00061251" w:rsidRDefault="00061251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CBBD3" w14:textId="77777777" w:rsidR="00061251" w:rsidRDefault="00061251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E5536" w14:textId="77777777" w:rsidR="00061251" w:rsidRDefault="00061251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7BE00" w14:textId="77777777" w:rsidR="00061251" w:rsidRDefault="00061251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0E77C" w14:textId="77777777" w:rsidR="00061251" w:rsidRDefault="00061251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CD3FA9" w14:textId="77777777" w:rsidR="00061251" w:rsidRDefault="00061251"/>
        </w:tc>
      </w:tr>
    </w:tbl>
    <w:p w14:paraId="0E84F160" w14:textId="77777777" w:rsidR="00061251" w:rsidRDefault="00061251">
      <w:pPr>
        <w:sectPr w:rsidR="00061251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061251" w14:paraId="6DF566E6" w14:textId="77777777"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 w14:paraId="1D2CAE1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14" w:type="dxa"/>
          </w:tcPr>
          <w:p w14:paraId="561E92DF" w14:textId="77777777" w:rsidR="00061251" w:rsidRDefault="00061251"/>
        </w:tc>
      </w:tr>
      <w:tr w:rsidR="00061251" w14:paraId="0E8ABBE3" w14:textId="77777777">
        <w:trPr>
          <w:trHeight w:hRule="exact" w:val="143"/>
        </w:trPr>
        <w:tc>
          <w:tcPr>
            <w:tcW w:w="860" w:type="dxa"/>
            <w:shd w:val="clear" w:color="auto" w:fill="auto"/>
          </w:tcPr>
          <w:p w14:paraId="7A79895A" w14:textId="77777777" w:rsidR="00061251" w:rsidRDefault="00A27C7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9"/>
            <w:shd w:val="clear" w:color="auto" w:fill="auto"/>
            <w:vAlign w:val="center"/>
          </w:tcPr>
          <w:p w14:paraId="23972F05" w14:textId="77777777" w:rsidR="00061251" w:rsidRDefault="00061251"/>
        </w:tc>
        <w:tc>
          <w:tcPr>
            <w:tcW w:w="14" w:type="dxa"/>
          </w:tcPr>
          <w:p w14:paraId="79F386E3" w14:textId="77777777" w:rsidR="00061251" w:rsidRDefault="00061251"/>
        </w:tc>
      </w:tr>
      <w:tr w:rsidR="00061251" w14:paraId="3638D3D6" w14:textId="77777777">
        <w:trPr>
          <w:trHeight w:hRule="exact" w:val="430"/>
        </w:trPr>
        <w:tc>
          <w:tcPr>
            <w:tcW w:w="15618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B56AC0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14:paraId="4712B46E" w14:textId="77777777" w:rsidR="00061251" w:rsidRDefault="00061251"/>
        </w:tc>
        <w:tc>
          <w:tcPr>
            <w:tcW w:w="14" w:type="dxa"/>
          </w:tcPr>
          <w:p w14:paraId="33A0ADD0" w14:textId="77777777" w:rsidR="00061251" w:rsidRDefault="00061251"/>
        </w:tc>
      </w:tr>
      <w:tr w:rsidR="00061251" w14:paraId="3419F6B3" w14:textId="77777777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3995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DE42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6DF0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6B2C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404A48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01299A88" w14:textId="77777777" w:rsidR="00061251" w:rsidRDefault="00061251"/>
        </w:tc>
      </w:tr>
      <w:tr w:rsidR="00061251" w14:paraId="1BFD695D" w14:textId="77777777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9F9B5" w14:textId="77777777" w:rsidR="00061251" w:rsidRDefault="00061251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D816F" w14:textId="77777777" w:rsidR="00061251" w:rsidRDefault="00061251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B7E6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D11A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B248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47E3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A1E6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C3D6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BEA1D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01F12AA3" w14:textId="77777777" w:rsidR="00061251" w:rsidRDefault="00061251"/>
        </w:tc>
      </w:tr>
      <w:tr w:rsidR="00061251" w14:paraId="00C9BFCB" w14:textId="77777777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FC67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4F2D9E1E" w14:textId="77777777" w:rsidR="00061251" w:rsidRDefault="00061251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17CB67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2024 года введено в эксплуатацию мелиорируемых земель для выращивания экспортно-ориентированной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льзования и  вовлечено в оборот выбывших сельскохозяйственных угодий для выращивания экспортно-ориентированной сельскохозяйственной продукции за счет проведения культуртехнических мероприятий в объеме не менее 670 тыс. га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FE2F47A" w14:textId="77777777" w:rsidR="00061251" w:rsidRDefault="00061251"/>
        </w:tc>
      </w:tr>
      <w:tr w:rsidR="00061251" w14:paraId="63398F30" w14:textId="77777777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F8F8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C33F5B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28CA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9DF0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D973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DD44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44 307,14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16228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367FD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4025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44 307,14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1369F71B" w14:textId="77777777" w:rsidR="00061251" w:rsidRDefault="00061251"/>
        </w:tc>
      </w:tr>
      <w:tr w:rsidR="00061251" w14:paraId="58DEE977" w14:textId="77777777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7101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71DCB0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C0F9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F3B3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70B1A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5B743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44 307,14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605D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9C161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7BD7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44 307,14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8FCE4B6" w14:textId="77777777" w:rsidR="00061251" w:rsidRDefault="00061251"/>
        </w:tc>
      </w:tr>
      <w:tr w:rsidR="00061251" w14:paraId="54BD9E6B" w14:textId="77777777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F61C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7108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28B1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E24E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CB8DD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C3CC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389F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4F7D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8107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BFC2FAC" w14:textId="77777777" w:rsidR="00061251" w:rsidRDefault="00061251"/>
        </w:tc>
      </w:tr>
      <w:tr w:rsidR="00061251" w14:paraId="043C57D5" w14:textId="77777777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734CE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A388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82BA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F628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301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E904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10AA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3220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D539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44FBA02A" w14:textId="77777777" w:rsidR="00061251" w:rsidRDefault="00061251"/>
        </w:tc>
      </w:tr>
      <w:tr w:rsidR="00061251" w14:paraId="0FC19FC3" w14:textId="77777777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02416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6394AB2B" w14:textId="77777777" w:rsidR="00061251" w:rsidRDefault="00061251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776FC7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2020 года объем реализованных и (или) отгруженных на собственную переработку бобов соевых  и (или) семян рапса составит 7 167,4 тыс.тонн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5608195B" w14:textId="77777777" w:rsidR="00061251" w:rsidRDefault="00061251"/>
        </w:tc>
      </w:tr>
      <w:tr w:rsidR="00061251" w14:paraId="08E74A8A" w14:textId="77777777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1ABE4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36E3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8BA9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0B98B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354 036,12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F48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2044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B163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F666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08D0B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354 03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6,12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793BDF02" w14:textId="77777777" w:rsidR="00061251" w:rsidRDefault="00061251"/>
        </w:tc>
      </w:tr>
      <w:tr w:rsidR="00061251" w14:paraId="6F37A4E9" w14:textId="77777777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23388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C1C7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D96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50FA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354 036,12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5C27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16E4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404B9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1E49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B0F7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354 036,12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491CC17D" w14:textId="77777777" w:rsidR="00061251" w:rsidRDefault="00061251"/>
        </w:tc>
      </w:tr>
      <w:tr w:rsidR="00061251" w14:paraId="180F4C21" w14:textId="77777777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E69F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32096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5F2C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ED54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874E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9D50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D505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016A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2314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2CFA43FF" w14:textId="77777777" w:rsidR="00061251" w:rsidRDefault="00061251"/>
        </w:tc>
      </w:tr>
      <w:tr w:rsidR="00061251" w14:paraId="19E6B22E" w14:textId="77777777">
        <w:trPr>
          <w:trHeight w:hRule="exact" w:val="17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E8543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F2E391" w14:textId="77777777" w:rsidR="00061251" w:rsidRDefault="0006125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1136F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76CDB1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BDD3F9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9B4AC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1513AF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0FB51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604A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177C62CB" w14:textId="77777777" w:rsidR="00061251" w:rsidRDefault="00061251"/>
        </w:tc>
      </w:tr>
      <w:tr w:rsidR="00061251" w14:paraId="3858EEA7" w14:textId="77777777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24E5D8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14" w:type="dxa"/>
          </w:tcPr>
          <w:p w14:paraId="53672DE8" w14:textId="77777777" w:rsidR="00061251" w:rsidRDefault="00061251"/>
        </w:tc>
      </w:tr>
      <w:tr w:rsidR="00061251" w14:paraId="5EFCC2FA" w14:textId="77777777">
        <w:trPr>
          <w:trHeight w:hRule="exact" w:val="5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C8608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CB99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7E04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4774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1F84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3E88D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3AFA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45E7C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9251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0170C9DD" w14:textId="77777777" w:rsidR="00061251" w:rsidRDefault="00061251"/>
        </w:tc>
      </w:tr>
      <w:tr w:rsidR="00061251" w14:paraId="642CDEA1" w14:textId="77777777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D0EAA8" w14:textId="77777777" w:rsidR="00061251" w:rsidRDefault="00A27C7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6FB4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3DC1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354 036,12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3F48C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D6EB4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44 307,14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C000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6A814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DA3F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398 343,26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4BB7C5D2" w14:textId="77777777" w:rsidR="00061251" w:rsidRDefault="00061251"/>
        </w:tc>
      </w:tr>
      <w:tr w:rsidR="00061251" w14:paraId="607180E5" w14:textId="77777777">
        <w:trPr>
          <w:trHeight w:hRule="exact" w:val="717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65C26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14:paraId="62E06D5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FA71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9897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354 036,12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CC82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7FD5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44 307,14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8F367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96C1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487A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398 343,26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5E7598BD" w14:textId="77777777" w:rsidR="00061251" w:rsidRDefault="00061251"/>
        </w:tc>
      </w:tr>
      <w:tr w:rsidR="00061251" w14:paraId="428FC8AA" w14:textId="77777777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6AC327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DB9F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2EEF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354 036,12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75B40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90D0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44 307,14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6534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5EDC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2F2E4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398 343,26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61101F5B" w14:textId="77777777" w:rsidR="00061251" w:rsidRDefault="00061251"/>
        </w:tc>
      </w:tr>
      <w:tr w:rsidR="00061251" w14:paraId="6860A04B" w14:textId="77777777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1FD1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76BA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A52D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7F1A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6E18F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177C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CED6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D4A2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29A2DF63" w14:textId="77777777" w:rsidR="00061251" w:rsidRDefault="00061251"/>
        </w:tc>
      </w:tr>
      <w:tr w:rsidR="00061251" w14:paraId="2B1983FA" w14:textId="77777777">
        <w:trPr>
          <w:trHeight w:hRule="exact" w:val="1290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25A73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бюджеты территориальных государственных </w:t>
            </w:r>
          </w:p>
          <w:p w14:paraId="3584DBA0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фондов(бюджетам </w:t>
            </w:r>
          </w:p>
          <w:p w14:paraId="44EA478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14:paraId="6AC75EB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A37D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C784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F723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E99A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5A63E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B8726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8FA0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776CFC57" w14:textId="77777777" w:rsidR="00061251" w:rsidRDefault="00061251"/>
        </w:tc>
      </w:tr>
      <w:tr w:rsidR="00061251" w14:paraId="77FD1E1E" w14:textId="77777777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8D6BB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26D4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7BA4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A1FC1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04D4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177A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4934B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816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12057F9B" w14:textId="77777777" w:rsidR="00061251" w:rsidRDefault="00061251"/>
        </w:tc>
      </w:tr>
    </w:tbl>
    <w:p w14:paraId="447969AC" w14:textId="77777777" w:rsidR="00061251" w:rsidRDefault="00061251">
      <w:pPr>
        <w:sectPr w:rsidR="00061251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96"/>
        <w:gridCol w:w="1432"/>
        <w:gridCol w:w="2150"/>
        <w:gridCol w:w="2292"/>
        <w:gridCol w:w="1290"/>
        <w:gridCol w:w="1432"/>
        <w:gridCol w:w="3153"/>
      </w:tblGrid>
      <w:tr w:rsidR="00061251" w14:paraId="6FF65B9E" w14:textId="77777777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</w:tcPr>
          <w:p w14:paraId="00D7C03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061251" w14:paraId="13B0AC0D" w14:textId="77777777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925A17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показателей регионального проекта</w:t>
            </w:r>
          </w:p>
        </w:tc>
      </w:tr>
      <w:tr w:rsidR="00061251" w14:paraId="2AEE4E05" w14:textId="77777777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5235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8EE4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9425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14:paraId="0943518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AC7C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061251" w14:paraId="79F2F285" w14:textId="77777777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3E911" w14:textId="77777777" w:rsidR="00061251" w:rsidRDefault="00061251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80DD15" w14:textId="77777777" w:rsidR="00061251" w:rsidRDefault="00061251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E5966" w14:textId="77777777" w:rsidR="00061251" w:rsidRDefault="00061251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8980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D866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933C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3E23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9FCC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061251" w14:paraId="5DAE54B2" w14:textId="77777777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4EDA2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14753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Объём экспорта  готовой пищевой продукции Курской области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E1B7D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1568C6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055D27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СЕЛЬСКОГО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78FBA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19.04.2019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75ADAE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8CDAA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статистической методологии расчета показателей федерального проекта «Экспорт продукции АПК»</w:t>
            </w:r>
          </w:p>
        </w:tc>
      </w:tr>
      <w:tr w:rsidR="00061251" w14:paraId="1DA21A6B" w14:textId="77777777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3F42AC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1AB0C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Объём экспорта зерновых Курской области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FD500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F43F8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35610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СЕЛЬСКОГО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D90F1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19.04.2019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25616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516FAD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статистической методологии расчета показателей федерального проекта «Экспорт продукции АПК»</w:t>
            </w:r>
          </w:p>
        </w:tc>
      </w:tr>
      <w:tr w:rsidR="00061251" w14:paraId="4E27FE7A" w14:textId="77777777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DC4E9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4BEE66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Объём экспорта мясной и молочной продукции Курской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области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9982B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E39628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A85B52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СЕЛЬСКОГО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845AF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19.04.2019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A3550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B00F0F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статистической методологии расчета показателей федерального проекта «Экспорт продукции АПК»</w:t>
            </w:r>
          </w:p>
        </w:tc>
      </w:tr>
      <w:tr w:rsidR="00061251" w14:paraId="7EB27865" w14:textId="77777777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5A7F9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DDE761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Объём экспорта продукции масложировой отросли Курской области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6511E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26D3BC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9C736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40506E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19.04.2019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FE75BE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9BDBAC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статистической методологии расчета показателей федерального проекта «Экспорт продукции АПК»</w:t>
            </w:r>
          </w:p>
        </w:tc>
      </w:tr>
      <w:tr w:rsidR="00061251" w14:paraId="73BCAD97" w14:textId="77777777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FC1A55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2EFDA2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Объём экспорта прочей продукции АПК Курской области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921B0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23F99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2A0C9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СЕЛЬСКОГО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31B95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19.04.2019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39F6F0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673637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статистической методологии расчета показателей федерального проекта «Экспорт продукции АПК»</w:t>
            </w:r>
          </w:p>
        </w:tc>
      </w:tr>
      <w:tr w:rsidR="00061251" w14:paraId="4C237238" w14:textId="77777777">
        <w:trPr>
          <w:trHeight w:hRule="exact" w:val="25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85C6B6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8FFC8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AD842F4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58D5832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7D299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B06A61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0EDE8C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206DB9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61251" w14:paraId="1B00991C" w14:textId="77777777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E1AEE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061251" w14:paraId="63EEEA17" w14:textId="77777777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0FE86F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8B6EC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Объем экспорта продукции АПК, млрд долл. США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3253D4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ACBD9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F0FE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СЕЛЬСКОГО ХОЗЯЙСТВА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7718E9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19.04.2019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78EAC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BD4F60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статистической методологии расчета показателей федерального проекта «Экспорт продукции АПК»</w:t>
            </w:r>
          </w:p>
        </w:tc>
      </w:tr>
    </w:tbl>
    <w:p w14:paraId="5F977142" w14:textId="77777777" w:rsidR="00061251" w:rsidRDefault="00061251">
      <w:pPr>
        <w:sectPr w:rsidR="00061251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8"/>
        <w:gridCol w:w="28"/>
      </w:tblGrid>
      <w:tr w:rsidR="00061251" w14:paraId="3BF17179" w14:textId="77777777">
        <w:trPr>
          <w:trHeight w:hRule="exact" w:val="430"/>
        </w:trPr>
        <w:tc>
          <w:tcPr>
            <w:tcW w:w="15618" w:type="dxa"/>
            <w:shd w:val="clear" w:color="auto" w:fill="auto"/>
          </w:tcPr>
          <w:p w14:paraId="4FE0E95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" w:type="dxa"/>
          </w:tcPr>
          <w:p w14:paraId="026370F7" w14:textId="77777777" w:rsidR="00061251" w:rsidRDefault="00061251"/>
        </w:tc>
      </w:tr>
      <w:tr w:rsidR="00061251" w14:paraId="6E7E0BB5" w14:textId="77777777">
        <w:trPr>
          <w:trHeight w:hRule="exact" w:val="573"/>
        </w:trPr>
        <w:tc>
          <w:tcPr>
            <w:tcW w:w="1561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89AFC3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  <w:tc>
          <w:tcPr>
            <w:tcW w:w="28" w:type="dxa"/>
            <w:tcBorders>
              <w:bottom w:val="single" w:sz="5" w:space="0" w:color="000000"/>
            </w:tcBorders>
          </w:tcPr>
          <w:p w14:paraId="2CCA7883" w14:textId="77777777" w:rsidR="00061251" w:rsidRDefault="00061251"/>
        </w:tc>
      </w:tr>
      <w:tr w:rsidR="00061251" w14:paraId="55CA27CF" w14:textId="77777777">
        <w:trPr>
          <w:trHeight w:hRule="exact" w:val="2823"/>
        </w:trPr>
        <w:tc>
          <w:tcPr>
            <w:tcW w:w="1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9421F3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Риск. Снижение урожайности сельскохозяйственных культур под влиянием неблагоприятных природных факторов может не позволить достичь целевых показателей объёма экспорта.Мероприятия  по предупреждению риска. Страхование низкой урожайности вызванной плохими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годными условиями. Проведение мероприятий, направленных на повышение урожайности сельскохозяйственных культур, включая повышение качества агротехники, интенсификацию земледелия, использования средств защиты растений.Риск. Неблагоприятная эпизоотическая сит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уация в РФ и (или) Курской области; занос и распространение особо опасных болезней на территории РФ и (или) Курской области может привести к закрытию (неоткрытию) зарубежных рынков для российской продукции АПК, а также к снижению внутреннего производства,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что не позволит достичь целевых значений объёма экспорта.Мероприятия по предупреждению риска. Пересмотр экспортной программы в сторону непопадающих под эпизоотические запреты продуктов АПК; ужесточение контроля со стороны Россельхознадзора за качеством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дукции на всех этапах производства; страхование рисков возникновения опасных болезней, заражения почв и пр. Проведение систематической работы по поддержанию благоприятной эпизоотической и фитосанитарной ситуации в Курской области.</w:t>
            </w:r>
          </w:p>
          <w:p w14:paraId="71E76993" w14:textId="77777777" w:rsidR="00061251" w:rsidRDefault="00061251"/>
        </w:tc>
      </w:tr>
    </w:tbl>
    <w:p w14:paraId="47661055" w14:textId="77777777" w:rsidR="00061251" w:rsidRDefault="00061251">
      <w:pPr>
        <w:sectPr w:rsidR="00061251">
          <w:pgSz w:w="16848" w:h="11952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5158"/>
        <w:gridCol w:w="1433"/>
        <w:gridCol w:w="1432"/>
        <w:gridCol w:w="2579"/>
        <w:gridCol w:w="4156"/>
      </w:tblGrid>
      <w:tr w:rsidR="00061251" w14:paraId="18EC8F8B" w14:textId="77777777">
        <w:trPr>
          <w:trHeight w:hRule="exact" w:val="430"/>
        </w:trPr>
        <w:tc>
          <w:tcPr>
            <w:tcW w:w="15618" w:type="dxa"/>
            <w:gridSpan w:val="7"/>
            <w:shd w:val="clear" w:color="auto" w:fill="auto"/>
          </w:tcPr>
          <w:p w14:paraId="318D687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061251" w14:paraId="1EF33033" w14:textId="77777777">
        <w:trPr>
          <w:trHeight w:hRule="exact" w:val="573"/>
        </w:trPr>
        <w:tc>
          <w:tcPr>
            <w:tcW w:w="11462" w:type="dxa"/>
            <w:gridSpan w:val="6"/>
          </w:tcPr>
          <w:p w14:paraId="464B8ED4" w14:textId="77777777" w:rsidR="00061251" w:rsidRDefault="00061251"/>
        </w:tc>
        <w:tc>
          <w:tcPr>
            <w:tcW w:w="4156" w:type="dxa"/>
            <w:shd w:val="clear" w:color="auto" w:fill="auto"/>
          </w:tcPr>
          <w:p w14:paraId="5BB331D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14:paraId="048C8C6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061251" w14:paraId="14F44392" w14:textId="77777777">
        <w:trPr>
          <w:trHeight w:hRule="exact" w:val="573"/>
        </w:trPr>
        <w:tc>
          <w:tcPr>
            <w:tcW w:w="11462" w:type="dxa"/>
            <w:gridSpan w:val="6"/>
          </w:tcPr>
          <w:p w14:paraId="728CD3C4" w14:textId="77777777" w:rsidR="00061251" w:rsidRDefault="00061251"/>
        </w:tc>
        <w:tc>
          <w:tcPr>
            <w:tcW w:w="4156" w:type="dxa"/>
            <w:shd w:val="clear" w:color="auto" w:fill="auto"/>
          </w:tcPr>
          <w:p w14:paraId="1FA4EBB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экспорта продукци АПК</w:t>
            </w:r>
          </w:p>
        </w:tc>
      </w:tr>
      <w:tr w:rsidR="00061251" w14:paraId="68433284" w14:textId="77777777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14:paraId="79D0FB52" w14:textId="77777777" w:rsidR="00061251" w:rsidRDefault="00A27C7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5"/>
            <w:shd w:val="clear" w:color="auto" w:fill="auto"/>
            <w:vAlign w:val="center"/>
          </w:tcPr>
          <w:p w14:paraId="61467D56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61251" w14:paraId="19FE9E37" w14:textId="77777777">
        <w:trPr>
          <w:trHeight w:hRule="exact" w:val="717"/>
        </w:trPr>
        <w:tc>
          <w:tcPr>
            <w:tcW w:w="1561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4F5EFD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 по реализации регионального проекта</w:t>
            </w:r>
          </w:p>
        </w:tc>
      </w:tr>
      <w:tr w:rsidR="00061251" w14:paraId="10C6BC01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863B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75FF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96EC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CBA2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DC0B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557B4F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6BEE552A" w14:textId="77777777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73C65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4B3DB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B47EC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03DD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1054C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5042E" w14:textId="77777777" w:rsidR="00061251" w:rsidRDefault="00061251"/>
        </w:tc>
      </w:tr>
      <w:tr w:rsidR="00061251" w14:paraId="645751E2" w14:textId="77777777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46213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55003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"Введен в эксплуатацию к концу 2019 года сухопутный зерновой терминал АО "Русский Дом", позволяющий увеличить мощность по единовременному хранению зерна предприятия на 100 тыс. тонн и увеличение суточной отгрузки зерна железнодорожным транспортом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 4,5 тыс. тонн"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318B67CB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9B56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033E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E369A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58EB8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 вводе в эксплуатацию объекта</w:t>
            </w:r>
          </w:p>
          <w:p w14:paraId="2D4FAAC7" w14:textId="77777777" w:rsidR="00061251" w:rsidRDefault="00061251"/>
        </w:tc>
      </w:tr>
      <w:tr w:rsidR="00061251" w14:paraId="433DB7EB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ED30C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752ECB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90D5D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67BC5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B15AC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F36F6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905EC0F" w14:textId="77777777" w:rsidR="00061251" w:rsidRDefault="00061251"/>
        </w:tc>
      </w:tr>
      <w:tr w:rsidR="00061251" w14:paraId="082A51CD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C57C4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3C80D7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27669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966D7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F25D9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FCA73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6A8E372" w14:textId="77777777" w:rsidR="00061251" w:rsidRDefault="00061251"/>
        </w:tc>
      </w:tr>
      <w:tr w:rsidR="00061251" w14:paraId="3F545AF3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90E09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04E6C3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57B8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30450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D518C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25429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5789E0E" w14:textId="77777777" w:rsidR="00061251" w:rsidRDefault="00061251"/>
        </w:tc>
      </w:tr>
      <w:tr w:rsidR="00061251" w14:paraId="22F0BD63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31EA4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F5830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F95B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0EFA3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A242C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7F57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CC028F9" w14:textId="77777777" w:rsidR="00061251" w:rsidRDefault="00061251"/>
        </w:tc>
      </w:tr>
      <w:tr w:rsidR="00061251" w14:paraId="0F0B8D3A" w14:textId="77777777">
        <w:trPr>
          <w:trHeight w:hRule="exact" w:val="9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9E4C3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DEBE3C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34DEF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5B458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885AE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Сергеев И. С., Заместитель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138B6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0D8FA6A" w14:textId="77777777" w:rsidR="00061251" w:rsidRDefault="00061251"/>
        </w:tc>
      </w:tr>
      <w:tr w:rsidR="00061251" w14:paraId="2945D165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9359FF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061251" w14:paraId="7E460333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ED84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CB5D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82DC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1FCB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80F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930555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20D8AAFC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5C89E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E3070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506C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14B0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7D309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7E066" w14:textId="77777777" w:rsidR="00061251" w:rsidRDefault="00061251"/>
        </w:tc>
      </w:tr>
      <w:tr w:rsidR="00061251" w14:paraId="513B4393" w14:textId="77777777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2437D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7E6EED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22257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9C0579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8AD0B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750486" w14:textId="77777777" w:rsidR="00061251" w:rsidRDefault="00061251"/>
        </w:tc>
      </w:tr>
      <w:tr w:rsidR="00061251" w14:paraId="337AD80C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9C2F6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D34375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FAC7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17CCE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1BE5E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50772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2AF927DB" w14:textId="77777777" w:rsidR="00061251" w:rsidRDefault="00061251"/>
        </w:tc>
      </w:tr>
      <w:tr w:rsidR="00061251" w14:paraId="6EA36A1F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BF15E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B74A8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4000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72E41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A5196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CB5B9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о вводе в эксплуатацию объекта</w:t>
            </w:r>
          </w:p>
          <w:p w14:paraId="77861A14" w14:textId="77777777" w:rsidR="00061251" w:rsidRDefault="00061251"/>
        </w:tc>
      </w:tr>
      <w:tr w:rsidR="00061251" w14:paraId="3FF41F0E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2B270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8492C1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FEC8D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6B819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57ABD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68339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о технической готовности объекта</w:t>
            </w:r>
          </w:p>
          <w:p w14:paraId="5A8F210F" w14:textId="77777777" w:rsidR="00061251" w:rsidRDefault="00061251"/>
        </w:tc>
      </w:tr>
      <w:tr w:rsidR="00061251" w14:paraId="5FD0A933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58376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53142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3A22C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54B54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BB839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B327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Заключение органа государственного строительного надзора</w:t>
            </w:r>
          </w:p>
          <w:p w14:paraId="3903BF5A" w14:textId="77777777" w:rsidR="00061251" w:rsidRDefault="00061251"/>
        </w:tc>
      </w:tr>
      <w:tr w:rsidR="00061251" w14:paraId="25605BA9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F7EAA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13246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"Объект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имущества введен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22971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0A801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E15B3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75D4F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Отчёт о вводе в эксплуатацию объекта</w:t>
            </w:r>
          </w:p>
          <w:p w14:paraId="69776B68" w14:textId="77777777" w:rsidR="00061251" w:rsidRDefault="00061251"/>
        </w:tc>
      </w:tr>
      <w:tr w:rsidR="00061251" w14:paraId="02F17D4E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A924E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FAA3A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66801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4BB9A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1E45B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643AE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78342161" w14:textId="77777777" w:rsidR="00061251" w:rsidRDefault="00061251"/>
        </w:tc>
      </w:tr>
      <w:tr w:rsidR="00061251" w14:paraId="2C3E89C6" w14:textId="77777777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60BE9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BF1C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"Введен в эксплуатацию к концу 2019 года отгрузочный железнодорожный элеватор ООО "Русский ячмень", позволяющий увеличить мощности по единовременному хранению зерна на 50 тыс. тонн. Обеспечение суточной отгрузки зерна железнодорожным транспортом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60 вагонов в сутки."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0CF86BF5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2519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0376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9B9A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C398E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 вводе в эксплуатацию объекта</w:t>
            </w:r>
          </w:p>
          <w:p w14:paraId="40CDA4F8" w14:textId="77777777" w:rsidR="00061251" w:rsidRDefault="00061251"/>
        </w:tc>
      </w:tr>
      <w:tr w:rsidR="00061251" w14:paraId="581B51F1" w14:textId="77777777">
        <w:trPr>
          <w:trHeight w:hRule="exact" w:val="5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3835F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7A1D3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"Земельный участок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EB4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30811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D4BB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Сергеев И. С.,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3B316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1FE2BA8C" w14:textId="77777777" w:rsidR="00061251" w:rsidRDefault="00061251"/>
        </w:tc>
      </w:tr>
      <w:tr w:rsidR="00061251" w14:paraId="0A86C2B5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B23768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061251" w14:paraId="606504E8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84CE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C22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917C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254A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78F5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1421D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655BECC6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A2AC6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7C1D9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48C7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D2A3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84A6E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C3360" w14:textId="77777777" w:rsidR="00061251" w:rsidRDefault="00061251"/>
        </w:tc>
      </w:tr>
      <w:tr w:rsidR="00061251" w14:paraId="4F027E4D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974E5C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A5DE83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 заказчику"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561F2E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F70E82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F4998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B26CBD" w14:textId="77777777" w:rsidR="00061251" w:rsidRDefault="00061251"/>
        </w:tc>
      </w:tr>
      <w:tr w:rsidR="00061251" w14:paraId="10015F65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B442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69778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C711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2BEFA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95A1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5413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2985E07A" w14:textId="77777777" w:rsidR="00061251" w:rsidRDefault="00061251"/>
        </w:tc>
      </w:tr>
      <w:tr w:rsidR="00061251" w14:paraId="304069AC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B56C9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1316CD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5E705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07B5F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DC4C5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6AC6B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A56D544" w14:textId="77777777" w:rsidR="00061251" w:rsidRDefault="00061251"/>
        </w:tc>
      </w:tr>
      <w:tr w:rsidR="00061251" w14:paraId="02796579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2A86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A344B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91183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5C000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79EFF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F7FEB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5F3BBD3" w14:textId="77777777" w:rsidR="00061251" w:rsidRDefault="00061251"/>
        </w:tc>
      </w:tr>
      <w:tr w:rsidR="00061251" w14:paraId="2B13C004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3681F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23A9C1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4529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50E40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49192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574FA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2E987D82" w14:textId="77777777" w:rsidR="00061251" w:rsidRDefault="00061251"/>
        </w:tc>
      </w:tr>
      <w:tr w:rsidR="00061251" w14:paraId="4A2BFBDC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BA207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7D1662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D05F3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E1312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28325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1EEBE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5B4D93CD" w14:textId="77777777" w:rsidR="00061251" w:rsidRDefault="00061251"/>
        </w:tc>
      </w:tr>
      <w:tr w:rsidR="00061251" w14:paraId="473494DD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69FF5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756CF8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2410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E6A38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1D66E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00E64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190485A" w14:textId="77777777" w:rsidR="00061251" w:rsidRDefault="00061251"/>
        </w:tc>
      </w:tr>
      <w:tr w:rsidR="00061251" w14:paraId="4349D480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3FB8F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A82EB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5829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3FBFC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AD4F3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C40E7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86B3128" w14:textId="77777777" w:rsidR="00061251" w:rsidRDefault="00061251"/>
        </w:tc>
      </w:tr>
      <w:tr w:rsidR="00061251" w14:paraId="310DD24A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6A0DD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A1B4B1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9DBE0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8ECC5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42AE6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297C1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18B1E14" w14:textId="77777777" w:rsidR="00061251" w:rsidRDefault="00061251"/>
        </w:tc>
      </w:tr>
      <w:tr w:rsidR="00061251" w14:paraId="14D7F375" w14:textId="77777777">
        <w:trPr>
          <w:trHeight w:hRule="exact" w:val="3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491F5F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456C15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0431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2B6F1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5106F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8419A1" w14:textId="77777777" w:rsidR="00061251" w:rsidRDefault="00061251"/>
        </w:tc>
      </w:tr>
      <w:tr w:rsidR="00061251" w14:paraId="0C23BA81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BA38B4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061251" w14:paraId="64EE8FD6" w14:textId="77777777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69CD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AA90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229C9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D8DF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D13E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0115B7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468F0DC9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0FA28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99C36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A88A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8472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D9121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59E85" w14:textId="77777777" w:rsidR="00061251" w:rsidRDefault="00061251"/>
        </w:tc>
      </w:tr>
      <w:tr w:rsidR="00061251" w14:paraId="2C9305D4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10BE1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58A18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390ADC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6285D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B4925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5F17A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B1A5747" w14:textId="77777777" w:rsidR="00061251" w:rsidRDefault="00061251"/>
        </w:tc>
      </w:tr>
      <w:tr w:rsidR="00061251" w14:paraId="5E92A30D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5350F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56AB83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FEA3D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E16F5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79217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05A94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113CA500" w14:textId="77777777" w:rsidR="00061251" w:rsidRDefault="00061251"/>
        </w:tc>
      </w:tr>
      <w:tr w:rsidR="00061251" w14:paraId="5C88235C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86107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31E6B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 концу 2020 года объем реализованных и (или) отгруженных на собственную переработку бобов соевых и (или) семян рапса составит 7 167,4 тыс.тонн"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496DCE21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9B04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3CDA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FF53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8F7BE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проектный комитет.</w:t>
            </w:r>
          </w:p>
          <w:p w14:paraId="4890227E" w14:textId="77777777" w:rsidR="00061251" w:rsidRDefault="00061251"/>
        </w:tc>
      </w:tr>
      <w:tr w:rsidR="00061251" w14:paraId="238F45EA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C1720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3FC50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601E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33870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D10E6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22A25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14:paraId="11B9E4E8" w14:textId="77777777" w:rsidR="00061251" w:rsidRDefault="00061251"/>
        </w:tc>
      </w:tr>
      <w:tr w:rsidR="00061251" w14:paraId="59AA11A2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79ED3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8EFEB9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CED69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0A974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5B2CE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D6992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14BE0A9E" w14:textId="77777777" w:rsidR="00061251" w:rsidRDefault="00061251"/>
        </w:tc>
      </w:tr>
      <w:tr w:rsidR="00061251" w14:paraId="348CEF49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73639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BFAB36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8021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14430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5B6E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B3CEF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C174A5F" w14:textId="77777777" w:rsidR="00061251" w:rsidRDefault="00061251"/>
        </w:tc>
      </w:tr>
      <w:tr w:rsidR="00061251" w14:paraId="25A0477E" w14:textId="77777777">
        <w:trPr>
          <w:trHeight w:hRule="exact" w:val="8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C4960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BBF0C5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107CD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917A8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1658A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Бобков А. Н., Начальник управления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53965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46BB9718" w14:textId="77777777" w:rsidR="00061251" w:rsidRDefault="00061251"/>
        </w:tc>
      </w:tr>
      <w:tr w:rsidR="00061251" w14:paraId="7E5D8401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0E3631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061251" w14:paraId="02B0ABE7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E16F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E404A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27AD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F689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C449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23F551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44F313CF" w14:textId="77777777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F6E4C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727FD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5DF3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12083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12242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C0B86" w14:textId="77777777" w:rsidR="00061251" w:rsidRDefault="00061251"/>
        </w:tc>
      </w:tr>
      <w:tr w:rsidR="00061251" w14:paraId="531D6054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4BB70E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BA592C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BB297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FF413E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76C11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D95EF9" w14:textId="77777777" w:rsidR="00061251" w:rsidRDefault="00061251"/>
        </w:tc>
      </w:tr>
      <w:tr w:rsidR="00061251" w14:paraId="6B4E7CF4" w14:textId="77777777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05699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B13926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A387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579B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9B095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C240B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4839C52F" w14:textId="77777777" w:rsidR="00061251" w:rsidRDefault="00061251"/>
        </w:tc>
      </w:tr>
      <w:tr w:rsidR="00061251" w14:paraId="5CFA5683" w14:textId="77777777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1C978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DC553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 концу 2021 года проведено 90 тыс. единиц исследований по анализу безопасности сельскохозяйственной продукции и продовольствия направляемого на экспорт управлением Россельхознадзора по Орловской и Курской областям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18B7CC3C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2CD6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F87D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7B3A9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48E7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 проведенных исследованиях</w:t>
            </w:r>
          </w:p>
          <w:p w14:paraId="64599D74" w14:textId="77777777" w:rsidR="00061251" w:rsidRDefault="00061251"/>
        </w:tc>
      </w:tr>
      <w:tr w:rsidR="00061251" w14:paraId="36D0FB1F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D5C49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E3CF5D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6FB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4C78F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C94D7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AE58E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Инструкция </w:t>
            </w:r>
          </w:p>
          <w:p w14:paraId="02955B02" w14:textId="77777777" w:rsidR="00061251" w:rsidRDefault="00061251"/>
        </w:tc>
      </w:tr>
      <w:tr w:rsidR="00061251" w14:paraId="7A0F11B9" w14:textId="77777777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EB23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481D02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DA99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F29B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DF5B7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C4E13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0900AD90" w14:textId="77777777" w:rsidR="00061251" w:rsidRDefault="00061251"/>
        </w:tc>
      </w:tr>
      <w:tr w:rsidR="00061251" w14:paraId="2EE37675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27F10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74987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C96A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1CAA5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BF701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3C342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0EAA1B3C" w14:textId="77777777" w:rsidR="00061251" w:rsidRDefault="00061251"/>
        </w:tc>
      </w:tr>
      <w:tr w:rsidR="00061251" w14:paraId="7A25E8EE" w14:textId="77777777">
        <w:trPr>
          <w:trHeight w:hRule="exact" w:val="64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44400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59C228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"Утверждены (одобрены,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A626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1DFC8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6CE11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Сергеев И. С.,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031AD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Инструкция </w:t>
            </w:r>
          </w:p>
          <w:p w14:paraId="5729D038" w14:textId="77777777" w:rsidR="00061251" w:rsidRDefault="00061251"/>
        </w:tc>
      </w:tr>
      <w:tr w:rsidR="00061251" w14:paraId="2EFECDD2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B65E49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061251" w14:paraId="60CAABC2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AB2C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94CB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FF85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637B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4696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B9C934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103BF628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C2EAE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7B70E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678D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79BF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718F0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49098" w14:textId="77777777" w:rsidR="00061251" w:rsidRDefault="00061251"/>
        </w:tc>
      </w:tr>
      <w:tr w:rsidR="00061251" w14:paraId="0CE88369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5F155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C20537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сформированы) документы, необходимые для оказания услуги (выполнения работы)"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4EF6AE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5A5A09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3CE98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D7CD36" w14:textId="77777777" w:rsidR="00061251" w:rsidRDefault="00061251"/>
        </w:tc>
      </w:tr>
      <w:tr w:rsidR="00061251" w14:paraId="048C5AB0" w14:textId="77777777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06111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CB415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60B6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40711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F772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CB711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3CBEF366" w14:textId="77777777" w:rsidR="00061251" w:rsidRDefault="00061251"/>
        </w:tc>
      </w:tr>
      <w:tr w:rsidR="00061251" w14:paraId="7DA55C7B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7FC21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46CAD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19BE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271DC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AD1C0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18104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83468CE" w14:textId="77777777" w:rsidR="00061251" w:rsidRDefault="00061251"/>
        </w:tc>
      </w:tr>
      <w:tr w:rsidR="00061251" w14:paraId="57E887C4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D9DCF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FF8496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E74E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2809C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0AF54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7149B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Инструкция </w:t>
            </w:r>
          </w:p>
          <w:p w14:paraId="7724C00C" w14:textId="77777777" w:rsidR="00061251" w:rsidRDefault="00061251"/>
        </w:tc>
      </w:tr>
      <w:tr w:rsidR="00061251" w14:paraId="6FCAE4EC" w14:textId="77777777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AD4A5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09A0C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AD75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D378D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CFF3A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C3FB5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628DAA4B" w14:textId="77777777" w:rsidR="00061251" w:rsidRDefault="00061251"/>
        </w:tc>
      </w:tr>
      <w:tr w:rsidR="00061251" w14:paraId="130FFF86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BD1E3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D97D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F8291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4C4FF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A461A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E4393A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184E9F3" w14:textId="77777777" w:rsidR="00061251" w:rsidRDefault="00061251"/>
        </w:tc>
      </w:tr>
      <w:tr w:rsidR="00061251" w14:paraId="0A889612" w14:textId="77777777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CA6F0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3287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 концу 2021 года проведено 5 аттестаций новых предприятий экспортёров с целью дальнейшего осуществления экспорта продукции животного и растительного происхождения управлением Россельхознадзора по Орловской и Курской областям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6604B998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50DDE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EA1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68202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A7072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 проведенных атестациях</w:t>
            </w:r>
          </w:p>
          <w:p w14:paraId="0FCB6FB1" w14:textId="77777777" w:rsidR="00061251" w:rsidRDefault="00061251"/>
        </w:tc>
      </w:tr>
      <w:tr w:rsidR="00061251" w14:paraId="1BE18483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F1EFE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8E4A9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CF4CA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BB9FE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F2D5A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FA8AD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14:paraId="78ACE531" w14:textId="77777777" w:rsidR="00061251" w:rsidRDefault="00061251"/>
        </w:tc>
      </w:tr>
      <w:tr w:rsidR="00061251" w14:paraId="499FF242" w14:textId="77777777">
        <w:trPr>
          <w:trHeight w:hRule="exact" w:val="1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A544DF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4FEA18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44E58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CE6594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1BAFE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3872FC" w14:textId="77777777" w:rsidR="00061251" w:rsidRDefault="00061251"/>
        </w:tc>
      </w:tr>
      <w:tr w:rsidR="00061251" w14:paraId="423ACB70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81D971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061251" w14:paraId="7A4CE3D6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B5F5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5ED7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3CC0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7855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3D94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A03AE9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5F89C7AD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CD8FFC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9B181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B7E8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2B5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C490C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B2DD3" w14:textId="77777777" w:rsidR="00061251" w:rsidRDefault="00061251"/>
        </w:tc>
      </w:tr>
      <w:tr w:rsidR="00061251" w14:paraId="725F1484" w14:textId="77777777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BE116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ADDF2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5B88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93D34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1E11C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9CF33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3F2B1205" w14:textId="77777777" w:rsidR="00061251" w:rsidRDefault="00061251"/>
        </w:tc>
      </w:tr>
      <w:tr w:rsidR="00061251" w14:paraId="26109E12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A30FD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A305D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24E4E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6F125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1E8C6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FE647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9607FB9" w14:textId="77777777" w:rsidR="00061251" w:rsidRDefault="00061251"/>
        </w:tc>
      </w:tr>
      <w:tr w:rsidR="00061251" w14:paraId="423422AB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8CE56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49FB49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9E8F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AA8C6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D9AC0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AA5DF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14:paraId="3FE4A8FF" w14:textId="77777777" w:rsidR="00061251" w:rsidRDefault="00061251"/>
        </w:tc>
      </w:tr>
      <w:tr w:rsidR="00061251" w14:paraId="3E6DBD16" w14:textId="77777777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22C06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3C17CC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69A18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67CA7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CFCCD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F22D1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47B9D002" w14:textId="77777777" w:rsidR="00061251" w:rsidRDefault="00061251"/>
        </w:tc>
      </w:tr>
      <w:tr w:rsidR="00061251" w14:paraId="12100608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FBBF1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DEEE35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5561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A3E32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4F321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41F9D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581AAA9C" w14:textId="77777777" w:rsidR="00061251" w:rsidRDefault="00061251"/>
        </w:tc>
      </w:tr>
      <w:tr w:rsidR="00061251" w14:paraId="0A68F282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C40ED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7A0ED7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84BE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5029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60FF4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2DDE8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14:paraId="40BF6A97" w14:textId="77777777" w:rsidR="00061251" w:rsidRDefault="00061251"/>
        </w:tc>
      </w:tr>
      <w:tr w:rsidR="00061251" w14:paraId="4669A03C" w14:textId="77777777">
        <w:trPr>
          <w:trHeight w:hRule="exact" w:val="123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2C1BE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381D8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09F9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86AFC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125C5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6DDAA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0D6A69CD" w14:textId="77777777" w:rsidR="00061251" w:rsidRDefault="00061251"/>
        </w:tc>
      </w:tr>
      <w:tr w:rsidR="00061251" w14:paraId="0440F3E1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34F19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24245C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93D1B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E1095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30EAE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AFBF7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6951DABA" w14:textId="77777777" w:rsidR="00061251" w:rsidRDefault="00061251"/>
        </w:tc>
      </w:tr>
      <w:tr w:rsidR="00061251" w14:paraId="66A08888" w14:textId="77777777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8BE34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05A4F5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64391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AACF32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B698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B90D9" w14:textId="77777777" w:rsidR="00061251" w:rsidRDefault="00061251"/>
        </w:tc>
      </w:tr>
      <w:tr w:rsidR="00061251" w14:paraId="77462392" w14:textId="77777777">
        <w:trPr>
          <w:trHeight w:hRule="exact" w:val="429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7A2AFF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061251" w14:paraId="7D0E7395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F8DC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DE66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BD2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0325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713D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3031AED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13FB712B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5126B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04CF0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48AA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6E42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AB52F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594D4" w14:textId="77777777" w:rsidR="00061251" w:rsidRDefault="00061251"/>
        </w:tc>
      </w:tr>
      <w:tr w:rsidR="00061251" w14:paraId="629C8A52" w14:textId="77777777">
        <w:trPr>
          <w:trHeight w:hRule="exact" w:val="180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31448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1EDAF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 концу 2024 года введено в эксплуатацию мелиорируемых земель для выращивания экспортно-ориентированной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уального пользования и вовлечено в оборот выбывших сельскохозяйственных угодий для выращивания экспортно-ориентированной сельскохозяйственной продукции за счет проведения культуртехнических мероприятий в объеме не менее 670 тыс. га"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3C2189B" w14:textId="77777777" w:rsidR="00061251" w:rsidRDefault="00061251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36D00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D818C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3A670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8F32E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​ Отчет о выполнении результата </w:t>
            </w:r>
          </w:p>
          <w:p w14:paraId="31A002EA" w14:textId="77777777" w:rsidR="00061251" w:rsidRDefault="00061251"/>
        </w:tc>
      </w:tr>
      <w:tr w:rsidR="00061251" w14:paraId="297B8B6E" w14:textId="77777777">
        <w:trPr>
          <w:trHeight w:hRule="exact" w:val="18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735849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EC2F6" w14:textId="77777777" w:rsidR="00061251" w:rsidRDefault="00061251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5A1410" w14:textId="77777777" w:rsidR="00061251" w:rsidRDefault="00061251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0623B" w14:textId="77777777" w:rsidR="00061251" w:rsidRDefault="00061251"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56905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1ABAC2" w14:textId="77777777" w:rsidR="00061251" w:rsidRDefault="00061251"/>
        </w:tc>
      </w:tr>
      <w:tr w:rsidR="00061251" w14:paraId="2E18BDA6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A0C4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A3AA1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"Земельный участок предоставлен заказчику"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C0A27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24DFC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AACD5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950EF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46D3F0D" w14:textId="77777777" w:rsidR="00061251" w:rsidRDefault="00061251"/>
        </w:tc>
      </w:tr>
      <w:tr w:rsidR="00061251" w14:paraId="1CFB6FFB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3060A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F97862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положительные заключения по результатам государственных экспертиз"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C0F8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3CBCA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1D5F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EE4A5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7A701C3" w14:textId="77777777" w:rsidR="00061251" w:rsidRDefault="00061251"/>
        </w:tc>
      </w:tr>
      <w:tr w:rsidR="00061251" w14:paraId="5DC46AB1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03B75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9E5A0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"Получено разрешение на строительство (реконструкцию)"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F19AE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CFBB1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49969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23A10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9E693E4" w14:textId="77777777" w:rsidR="00061251" w:rsidRDefault="00061251"/>
        </w:tc>
      </w:tr>
      <w:tr w:rsidR="00061251" w14:paraId="08261799" w14:textId="77777777">
        <w:trPr>
          <w:trHeight w:hRule="exact" w:val="73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DF27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8BF48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"Строительно-монтажные работы завершены"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1DB4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B7128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4DD08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Бобков А. Н., Начальник управления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45B9E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10FAFF70" w14:textId="77777777" w:rsidR="00061251" w:rsidRDefault="00061251"/>
        </w:tc>
      </w:tr>
      <w:tr w:rsidR="00061251" w14:paraId="71533FE4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8640CF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061251" w14:paraId="04D7734D" w14:textId="77777777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702F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8ADC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0213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6CDC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1888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6A70CF8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2B6209AB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EF5FC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FBA69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F1D4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12B2B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ED75F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91686" w14:textId="77777777" w:rsidR="00061251" w:rsidRDefault="00061251"/>
        </w:tc>
      </w:tr>
      <w:tr w:rsidR="00061251" w14:paraId="4C891124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19A9AE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8F59C4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3A139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FCEC8F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0C168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C8CDB9" w14:textId="77777777" w:rsidR="00061251" w:rsidRDefault="00061251"/>
        </w:tc>
      </w:tr>
      <w:tr w:rsidR="00061251" w14:paraId="4F3E823A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63713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FBFEDD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приобретено"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D25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492D9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66B1C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BDFFE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E0FCD29" w14:textId="77777777" w:rsidR="00061251" w:rsidRDefault="00061251"/>
        </w:tc>
      </w:tr>
      <w:tr w:rsidR="00061251" w14:paraId="177E67E7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16BDD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7EBC78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установлено"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114B1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7AA92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B89B1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23358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44CA146D" w14:textId="77777777" w:rsidR="00061251" w:rsidRDefault="00061251"/>
        </w:tc>
      </w:tr>
      <w:tr w:rsidR="00061251" w14:paraId="7351F132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64B54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8B2CA7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"Оборудование введено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3CBD8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410E4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CED42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AE964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BC79954" w14:textId="77777777" w:rsidR="00061251" w:rsidRDefault="00061251"/>
        </w:tc>
      </w:tr>
      <w:tr w:rsidR="00061251" w14:paraId="48BF4176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9F088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16ABC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"Техническая готовность объекта, %"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CA07B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9666A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EBC0A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496BF5" w14:textId="77777777" w:rsidR="00061251" w:rsidRDefault="00061251"/>
        </w:tc>
      </w:tr>
      <w:tr w:rsidR="00061251" w14:paraId="67133C4C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3F333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BCB25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"Заключение органа государственного строительного надзора получено"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CD3D7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BB846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D22CA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08752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77829175" w14:textId="77777777" w:rsidR="00061251" w:rsidRDefault="00061251"/>
        </w:tc>
      </w:tr>
      <w:tr w:rsidR="00061251" w14:paraId="5F5AF1D8" w14:textId="77777777">
        <w:trPr>
          <w:trHeight w:hRule="exact" w:val="3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FD271E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D29F3C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33ABD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555337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665094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2E1151" w14:textId="77777777" w:rsidR="00061251" w:rsidRDefault="00061251"/>
        </w:tc>
      </w:tr>
      <w:tr w:rsidR="00061251" w14:paraId="023B8410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EFCC5C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061251" w14:paraId="5C628569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6127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EF8A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53F7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F645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8F70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1A58D14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51ED2E7C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4F272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5EF6F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EF3E0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A8D8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4FDE3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CD8FC" w14:textId="77777777" w:rsidR="00061251" w:rsidRDefault="00061251"/>
        </w:tc>
      </w:tr>
      <w:tr w:rsidR="00061251" w14:paraId="4C2C75F5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1D3D5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C5FFF9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"Объект недвижимого имущества введен в эксплуатацию"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9F276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D76E2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A9035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F102A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1FFC4C5" w14:textId="77777777" w:rsidR="00061251" w:rsidRDefault="00061251"/>
        </w:tc>
      </w:tr>
      <w:tr w:rsidR="00061251" w14:paraId="002D31E9" w14:textId="77777777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B6214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279981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"Государственная регистрация права на объект недвижимого имущества произведена"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38B53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8DDB0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18446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416D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CED8C53" w14:textId="77777777" w:rsidR="00061251" w:rsidRDefault="00061251"/>
        </w:tc>
      </w:tr>
      <w:tr w:rsidR="00061251" w14:paraId="0830E123" w14:textId="7777777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E05E6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91ABEC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7D482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472FE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05A24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2F9D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0BB9ADE" w14:textId="77777777" w:rsidR="00061251" w:rsidRDefault="00061251"/>
        </w:tc>
      </w:tr>
      <w:tr w:rsidR="00061251" w14:paraId="33ED4AD0" w14:textId="77777777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39AED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F45D1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A535E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115E8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64D7D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Н., Начальник управления растениев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одства, механизации и охраны труда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B9D2D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14:paraId="1EDA3343" w14:textId="77777777" w:rsidR="00061251" w:rsidRDefault="00061251"/>
        </w:tc>
      </w:tr>
      <w:tr w:rsidR="00061251" w14:paraId="393FECC3" w14:textId="77777777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BCD4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DF93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"Выполнена программа регионального проекта "Развитие экспорта продукции АПК Курской области", объём экспорта сельскохозяйственной и пищевой продукции составил 0,2724 млрд. долларов США по итогам 2024 года"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43AEEBE7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CE1D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10F0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F99D0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И., Председате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 комитета АПК Курской области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95B6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об исполнении</w:t>
            </w:r>
          </w:p>
          <w:p w14:paraId="210433B2" w14:textId="77777777" w:rsidR="00061251" w:rsidRDefault="00061251"/>
        </w:tc>
      </w:tr>
      <w:tr w:rsidR="00061251" w14:paraId="3B9DAC46" w14:textId="77777777">
        <w:trPr>
          <w:trHeight w:hRule="exact" w:val="8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6AB80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23A1F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"Выполнение показателей по объему экспорта сельскохозяйственной 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85E8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1E97D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B3DB3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Музалёв И. И., Председатель комитета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EC903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1B6638CC" w14:textId="77777777" w:rsidR="00061251" w:rsidRDefault="00061251"/>
        </w:tc>
      </w:tr>
      <w:tr w:rsidR="00061251" w14:paraId="70C01837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AE6BBD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061251" w14:paraId="1E264DFE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DE74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E347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03A8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26A2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FC9B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36A400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0227C787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AC4C4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B7595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AC1E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E710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3ABEE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7A9BE" w14:textId="77777777" w:rsidR="00061251" w:rsidRDefault="00061251"/>
        </w:tc>
      </w:tr>
      <w:tr w:rsidR="00061251" w14:paraId="58D894E7" w14:textId="77777777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1E2FED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21858B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пищевой продукции"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D0C4D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9DA18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4B147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АПК Курской области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5DA6E6" w14:textId="77777777" w:rsidR="00061251" w:rsidRDefault="00061251"/>
        </w:tc>
      </w:tr>
      <w:tr w:rsidR="00061251" w14:paraId="746B4E6F" w14:textId="77777777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5497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705B7C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 концу 2024 года приобретено оборудование для Курского филиала ФГБУ "Центр оценки качества зерна" для обеспечения деятельности по расширению доступа на зарубежные рынки продукции российского агропромышленного комплекса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1D726430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7A4B7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F1A9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9C937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Сергеев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2DA7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</w:t>
            </w:r>
          </w:p>
          <w:p w14:paraId="67138F3F" w14:textId="77777777" w:rsidR="00061251" w:rsidRDefault="00061251"/>
        </w:tc>
      </w:tr>
      <w:tr w:rsidR="00061251" w14:paraId="513C7378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ACDD6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B6939B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497D5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598E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C54A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C9693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50D6886C" w14:textId="77777777" w:rsidR="00061251" w:rsidRDefault="00061251"/>
        </w:tc>
      </w:tr>
      <w:tr w:rsidR="00061251" w14:paraId="2CADA2E8" w14:textId="77777777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26B37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BE984B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E54F7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6300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0CF49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10880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213FEE82" w14:textId="77777777" w:rsidR="00061251" w:rsidRDefault="00061251"/>
        </w:tc>
      </w:tr>
      <w:tr w:rsidR="00061251" w14:paraId="5015AE7B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4F622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75D4D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728E4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C800C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D359E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2C5A1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3E8A0604" w14:textId="77777777" w:rsidR="00061251" w:rsidRDefault="00061251"/>
        </w:tc>
      </w:tr>
      <w:tr w:rsidR="00061251" w14:paraId="3C13BBEB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D375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425C84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41DD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591AB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63C4D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8423F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62644764" w14:textId="77777777" w:rsidR="00061251" w:rsidRDefault="00061251"/>
        </w:tc>
      </w:tr>
      <w:tr w:rsidR="00061251" w14:paraId="7CDEDE4A" w14:textId="77777777">
        <w:trPr>
          <w:trHeight w:hRule="exact" w:val="123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1CF21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81819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55D1D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5F86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B90B6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F7AC9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7BA4D07A" w14:textId="77777777" w:rsidR="00061251" w:rsidRDefault="00061251"/>
        </w:tc>
      </w:tr>
      <w:tr w:rsidR="00061251" w14:paraId="4C7DDF49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02B46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CF55BE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1925B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C82F6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CF411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FFB09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72269061" w14:textId="77777777" w:rsidR="00061251" w:rsidRDefault="00061251"/>
        </w:tc>
      </w:tr>
      <w:tr w:rsidR="00061251" w14:paraId="21B852D6" w14:textId="77777777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EBCBB7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F2D6F0" w14:textId="77777777" w:rsidR="00061251" w:rsidRDefault="0006125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2C9C84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7D39F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478B1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36E33C" w14:textId="77777777" w:rsidR="00061251" w:rsidRDefault="00061251"/>
        </w:tc>
      </w:tr>
      <w:tr w:rsidR="00061251" w14:paraId="5B9CCBBB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74E8DA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061251" w14:paraId="12233CE4" w14:textId="77777777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0A82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F337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518A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02ED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0C17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0D4B059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208400AF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3BD09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D7E3AC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642C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CD1E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CEC7F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9A7B8" w14:textId="77777777" w:rsidR="00061251" w:rsidRDefault="00061251"/>
        </w:tc>
      </w:tr>
      <w:tr w:rsidR="00061251" w14:paraId="00B7540A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1AEDF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275BD8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B3BC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30DE4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CCA21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73F53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05935883" w14:textId="77777777" w:rsidR="00061251" w:rsidRDefault="00061251"/>
        </w:tc>
      </w:tr>
      <w:tr w:rsidR="00061251" w14:paraId="2750BD85" w14:textId="77777777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1FAAD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8.8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E9140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B3334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C38A0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93964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F8446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7964B3C0" w14:textId="77777777" w:rsidR="00061251" w:rsidRDefault="00061251"/>
        </w:tc>
      </w:tr>
      <w:tr w:rsidR="00061251" w14:paraId="51EC4C72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83590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FB46D8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9BC7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20D01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DBE3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B4EF2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2547E36B" w14:textId="77777777" w:rsidR="00061251" w:rsidRDefault="00061251"/>
        </w:tc>
      </w:tr>
      <w:tr w:rsidR="00061251" w14:paraId="6223D265" w14:textId="77777777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DA3A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D241F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 концу 2024 года проведено 24 информационных компании о возможностях роста (в т.ч. формах и механизмах государственной поддержки), информационно-консультационной поддержки потенциальных экспортёров, развитие компетенций в области экспортной дея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тельности через СМИ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471FB844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ECDDF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C680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00CFA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2C23F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</w:t>
            </w:r>
          </w:p>
          <w:p w14:paraId="416BDDAB" w14:textId="77777777" w:rsidR="00061251" w:rsidRDefault="00061251"/>
        </w:tc>
      </w:tr>
      <w:tr w:rsidR="00061251" w14:paraId="7F4EDB7C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4B4E6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0B738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AC42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24C18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21F17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39921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14:paraId="37A63BBF" w14:textId="77777777" w:rsidR="00061251" w:rsidRDefault="00061251"/>
        </w:tc>
      </w:tr>
      <w:tr w:rsidR="00061251" w14:paraId="27152746" w14:textId="77777777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4720B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BF6300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5D24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A0375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771C9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913BA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14:paraId="33AA4B3D" w14:textId="77777777" w:rsidR="00061251" w:rsidRDefault="00061251"/>
        </w:tc>
      </w:tr>
      <w:tr w:rsidR="00061251" w14:paraId="520812F6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90602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C67D95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C91E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05029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400D0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С., Заместитель председателя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40A0A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14:paraId="1B602214" w14:textId="77777777" w:rsidR="00061251" w:rsidRDefault="00061251"/>
        </w:tc>
      </w:tr>
      <w:tr w:rsidR="00061251" w14:paraId="0C8AA8E9" w14:textId="77777777">
        <w:trPr>
          <w:trHeight w:hRule="exact" w:val="4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C3BF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528FB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"Организация 11 бизнес-миссий в </w:t>
            </w:r>
          </w:p>
          <w:p w14:paraId="34A1EC24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CFB7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76FA2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66F39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Сергеев И. С.,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CEB9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</w:t>
            </w:r>
          </w:p>
          <w:p w14:paraId="26079923" w14:textId="77777777" w:rsidR="00061251" w:rsidRDefault="00061251"/>
        </w:tc>
      </w:tr>
      <w:tr w:rsidR="00061251" w14:paraId="1EBD0226" w14:textId="7777777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E7EBA4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061251" w14:paraId="333FDD8A" w14:textId="77777777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822C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BF8C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2B54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0D1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35AD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14:paraId="7590134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61251" w14:paraId="08DF8858" w14:textId="77777777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2B5B3" w14:textId="77777777" w:rsidR="00061251" w:rsidRDefault="00061251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16134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AE52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6CEA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2DEAB" w14:textId="77777777" w:rsidR="00061251" w:rsidRDefault="00061251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52595" w14:textId="77777777" w:rsidR="00061251" w:rsidRDefault="00061251"/>
        </w:tc>
      </w:tr>
      <w:tr w:rsidR="00061251" w14:paraId="3257ED8C" w14:textId="77777777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7E48D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BC8A9D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страны дальнего зарубежья с участием предприятий агропромышленного комплекса Курской области на 31.12.2019г. - 1 ед. на 31.12.2020 г. -2 ед. на 31.12.2021г. - 2 ед. на 31.12.2022г. - 2 ед. на 31.12.2023г. - 2 ед. на 31.12.2024г. - 2 ед. 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791E7935" w14:textId="77777777" w:rsidR="00061251" w:rsidRDefault="00061251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CE4BC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7FCB26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15C4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редседателя комитета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CEF5F" w14:textId="77777777" w:rsidR="00061251" w:rsidRDefault="00061251"/>
        </w:tc>
      </w:tr>
      <w:tr w:rsidR="00061251" w14:paraId="2537C2DA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40EC1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AF606A" w14:textId="77777777" w:rsidR="00061251" w:rsidRDefault="00A27C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"Контрольная точка не задана"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2A5C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6F03B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EE21F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9A4AE3" w14:textId="77777777" w:rsidR="00061251" w:rsidRDefault="00061251"/>
        </w:tc>
      </w:tr>
    </w:tbl>
    <w:p w14:paraId="673AFD9C" w14:textId="77777777" w:rsidR="00061251" w:rsidRDefault="00061251">
      <w:pPr>
        <w:sectPr w:rsidR="00061251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26"/>
      </w:tblGrid>
      <w:tr w:rsidR="00061251" w14:paraId="36ED9405" w14:textId="77777777">
        <w:trPr>
          <w:trHeight w:hRule="exact" w:val="143"/>
        </w:trPr>
        <w:tc>
          <w:tcPr>
            <w:tcW w:w="15632" w:type="dxa"/>
            <w:gridSpan w:val="9"/>
          </w:tcPr>
          <w:p w14:paraId="5D203066" w14:textId="77777777" w:rsidR="00061251" w:rsidRDefault="00061251"/>
        </w:tc>
      </w:tr>
      <w:tr w:rsidR="00061251" w14:paraId="38EFFD31" w14:textId="77777777">
        <w:trPr>
          <w:trHeight w:hRule="exact" w:val="287"/>
        </w:trPr>
        <w:tc>
          <w:tcPr>
            <w:tcW w:w="11462" w:type="dxa"/>
            <w:gridSpan w:val="6"/>
          </w:tcPr>
          <w:p w14:paraId="53544AEC" w14:textId="77777777" w:rsidR="00061251" w:rsidRDefault="00061251"/>
        </w:tc>
        <w:tc>
          <w:tcPr>
            <w:tcW w:w="4156" w:type="dxa"/>
            <w:gridSpan w:val="2"/>
            <w:shd w:val="clear" w:color="auto" w:fill="auto"/>
          </w:tcPr>
          <w:p w14:paraId="63CB280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(не подлежат утверждению)</w:t>
            </w:r>
          </w:p>
        </w:tc>
        <w:tc>
          <w:tcPr>
            <w:tcW w:w="14" w:type="dxa"/>
          </w:tcPr>
          <w:p w14:paraId="03CBB51E" w14:textId="77777777" w:rsidR="00061251" w:rsidRDefault="00061251"/>
        </w:tc>
      </w:tr>
      <w:tr w:rsidR="00061251" w14:paraId="1390B2EE" w14:textId="77777777">
        <w:trPr>
          <w:trHeight w:hRule="exact" w:val="430"/>
        </w:trPr>
        <w:tc>
          <w:tcPr>
            <w:tcW w:w="15632" w:type="dxa"/>
            <w:gridSpan w:val="9"/>
          </w:tcPr>
          <w:p w14:paraId="69D10A9A" w14:textId="77777777" w:rsidR="00061251" w:rsidRDefault="00061251"/>
        </w:tc>
      </w:tr>
      <w:tr w:rsidR="00061251" w14:paraId="21CF01A0" w14:textId="77777777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  <w:vAlign w:val="center"/>
          </w:tcPr>
          <w:p w14:paraId="312D070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14" w:type="dxa"/>
          </w:tcPr>
          <w:p w14:paraId="2773D56A" w14:textId="77777777" w:rsidR="00061251" w:rsidRDefault="00061251"/>
        </w:tc>
      </w:tr>
      <w:tr w:rsidR="00061251" w14:paraId="66356B50" w14:textId="77777777">
        <w:trPr>
          <w:trHeight w:hRule="exact" w:val="429"/>
        </w:trPr>
        <w:tc>
          <w:tcPr>
            <w:tcW w:w="15618" w:type="dxa"/>
            <w:gridSpan w:val="8"/>
            <w:shd w:val="clear" w:color="auto" w:fill="auto"/>
            <w:vAlign w:val="bottom"/>
          </w:tcPr>
          <w:p w14:paraId="1D7E20D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14" w:type="dxa"/>
          </w:tcPr>
          <w:p w14:paraId="0ABF4136" w14:textId="77777777" w:rsidR="00061251" w:rsidRDefault="00061251"/>
        </w:tc>
      </w:tr>
      <w:tr w:rsidR="00061251" w14:paraId="08247CCB" w14:textId="77777777">
        <w:trPr>
          <w:trHeight w:hRule="exact" w:val="717"/>
        </w:trPr>
        <w:tc>
          <w:tcPr>
            <w:tcW w:w="15618" w:type="dxa"/>
            <w:gridSpan w:val="8"/>
            <w:shd w:val="clear" w:color="auto" w:fill="auto"/>
            <w:tcMar>
              <w:top w:w="287" w:type="dxa"/>
            </w:tcMar>
            <w:vAlign w:val="center"/>
          </w:tcPr>
          <w:p w14:paraId="2A62CCD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Развитие экспорта продукци АПК</w:t>
            </w:r>
          </w:p>
        </w:tc>
        <w:tc>
          <w:tcPr>
            <w:tcW w:w="14" w:type="dxa"/>
          </w:tcPr>
          <w:p w14:paraId="2B58C905" w14:textId="77777777" w:rsidR="00061251" w:rsidRDefault="00061251"/>
        </w:tc>
      </w:tr>
      <w:tr w:rsidR="00061251" w14:paraId="6C91F94E" w14:textId="77777777">
        <w:trPr>
          <w:trHeight w:hRule="exact" w:val="573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AD41F2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 w14:paraId="36BC3034" w14:textId="77777777" w:rsidR="00061251" w:rsidRDefault="00061251"/>
        </w:tc>
      </w:tr>
      <w:tr w:rsidR="00061251" w14:paraId="3840110A" w14:textId="77777777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7160AF1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63AE7EB7" w14:textId="77777777" w:rsidR="00061251" w:rsidRDefault="00061251"/>
        </w:tc>
      </w:tr>
      <w:tr w:rsidR="00061251" w14:paraId="486B45FA" w14:textId="77777777"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 w14:paraId="0CDA8F51" w14:textId="77777777" w:rsidR="00061251" w:rsidRDefault="00061251"/>
        </w:tc>
        <w:tc>
          <w:tcPr>
            <w:tcW w:w="14" w:type="dxa"/>
          </w:tcPr>
          <w:p w14:paraId="37B8D25F" w14:textId="77777777" w:rsidR="00061251" w:rsidRDefault="00061251"/>
        </w:tc>
      </w:tr>
      <w:tr w:rsidR="00061251" w14:paraId="7C9A0C05" w14:textId="77777777">
        <w:trPr>
          <w:trHeight w:hRule="exact" w:val="2078"/>
        </w:trPr>
        <w:tc>
          <w:tcPr>
            <w:tcW w:w="15632" w:type="dxa"/>
            <w:gridSpan w:val="9"/>
          </w:tcPr>
          <w:p w14:paraId="56685BE4" w14:textId="77777777" w:rsidR="00061251" w:rsidRDefault="00061251"/>
        </w:tc>
      </w:tr>
      <w:tr w:rsidR="00061251" w14:paraId="7EDA0C49" w14:textId="77777777">
        <w:trPr>
          <w:trHeight w:hRule="exact" w:val="2063"/>
        </w:trPr>
        <w:tc>
          <w:tcPr>
            <w:tcW w:w="15632" w:type="dxa"/>
            <w:gridSpan w:val="9"/>
          </w:tcPr>
          <w:p w14:paraId="3CCC25FC" w14:textId="77777777" w:rsidR="00061251" w:rsidRDefault="00061251"/>
        </w:tc>
      </w:tr>
      <w:tr w:rsidR="00061251" w14:paraId="4EF2D599" w14:textId="77777777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14:paraId="0E16414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" w:type="dxa"/>
          </w:tcPr>
          <w:p w14:paraId="06D25AD2" w14:textId="77777777" w:rsidR="00061251" w:rsidRDefault="00061251"/>
        </w:tc>
      </w:tr>
      <w:tr w:rsidR="00061251" w14:paraId="2F3A8A54" w14:textId="77777777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14:paraId="54F927F8" w14:textId="77777777" w:rsidR="00061251" w:rsidRDefault="00061251"/>
        </w:tc>
        <w:tc>
          <w:tcPr>
            <w:tcW w:w="14" w:type="dxa"/>
          </w:tcPr>
          <w:p w14:paraId="757F49AE" w14:textId="77777777" w:rsidR="00061251" w:rsidRDefault="00061251"/>
        </w:tc>
      </w:tr>
      <w:tr w:rsidR="00061251" w14:paraId="7ABF9686" w14:textId="77777777">
        <w:trPr>
          <w:trHeight w:hRule="exact" w:val="430"/>
        </w:trPr>
        <w:tc>
          <w:tcPr>
            <w:tcW w:w="15632" w:type="dxa"/>
            <w:gridSpan w:val="9"/>
          </w:tcPr>
          <w:p w14:paraId="73D98491" w14:textId="77777777" w:rsidR="00061251" w:rsidRDefault="00061251"/>
        </w:tc>
      </w:tr>
      <w:tr w:rsidR="00061251" w14:paraId="657C3AC3" w14:textId="77777777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14:paraId="22FE8998" w14:textId="77777777" w:rsidR="00061251" w:rsidRDefault="00A27C7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6"/>
            <w:shd w:val="clear" w:color="auto" w:fill="auto"/>
            <w:vAlign w:val="center"/>
          </w:tcPr>
          <w:p w14:paraId="19F149E3" w14:textId="77777777" w:rsidR="00061251" w:rsidRDefault="00061251"/>
        </w:tc>
        <w:tc>
          <w:tcPr>
            <w:tcW w:w="14" w:type="dxa"/>
          </w:tcPr>
          <w:p w14:paraId="58AC4FBF" w14:textId="77777777" w:rsidR="00061251" w:rsidRDefault="00061251"/>
        </w:tc>
      </w:tr>
      <w:tr w:rsidR="00061251" w14:paraId="0AA2F5A3" w14:textId="77777777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9E725A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Участники регионального проекта</w:t>
            </w:r>
          </w:p>
          <w:p w14:paraId="639C5733" w14:textId="77777777" w:rsidR="00061251" w:rsidRDefault="00061251"/>
        </w:tc>
        <w:tc>
          <w:tcPr>
            <w:tcW w:w="14" w:type="dxa"/>
          </w:tcPr>
          <w:p w14:paraId="7FCA3011" w14:textId="77777777" w:rsidR="00061251" w:rsidRDefault="00061251"/>
        </w:tc>
      </w:tr>
      <w:tr w:rsidR="00061251" w14:paraId="24F56DF5" w14:textId="7777777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632A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0F7B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D292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FF9F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5087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29C9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14:paraId="598F15A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613E0FEA" w14:textId="77777777" w:rsidR="00061251" w:rsidRDefault="00061251"/>
        </w:tc>
      </w:tr>
      <w:tr w:rsidR="00061251" w14:paraId="10FFE06F" w14:textId="7777777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823B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CE5FB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BF47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1D1C3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F63C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3E3A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51B111AC" w14:textId="77777777" w:rsidR="00061251" w:rsidRDefault="00061251"/>
        </w:tc>
      </w:tr>
      <w:tr w:rsidR="00061251" w14:paraId="2E25747A" w14:textId="77777777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1B9D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3842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1F9E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DDDB8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3CA423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1AC7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44F2B563" w14:textId="77777777" w:rsidR="00061251" w:rsidRDefault="00061251"/>
        </w:tc>
      </w:tr>
      <w:tr w:rsidR="00061251" w14:paraId="72D741B3" w14:textId="77777777">
        <w:trPr>
          <w:trHeight w:hRule="exact" w:val="574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23A2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14:paraId="00AE7943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406EB9B6" w14:textId="77777777" w:rsidR="00061251" w:rsidRDefault="00061251"/>
        </w:tc>
      </w:tr>
      <w:tr w:rsidR="00061251" w14:paraId="75D9C0BE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0596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1A0B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ED14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Турнаев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FCAD7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ветеринарии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57479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41FBA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C61251E" w14:textId="77777777" w:rsidR="00061251" w:rsidRDefault="00061251"/>
        </w:tc>
      </w:tr>
      <w:tr w:rsidR="00061251" w14:paraId="5E8CE4DB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438D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5D88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0FBB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94EC81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1C89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9E7E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F0283F3" w14:textId="77777777" w:rsidR="00061251" w:rsidRDefault="00061251"/>
        </w:tc>
      </w:tr>
      <w:tr w:rsidR="00061251" w14:paraId="1DE9A229" w14:textId="77777777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E348EC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Выполнена программа регионального проекта "Развитие экспорта продукции АПК Курской области", объём экспорта сельскохозяйственной и пищевой продукции составил 0,2724 млрд. долларов США по итог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 2024 года</w:t>
            </w:r>
          </w:p>
          <w:p w14:paraId="21558338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6897AD8B" w14:textId="77777777" w:rsidR="00061251" w:rsidRDefault="00061251"/>
        </w:tc>
      </w:tr>
      <w:tr w:rsidR="00061251" w14:paraId="50E8CD22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FED19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BC624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238E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C940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6F82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49D6F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47C7A3EE" w14:textId="77777777" w:rsidR="00061251" w:rsidRDefault="00061251"/>
        </w:tc>
      </w:tr>
      <w:tr w:rsidR="00061251" w14:paraId="52D5DA78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26BD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C0E74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69C5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596D8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BDAC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45B4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197FB1D4" w14:textId="77777777" w:rsidR="00061251" w:rsidRDefault="00061251"/>
        </w:tc>
      </w:tr>
      <w:tr w:rsidR="00061251" w14:paraId="41FEABC1" w14:textId="77777777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12B203B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 в эксплуатацию к концу 2019 года сухопутный зерновой терминал АО "Русский Дом", позволяющий увеличить мощность по единовременному хранению зерна предприятия на 100 тыс. тонн и увеличение суточной отгрузки зерна железнодорожным транспортом до 4,5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тонн</w:t>
            </w:r>
          </w:p>
          <w:p w14:paraId="1E807431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40F63FE9" w14:textId="77777777" w:rsidR="00061251" w:rsidRDefault="00061251"/>
        </w:tc>
      </w:tr>
      <w:tr w:rsidR="00061251" w14:paraId="774DE3E2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0FEA5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E2D01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13C95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DE2F7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28F877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D0EC2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2A00AF32" w14:textId="77777777" w:rsidR="00061251" w:rsidRDefault="00061251"/>
        </w:tc>
      </w:tr>
      <w:tr w:rsidR="00061251" w14:paraId="70CBFF10" w14:textId="7777777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2C435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F821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FB73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5266D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0153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9BA5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DBF5927" w14:textId="77777777" w:rsidR="00061251" w:rsidRDefault="00061251"/>
        </w:tc>
      </w:tr>
      <w:tr w:rsidR="00061251" w14:paraId="205EA838" w14:textId="77777777">
        <w:trPr>
          <w:trHeight w:hRule="exact" w:val="18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04F71B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Введен в эксплуатацию к концу 2019 года отгрузочный железнодорожный элеватор ООО "Русский ячмень", позволяющий увеличить мощности по </w:t>
            </w:r>
          </w:p>
          <w:p w14:paraId="2288AF09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70AFB925" w14:textId="77777777" w:rsidR="00061251" w:rsidRDefault="00061251"/>
        </w:tc>
      </w:tr>
      <w:tr w:rsidR="00061251" w14:paraId="3D9F2E9D" w14:textId="77777777"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 w14:paraId="6A6835D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AE6A6F1" w14:textId="77777777" w:rsidR="00061251" w:rsidRDefault="00061251"/>
        </w:tc>
      </w:tr>
      <w:tr w:rsidR="00061251" w14:paraId="6F4C78E9" w14:textId="77777777"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 w14:paraId="1ECC0651" w14:textId="77777777" w:rsidR="00061251" w:rsidRDefault="00061251"/>
        </w:tc>
        <w:tc>
          <w:tcPr>
            <w:tcW w:w="14" w:type="dxa"/>
          </w:tcPr>
          <w:p w14:paraId="141B1DA2" w14:textId="77777777" w:rsidR="00061251" w:rsidRDefault="00061251"/>
        </w:tc>
      </w:tr>
      <w:tr w:rsidR="00061251" w14:paraId="2D14BFEE" w14:textId="77777777"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14:paraId="63C77129" w14:textId="77777777" w:rsidR="00061251" w:rsidRDefault="00061251"/>
        </w:tc>
        <w:tc>
          <w:tcPr>
            <w:tcW w:w="14" w:type="dxa"/>
          </w:tcPr>
          <w:p w14:paraId="754D2F19" w14:textId="77777777" w:rsidR="00061251" w:rsidRDefault="00061251"/>
        </w:tc>
      </w:tr>
      <w:tr w:rsidR="00061251" w14:paraId="4339DE4C" w14:textId="77777777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13CC0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единовременному хранению зерна на 50 тыс. тонн. Обеспечение суточной отгрузки зерна железнодорожным транспортом до 60 вагонов в сутки.</w:t>
            </w:r>
          </w:p>
          <w:p w14:paraId="6286F5B8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6E8D7121" w14:textId="77777777" w:rsidR="00061251" w:rsidRDefault="00061251"/>
        </w:tc>
      </w:tr>
      <w:tr w:rsidR="00061251" w14:paraId="049648D0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11E54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94815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2F68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2909B7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67570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4403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7D10B254" w14:textId="77777777" w:rsidR="00061251" w:rsidRDefault="00061251"/>
        </w:tc>
      </w:tr>
      <w:tr w:rsidR="00061251" w14:paraId="715D573B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416A0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4C16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CC7EF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3058F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D2109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D42DC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11EDF85A" w14:textId="77777777" w:rsidR="00061251" w:rsidRDefault="00061251"/>
        </w:tc>
      </w:tr>
      <w:tr w:rsidR="00061251" w14:paraId="139571AF" w14:textId="77777777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4E857A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2021 года проведено 90 тыс. единиц исследований по анализу безопасности сельскохозяйственной продукции и продовольствия направляемого на экспорт управлением Россельхознадзора по Орловской и Курской областям </w:t>
            </w:r>
          </w:p>
          <w:p w14:paraId="0077D786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1093DD17" w14:textId="77777777" w:rsidR="00061251" w:rsidRDefault="00061251"/>
        </w:tc>
      </w:tr>
      <w:tr w:rsidR="00061251" w14:paraId="2B799DDA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36F9A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3C71B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A33B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2EFCAD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A042BB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CB728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0E7B4E5A" w14:textId="77777777" w:rsidR="00061251" w:rsidRDefault="00061251"/>
        </w:tc>
      </w:tr>
      <w:tr w:rsidR="00061251" w14:paraId="230B311E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96EC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0C16DF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D63A9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3451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E7C1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7A638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B4A0E16" w14:textId="77777777" w:rsidR="00061251" w:rsidRDefault="00061251"/>
        </w:tc>
      </w:tr>
      <w:tr w:rsidR="00061251" w14:paraId="6AE04C91" w14:textId="77777777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681E8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2021 года проведено 5 аттестаций новых предприятий экспортёров с целью дальнейшего осуществления экспорта продукции животного и растительного происхождения управлением Россельхознадзора по Орловской и Курской областям </w:t>
            </w:r>
          </w:p>
          <w:p w14:paraId="5868A1BF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411201EA" w14:textId="77777777" w:rsidR="00061251" w:rsidRDefault="00061251"/>
        </w:tc>
      </w:tr>
      <w:tr w:rsidR="00061251" w14:paraId="79A62D18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6395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333A70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5C77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2AFF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69C35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37DA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43499A03" w14:textId="77777777" w:rsidR="00061251" w:rsidRDefault="00061251"/>
        </w:tc>
      </w:tr>
      <w:tr w:rsidR="00061251" w14:paraId="0977C722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CE0E9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D39C4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DD61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A170D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3357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838E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750CDC99" w14:textId="77777777" w:rsidR="00061251" w:rsidRDefault="00061251"/>
        </w:tc>
      </w:tr>
      <w:tr w:rsidR="00061251" w14:paraId="1D942053" w14:textId="77777777">
        <w:trPr>
          <w:trHeight w:hRule="exact" w:val="124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31F060B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введено в эксплуатацию мелиорируемых земель для выращивания экспортно-ориентированной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льзования и вовлечено в оборот выбывших сельскохозяйственных угодий для выращивания экспортно-ориентированной сельскохозяйственной продукции за счет проведения культуртехнических мероприятий в объеме не менее 670 тыс. га</w:t>
            </w:r>
          </w:p>
          <w:p w14:paraId="6837B1A8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3BA755D2" w14:textId="77777777" w:rsidR="00061251" w:rsidRDefault="00061251"/>
        </w:tc>
      </w:tr>
      <w:tr w:rsidR="00061251" w14:paraId="640CDED0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8CB1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53C3B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4605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D12A05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растениеводства, механизации и охраны труда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5ED0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36FC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4403E249" w14:textId="77777777" w:rsidR="00061251" w:rsidRDefault="00061251"/>
        </w:tc>
      </w:tr>
      <w:tr w:rsidR="00061251" w14:paraId="6DBD8080" w14:textId="77777777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CCCB8A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приобретено оборудование для Курского филиала ФГБУ "Центр оценки качества зерна" для обеспечения деятельности по расширению доступа на зарубежные рынки продукции российского агропромышленного комплекса </w:t>
            </w:r>
          </w:p>
          <w:p w14:paraId="34D52933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709A6264" w14:textId="77777777" w:rsidR="00061251" w:rsidRDefault="00061251"/>
        </w:tc>
      </w:tr>
      <w:tr w:rsidR="00061251" w14:paraId="2F389A68" w14:textId="77777777">
        <w:trPr>
          <w:trHeight w:hRule="exact" w:val="287"/>
        </w:trPr>
        <w:tc>
          <w:tcPr>
            <w:tcW w:w="15618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19F7972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4A6F69BF" w14:textId="77777777" w:rsidR="00061251" w:rsidRDefault="00061251"/>
        </w:tc>
      </w:tr>
      <w:tr w:rsidR="00061251" w14:paraId="777FA864" w14:textId="77777777">
        <w:trPr>
          <w:trHeight w:hRule="exact" w:val="143"/>
        </w:trPr>
        <w:tc>
          <w:tcPr>
            <w:tcW w:w="15618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14:paraId="29884F57" w14:textId="77777777" w:rsidR="00061251" w:rsidRDefault="00061251"/>
        </w:tc>
        <w:tc>
          <w:tcPr>
            <w:tcW w:w="14" w:type="dxa"/>
          </w:tcPr>
          <w:p w14:paraId="6D5881FD" w14:textId="77777777" w:rsidR="00061251" w:rsidRDefault="00061251"/>
        </w:tc>
      </w:tr>
      <w:tr w:rsidR="00061251" w14:paraId="1E329DDF" w14:textId="77777777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14:paraId="776BEA4D" w14:textId="77777777" w:rsidR="00061251" w:rsidRDefault="00061251"/>
        </w:tc>
        <w:tc>
          <w:tcPr>
            <w:tcW w:w="14" w:type="dxa"/>
          </w:tcPr>
          <w:p w14:paraId="0208946C" w14:textId="77777777" w:rsidR="00061251" w:rsidRDefault="00061251"/>
        </w:tc>
      </w:tr>
      <w:tr w:rsidR="00061251" w14:paraId="06E5B02A" w14:textId="7777777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F350E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0317A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02D8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F5A2E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34AC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8E41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2FF28BB0" w14:textId="77777777" w:rsidR="00061251" w:rsidRDefault="00061251"/>
        </w:tc>
      </w:tr>
      <w:tr w:rsidR="00061251" w14:paraId="7CDFA6D3" w14:textId="7777777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3EAD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4FAB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2482C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577ABA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0C1AFF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471E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59431092" w14:textId="77777777" w:rsidR="00061251" w:rsidRDefault="00061251"/>
        </w:tc>
      </w:tr>
      <w:tr w:rsidR="00061251" w14:paraId="7EF56DE9" w14:textId="77777777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B0FDB2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проведено 24 информационных компании о возможностях роста (в т.ч. формах и механизмах государственной поддержки), информационно-консультационной поддержки потенциальных экспортёров, развитие компетенций в области экспортной деятельности 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ерез СМИ </w:t>
            </w:r>
          </w:p>
          <w:p w14:paraId="1A57FDD4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3CB1757F" w14:textId="77777777" w:rsidR="00061251" w:rsidRDefault="00061251"/>
        </w:tc>
      </w:tr>
      <w:tr w:rsidR="00061251" w14:paraId="65C60222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68F9D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403933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F381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786AD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656CB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C6936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538D10B0" w14:textId="77777777" w:rsidR="00061251" w:rsidRDefault="00061251"/>
        </w:tc>
      </w:tr>
      <w:tr w:rsidR="00061251" w14:paraId="1A68861B" w14:textId="7777777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CB627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4F446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4BEFE2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Музалёв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E6B66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АПК Курской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AE7A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Стародубцев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66D21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311554F2" w14:textId="77777777" w:rsidR="00061251" w:rsidRDefault="00061251"/>
        </w:tc>
      </w:tr>
      <w:tr w:rsidR="00061251" w14:paraId="6B9E951A" w14:textId="77777777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6ED8A82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11 бизнес-миссий в страны дальнего зарубежья с участием предприятий агропромышленного комплекса Курской области на 31.12.2019г. - 1 ед. на 31.12.2020 г. -2 ед. на 31.12.2021г. - 2 ед. на 31.12.2022г. - 2 ед. на 31.12.2023г. - 2 ед. на 31.12.202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4г. - 2 ед. </w:t>
            </w:r>
          </w:p>
          <w:p w14:paraId="51E768C1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35AA918D" w14:textId="77777777" w:rsidR="00061251" w:rsidRDefault="00061251"/>
        </w:tc>
      </w:tr>
      <w:tr w:rsidR="00061251" w14:paraId="3F759BCA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B0034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3AB2D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5AA07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 И.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B854C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C57CB1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4D621A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55B94414" w14:textId="77777777" w:rsidR="00061251" w:rsidRDefault="00061251"/>
        </w:tc>
      </w:tr>
      <w:tr w:rsidR="00061251" w14:paraId="07174311" w14:textId="77777777"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E67D23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2020 года объем реализованных и (или) отгруженных на собственную переработку бобов соевых и (или) семян рапса составит 7 167,4 тыс.тонн</w:t>
            </w:r>
          </w:p>
          <w:p w14:paraId="2E5B58A5" w14:textId="77777777" w:rsidR="00061251" w:rsidRDefault="00061251"/>
        </w:tc>
        <w:tc>
          <w:tcPr>
            <w:tcW w:w="14" w:type="dxa"/>
            <w:tcBorders>
              <w:left w:val="single" w:sz="5" w:space="0" w:color="000000"/>
            </w:tcBorders>
          </w:tcPr>
          <w:p w14:paraId="01647CE0" w14:textId="77777777" w:rsidR="00061251" w:rsidRDefault="00061251"/>
        </w:tc>
      </w:tr>
      <w:tr w:rsidR="00061251" w14:paraId="5F33061E" w14:textId="7777777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74A4AB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DE9A8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9B6B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Бобков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2B909" w14:textId="77777777" w:rsidR="00061251" w:rsidRDefault="00A27C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растениеводства, механизации и охраны труда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1571A" w14:textId="77777777" w:rsidR="00061251" w:rsidRDefault="0006125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B74933" w14:textId="77777777" w:rsidR="00061251" w:rsidRDefault="00A27C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14:paraId="2F8011AE" w14:textId="77777777" w:rsidR="00061251" w:rsidRDefault="00061251"/>
        </w:tc>
      </w:tr>
    </w:tbl>
    <w:p w14:paraId="437E98CC" w14:textId="77777777" w:rsidR="00000000" w:rsidRDefault="00A27C76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51"/>
    <w:rsid w:val="00061251"/>
    <w:rsid w:val="00A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8FEB"/>
  <w15:docId w15:val="{A4BB58A6-E243-4278-A1E0-F92714D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5492</Words>
  <Characters>31307</Characters>
  <Application>Microsoft Office Word</Application>
  <DocSecurity>0</DocSecurity>
  <Lines>260</Lines>
  <Paragraphs>73</Paragraphs>
  <ScaleCrop>false</ScaleCrop>
  <Company>Stimulsoft Reports 2019.3.4 from 5 August 2019</Company>
  <LinksUpToDate>false</LinksUpToDate>
  <CharactersWithSpaces>36726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ФБК Календарь</dc:creator>
  <cp:keywords/>
  <dc:description/>
  <cp:lastModifiedBy>ФБК Календарь</cp:lastModifiedBy>
  <cp:revision>2</cp:revision>
  <dcterms:created xsi:type="dcterms:W3CDTF">2020-11-03T08:33:00Z</dcterms:created>
  <dcterms:modified xsi:type="dcterms:W3CDTF">2020-11-03T08:33:00Z</dcterms:modified>
</cp:coreProperties>
</file>