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8"/>
        <w:gridCol w:w="1007"/>
        <w:gridCol w:w="993"/>
        <w:gridCol w:w="283"/>
        <w:gridCol w:w="709"/>
        <w:gridCol w:w="709"/>
        <w:gridCol w:w="709"/>
        <w:gridCol w:w="283"/>
        <w:gridCol w:w="992"/>
        <w:gridCol w:w="851"/>
        <w:gridCol w:w="850"/>
        <w:gridCol w:w="992"/>
        <w:gridCol w:w="850"/>
        <w:gridCol w:w="709"/>
        <w:gridCol w:w="709"/>
        <w:gridCol w:w="709"/>
        <w:gridCol w:w="851"/>
        <w:gridCol w:w="810"/>
        <w:gridCol w:w="1458"/>
      </w:tblGrid>
      <w:tr w:rsidR="00362DBC" w:rsidRPr="0084186F" w:rsidTr="00362DBC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55643F">
            <w:pPr>
              <w:pStyle w:val="1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DBC" w:rsidRDefault="00362DBC" w:rsidP="008A05CC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DBC" w:rsidRDefault="00362DBC" w:rsidP="008A05CC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Форма</w:t>
            </w:r>
          </w:p>
          <w:p w:rsidR="00362DBC" w:rsidRDefault="00362DBC" w:rsidP="008A05CC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Утверждена</w:t>
            </w:r>
          </w:p>
          <w:p w:rsidR="00362DBC" w:rsidRDefault="00362DBC" w:rsidP="008A05CC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приказом Министерства сельского хозяйства</w:t>
            </w:r>
          </w:p>
          <w:p w:rsidR="00362DBC" w:rsidRDefault="00362DBC" w:rsidP="008A05CC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Курской области</w:t>
            </w:r>
          </w:p>
          <w:p w:rsidR="00362DBC" w:rsidRPr="004B7B53" w:rsidRDefault="00C8788A" w:rsidP="007B0F11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от «</w:t>
            </w:r>
            <w:r w:rsidR="00846F13">
              <w:rPr>
                <w:spacing w:val="0"/>
                <w:sz w:val="24"/>
                <w:szCs w:val="24"/>
                <w:u w:val="single"/>
              </w:rPr>
              <w:t xml:space="preserve">   </w:t>
            </w:r>
            <w:r w:rsidR="007B0F11">
              <w:rPr>
                <w:spacing w:val="0"/>
                <w:sz w:val="24"/>
                <w:szCs w:val="24"/>
                <w:u w:val="single"/>
              </w:rPr>
              <w:t>17</w:t>
            </w:r>
            <w:r w:rsidR="00846F13">
              <w:rPr>
                <w:spacing w:val="0"/>
                <w:sz w:val="24"/>
                <w:szCs w:val="24"/>
                <w:u w:val="single"/>
              </w:rPr>
              <w:t xml:space="preserve">  </w:t>
            </w:r>
            <w:r w:rsidR="00326803">
              <w:rPr>
                <w:spacing w:val="0"/>
                <w:sz w:val="24"/>
                <w:szCs w:val="24"/>
                <w:u w:val="single"/>
              </w:rPr>
              <w:t xml:space="preserve">  </w:t>
            </w:r>
            <w:r>
              <w:rPr>
                <w:spacing w:val="0"/>
                <w:sz w:val="24"/>
                <w:szCs w:val="24"/>
              </w:rPr>
              <w:t xml:space="preserve">»  </w:t>
            </w:r>
            <w:r w:rsidR="00846F13">
              <w:rPr>
                <w:spacing w:val="0"/>
                <w:sz w:val="24"/>
                <w:szCs w:val="24"/>
                <w:u w:val="single"/>
              </w:rPr>
              <w:t xml:space="preserve">   </w:t>
            </w:r>
            <w:r w:rsidR="007B0F11">
              <w:rPr>
                <w:spacing w:val="0"/>
                <w:sz w:val="24"/>
                <w:szCs w:val="24"/>
                <w:u w:val="single"/>
              </w:rPr>
              <w:t>03</w:t>
            </w:r>
            <w:r w:rsidR="00326803">
              <w:rPr>
                <w:spacing w:val="0"/>
                <w:sz w:val="24"/>
                <w:szCs w:val="24"/>
                <w:u w:val="single"/>
              </w:rPr>
              <w:t xml:space="preserve">   </w:t>
            </w:r>
            <w:r>
              <w:rPr>
                <w:spacing w:val="0"/>
                <w:sz w:val="24"/>
                <w:szCs w:val="24"/>
              </w:rPr>
              <w:t xml:space="preserve">  2025 г. № </w:t>
            </w:r>
            <w:bookmarkStart w:id="0" w:name="_GoBack"/>
            <w:r w:rsidR="007B0F11" w:rsidRPr="007B0F11">
              <w:rPr>
                <w:spacing w:val="0"/>
                <w:sz w:val="24"/>
                <w:szCs w:val="24"/>
                <w:u w:val="single"/>
              </w:rPr>
              <w:t>50</w:t>
            </w:r>
            <w:bookmarkEnd w:id="0"/>
            <w:r w:rsidR="00326803">
              <w:rPr>
                <w:spacing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362DBC" w:rsidRPr="0084186F" w:rsidTr="00362DBC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DBC" w:rsidRPr="0084186F" w:rsidRDefault="00362DBC" w:rsidP="008A05CC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362DBC" w:rsidRPr="0084186F" w:rsidTr="00362DBC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DBC" w:rsidRPr="0084186F" w:rsidRDefault="00362DBC" w:rsidP="00F005A6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DBC" w:rsidRPr="0084186F" w:rsidRDefault="00362DBC" w:rsidP="00F005A6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Сведения о затратах на производство </w:t>
            </w:r>
            <w:r>
              <w:rPr>
                <w:color w:val="000000"/>
                <w:spacing w:val="0"/>
                <w:sz w:val="24"/>
                <w:szCs w:val="24"/>
              </w:rPr>
              <w:t xml:space="preserve">и реализацию </w:t>
            </w: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зерновых культур </w:t>
            </w:r>
          </w:p>
        </w:tc>
      </w:tr>
      <w:tr w:rsidR="00955DD8" w:rsidRPr="0084186F" w:rsidTr="00E74999">
        <w:trPr>
          <w:trHeight w:val="424"/>
        </w:trPr>
        <w:tc>
          <w:tcPr>
            <w:tcW w:w="1518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55DD8" w:rsidRDefault="00955DD8" w:rsidP="007B398E">
            <w:pPr>
              <w:pBdr>
                <w:bottom w:val="single" w:sz="12" w:space="1" w:color="auto"/>
              </w:pBd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 за </w:t>
            </w:r>
            <w:r w:rsidR="00FF037A">
              <w:rPr>
                <w:color w:val="000000"/>
                <w:spacing w:val="0"/>
                <w:sz w:val="24"/>
                <w:szCs w:val="24"/>
              </w:rPr>
              <w:t>2024</w:t>
            </w:r>
            <w:r w:rsidR="00233104">
              <w:rPr>
                <w:color w:val="000000"/>
                <w:spacing w:val="0"/>
                <w:sz w:val="24"/>
                <w:szCs w:val="24"/>
              </w:rPr>
              <w:t xml:space="preserve"> г.</w:t>
            </w:r>
          </w:p>
          <w:p w:rsidR="00955DD8" w:rsidRDefault="00955DD8" w:rsidP="007B398E">
            <w:pPr>
              <w:pBdr>
                <w:bottom w:val="single" w:sz="12" w:space="1" w:color="auto"/>
              </w:pBdr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  <w:p w:rsidR="00955DD8" w:rsidRPr="0084186F" w:rsidRDefault="00955DD8" w:rsidP="007B398E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(наименование сельскохозяйственного товаропроизводителя)</w:t>
            </w:r>
          </w:p>
        </w:tc>
      </w:tr>
      <w:tr w:rsidR="00362DBC" w:rsidRPr="0084186F" w:rsidTr="00362DBC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16"/>
                <w:szCs w:val="16"/>
              </w:rPr>
            </w:pPr>
          </w:p>
        </w:tc>
      </w:tr>
      <w:tr w:rsidR="00362DBC" w:rsidRPr="0084186F" w:rsidTr="00362DBC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№ </w:t>
            </w:r>
            <w:proofErr w:type="gramStart"/>
            <w:r w:rsidRPr="0084186F">
              <w:rPr>
                <w:color w:val="000000"/>
                <w:spacing w:val="0"/>
                <w:sz w:val="16"/>
                <w:szCs w:val="16"/>
              </w:rPr>
              <w:t>п</w:t>
            </w:r>
            <w:proofErr w:type="gramEnd"/>
            <w:r w:rsidRPr="0084186F">
              <w:rPr>
                <w:color w:val="000000"/>
                <w:spacing w:val="0"/>
                <w:sz w:val="16"/>
                <w:szCs w:val="16"/>
              </w:rPr>
              <w:t>/п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Наименование культуры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Объем произведенных в 202</w:t>
            </w:r>
            <w:r w:rsidR="001848F8">
              <w:rPr>
                <w:color w:val="000000"/>
                <w:spacing w:val="0"/>
                <w:sz w:val="16"/>
                <w:szCs w:val="16"/>
              </w:rPr>
              <w:t>4</w:t>
            </w: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 году  зерновых культур, тонн</w:t>
            </w:r>
            <w:r w:rsidR="008A05CC">
              <w:rPr>
                <w:color w:val="000000"/>
                <w:spacing w:val="0"/>
                <w:sz w:val="16"/>
                <w:szCs w:val="16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362DBC" w:rsidRPr="0084186F" w:rsidRDefault="00362DBC" w:rsidP="00C4460D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DBC" w:rsidRPr="0084186F" w:rsidRDefault="00362DBC" w:rsidP="00C4460D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Затраты на производство зерновых культур в </w:t>
            </w:r>
            <w:r w:rsidR="00FF037A">
              <w:rPr>
                <w:color w:val="000000"/>
                <w:spacing w:val="0"/>
                <w:sz w:val="16"/>
                <w:szCs w:val="16"/>
              </w:rPr>
              <w:t>2024</w:t>
            </w:r>
            <w:r>
              <w:rPr>
                <w:color w:val="000000"/>
                <w:spacing w:val="0"/>
                <w:sz w:val="16"/>
                <w:szCs w:val="16"/>
              </w:rPr>
              <w:t xml:space="preserve"> </w:t>
            </w:r>
            <w:r w:rsidRPr="0084186F">
              <w:rPr>
                <w:color w:val="000000"/>
                <w:spacing w:val="0"/>
                <w:sz w:val="16"/>
                <w:szCs w:val="16"/>
              </w:rPr>
              <w:t>году</w:t>
            </w:r>
            <w:r>
              <w:rPr>
                <w:color w:val="000000"/>
                <w:spacing w:val="0"/>
                <w:sz w:val="16"/>
                <w:szCs w:val="16"/>
              </w:rPr>
              <w:t xml:space="preserve"> (без НДС),</w:t>
            </w: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 рублей * 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362DB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Затраты на</w:t>
            </w:r>
            <w:r>
              <w:rPr>
                <w:color w:val="000000"/>
                <w:spacing w:val="0"/>
                <w:sz w:val="16"/>
                <w:szCs w:val="16"/>
              </w:rPr>
              <w:t xml:space="preserve"> 1 тонну</w:t>
            </w: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  </w:t>
            </w:r>
            <w:r>
              <w:rPr>
                <w:color w:val="000000"/>
                <w:spacing w:val="0"/>
                <w:sz w:val="16"/>
                <w:szCs w:val="16"/>
              </w:rPr>
              <w:t xml:space="preserve">произведенных </w:t>
            </w:r>
            <w:r w:rsidRPr="0084186F">
              <w:rPr>
                <w:color w:val="000000"/>
                <w:spacing w:val="0"/>
                <w:sz w:val="16"/>
                <w:szCs w:val="16"/>
              </w:rPr>
              <w:t>зерновы</w:t>
            </w:r>
            <w:r>
              <w:rPr>
                <w:color w:val="000000"/>
                <w:spacing w:val="0"/>
                <w:sz w:val="16"/>
                <w:szCs w:val="16"/>
              </w:rPr>
              <w:t>х</w:t>
            </w: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 культур </w:t>
            </w:r>
            <w:r>
              <w:rPr>
                <w:color w:val="000000"/>
                <w:spacing w:val="0"/>
                <w:sz w:val="16"/>
                <w:szCs w:val="16"/>
              </w:rPr>
              <w:t xml:space="preserve">в </w:t>
            </w:r>
            <w:r w:rsidR="00FF037A">
              <w:rPr>
                <w:color w:val="000000"/>
                <w:spacing w:val="0"/>
                <w:sz w:val="16"/>
                <w:szCs w:val="16"/>
              </w:rPr>
              <w:t>2024</w:t>
            </w: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0"/>
                <w:sz w:val="16"/>
                <w:szCs w:val="16"/>
              </w:rPr>
              <w:t>году</w:t>
            </w:r>
            <w:r w:rsidRPr="0084186F">
              <w:rPr>
                <w:color w:val="000000"/>
                <w:spacing w:val="0"/>
                <w:sz w:val="16"/>
                <w:szCs w:val="16"/>
              </w:rPr>
              <w:t>, руб. (гр.</w:t>
            </w:r>
            <w:r>
              <w:rPr>
                <w:color w:val="000000"/>
                <w:spacing w:val="0"/>
                <w:sz w:val="16"/>
                <w:szCs w:val="16"/>
              </w:rPr>
              <w:t>4</w:t>
            </w:r>
            <w:r w:rsidRPr="0084186F">
              <w:rPr>
                <w:color w:val="000000"/>
                <w:spacing w:val="0"/>
                <w:sz w:val="16"/>
                <w:szCs w:val="16"/>
              </w:rPr>
              <w:t>/гр3х)</w:t>
            </w:r>
          </w:p>
        </w:tc>
      </w:tr>
      <w:tr w:rsidR="00362DBC" w:rsidRPr="0084186F" w:rsidTr="00362DBC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Всего затрат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в </w:t>
            </w:r>
            <w:proofErr w:type="spellStart"/>
            <w:r w:rsidRPr="0084186F">
              <w:rPr>
                <w:color w:val="000000"/>
                <w:spacing w:val="0"/>
                <w:sz w:val="16"/>
                <w:szCs w:val="16"/>
              </w:rPr>
              <w:t>т.ч</w:t>
            </w:r>
            <w:proofErr w:type="spellEnd"/>
            <w:r w:rsidRPr="0084186F">
              <w:rPr>
                <w:color w:val="000000"/>
                <w:spacing w:val="0"/>
                <w:sz w:val="16"/>
                <w:szCs w:val="16"/>
              </w:rPr>
              <w:t>.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362DBC" w:rsidRPr="0084186F" w:rsidTr="00362DBC">
        <w:trPr>
          <w:trHeight w:val="239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Семена и посадочный материал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Удобрения минеральные и органические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Средства защиты растений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Нефтепродукты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Оплата труда со страховыми взносами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Работы и услуги сторонних организаций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C" w:rsidRPr="0084186F" w:rsidRDefault="00362DBC" w:rsidP="00362DB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Энергия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362DB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Топливо  на технологические цели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Страхование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Содержание основных средств (запасные части и расходные материалы, текущий ремонт)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Амортизация 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BC" w:rsidRPr="0084186F" w:rsidRDefault="00362DBC" w:rsidP="008A05CC">
            <w:pPr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362DBC" w:rsidRPr="0084186F" w:rsidTr="00362DB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BC" w:rsidRDefault="00362DBC" w:rsidP="00362DB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color w:val="000000"/>
                <w:spacing w:val="0"/>
                <w:sz w:val="16"/>
                <w:szCs w:val="16"/>
              </w:rPr>
              <w:t>16</w:t>
            </w:r>
          </w:p>
        </w:tc>
      </w:tr>
      <w:tr w:rsidR="00362DBC" w:rsidRPr="0084186F" w:rsidTr="00362DB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20"/>
              </w:rPr>
            </w:pPr>
            <w:r w:rsidRPr="0084186F">
              <w:rPr>
                <w:color w:val="000000"/>
                <w:spacing w:val="0"/>
                <w:sz w:val="20"/>
              </w:rPr>
              <w:t>рожь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</w:tr>
      <w:tr w:rsidR="00362DBC" w:rsidRPr="0084186F" w:rsidTr="00362DB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20"/>
              </w:rPr>
            </w:pPr>
            <w:r w:rsidRPr="0084186F">
              <w:rPr>
                <w:color w:val="000000"/>
                <w:spacing w:val="0"/>
                <w:sz w:val="20"/>
              </w:rPr>
              <w:t>пшеница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</w:tr>
      <w:tr w:rsidR="00362DBC" w:rsidRPr="0084186F" w:rsidTr="00362DB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20"/>
              </w:rPr>
            </w:pPr>
            <w:r w:rsidRPr="0084186F">
              <w:rPr>
                <w:color w:val="000000"/>
                <w:spacing w:val="0"/>
                <w:sz w:val="20"/>
              </w:rPr>
              <w:t>ячмень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</w:tr>
      <w:tr w:rsidR="00362DBC" w:rsidRPr="0084186F" w:rsidTr="00362DB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кукуруза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</w:tr>
      <w:tr w:rsidR="00362DBC" w:rsidRPr="0084186F" w:rsidTr="00362DBC">
        <w:trPr>
          <w:trHeight w:val="300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 xml:space="preserve">Итого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84186F">
              <w:rPr>
                <w:color w:val="000000"/>
                <w:spacing w:val="0"/>
                <w:sz w:val="16"/>
                <w:szCs w:val="16"/>
              </w:rPr>
              <w:t> </w:t>
            </w:r>
          </w:p>
        </w:tc>
      </w:tr>
      <w:tr w:rsidR="00362DBC" w:rsidRPr="0084186F" w:rsidTr="00362DBC">
        <w:trPr>
          <w:trHeight w:val="1315"/>
        </w:trPr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362DBC" w:rsidRPr="0084186F" w:rsidRDefault="00362DBC" w:rsidP="008A05CC">
            <w:pPr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7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DBC" w:rsidRDefault="00362DBC" w:rsidP="008A05CC">
            <w:pPr>
              <w:rPr>
                <w:color w:val="000000"/>
                <w:spacing w:val="0"/>
                <w:sz w:val="24"/>
                <w:szCs w:val="24"/>
              </w:rPr>
            </w:pPr>
            <w:r w:rsidRPr="0084186F">
              <w:rPr>
                <w:color w:val="000000"/>
                <w:spacing w:val="0"/>
                <w:sz w:val="24"/>
                <w:szCs w:val="24"/>
              </w:rPr>
              <w:t>Руководитель организации  получателя субсидии</w:t>
            </w:r>
          </w:p>
          <w:p w:rsidR="00362DBC" w:rsidRPr="0084186F" w:rsidRDefault="00362DBC" w:rsidP="008A05CC">
            <w:pPr>
              <w:rPr>
                <w:color w:val="000000"/>
                <w:spacing w:val="0"/>
                <w:sz w:val="24"/>
                <w:szCs w:val="24"/>
              </w:rPr>
            </w:pPr>
            <w:r w:rsidRPr="00583082">
              <w:rPr>
                <w:color w:val="000000"/>
                <w:spacing w:val="0"/>
                <w:sz w:val="24"/>
                <w:szCs w:val="24"/>
              </w:rPr>
              <w:t>(индивидуальный предприниматель)</w:t>
            </w: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                       </w:t>
            </w:r>
            <w:r>
              <w:rPr>
                <w:color w:val="000000"/>
                <w:spacing w:val="0"/>
                <w:sz w:val="24"/>
                <w:szCs w:val="24"/>
              </w:rPr>
              <w:t xml:space="preserve">               </w:t>
            </w: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 _______________                                         _________________</w:t>
            </w:r>
          </w:p>
          <w:p w:rsidR="00362DBC" w:rsidRPr="0084186F" w:rsidRDefault="00362DBC" w:rsidP="008A05CC">
            <w:pPr>
              <w:rPr>
                <w:color w:val="000000"/>
                <w:spacing w:val="0"/>
                <w:sz w:val="24"/>
                <w:szCs w:val="24"/>
              </w:rPr>
            </w:pP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84186F">
              <w:rPr>
                <w:color w:val="000000"/>
                <w:spacing w:val="0"/>
                <w:sz w:val="20"/>
              </w:rPr>
              <w:t>(подпись)                                                                            (ФИО)</w:t>
            </w:r>
          </w:p>
          <w:p w:rsidR="00362DBC" w:rsidRPr="0084186F" w:rsidRDefault="00362DBC" w:rsidP="008A05CC">
            <w:pPr>
              <w:rPr>
                <w:color w:val="000000"/>
                <w:spacing w:val="0"/>
                <w:sz w:val="24"/>
                <w:szCs w:val="24"/>
              </w:rPr>
            </w:pPr>
            <w:r w:rsidRPr="0084186F">
              <w:rPr>
                <w:color w:val="000000"/>
                <w:spacing w:val="0"/>
                <w:sz w:val="24"/>
                <w:szCs w:val="24"/>
              </w:rPr>
              <w:t>Главный бухгалтер  получателя субсидии                                 _______________                                         _________________</w:t>
            </w:r>
          </w:p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pacing w:val="0"/>
                <w:sz w:val="24"/>
                <w:szCs w:val="24"/>
              </w:rPr>
              <w:t>(при наличии</w:t>
            </w:r>
            <w:proofErr w:type="gramStart"/>
            <w:r w:rsidRPr="0084186F">
              <w:rPr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sz w:val="24"/>
                <w:szCs w:val="24"/>
              </w:rPr>
              <w:t>)</w:t>
            </w:r>
            <w:proofErr w:type="gramEnd"/>
            <w:r w:rsidRPr="0084186F">
              <w:rPr>
                <w:color w:val="000000"/>
                <w:spacing w:val="0"/>
                <w:sz w:val="24"/>
                <w:szCs w:val="24"/>
              </w:rPr>
              <w:t xml:space="preserve">                                                                              </w:t>
            </w:r>
            <w:r w:rsidRPr="0084186F">
              <w:rPr>
                <w:color w:val="000000"/>
                <w:spacing w:val="0"/>
                <w:sz w:val="20"/>
              </w:rPr>
              <w:t>(подпись)                                                                            (ФИО)</w:t>
            </w:r>
          </w:p>
        </w:tc>
      </w:tr>
      <w:tr w:rsidR="00362DBC" w:rsidRPr="0084186F" w:rsidTr="00362DBC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DBC" w:rsidRPr="0084186F" w:rsidRDefault="00362DBC" w:rsidP="008A05CC">
            <w:pPr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DBC" w:rsidRPr="0084186F" w:rsidRDefault="00362DBC" w:rsidP="008A05CC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84186F">
              <w:rPr>
                <w:color w:val="000000"/>
                <w:spacing w:val="0"/>
                <w:sz w:val="24"/>
                <w:szCs w:val="24"/>
              </w:rPr>
              <w:t>М</w:t>
            </w:r>
            <w:proofErr w:type="gramStart"/>
            <w:r w:rsidRPr="0084186F">
              <w:rPr>
                <w:color w:val="000000"/>
                <w:spacing w:val="0"/>
                <w:sz w:val="24"/>
                <w:szCs w:val="24"/>
              </w:rPr>
              <w:t>П(</w:t>
            </w:r>
            <w:proofErr w:type="gramEnd"/>
            <w:r w:rsidRPr="0084186F">
              <w:rPr>
                <w:color w:val="000000"/>
                <w:spacing w:val="0"/>
                <w:sz w:val="20"/>
              </w:rPr>
              <w:t>при наличии)</w:t>
            </w:r>
          </w:p>
        </w:tc>
      </w:tr>
      <w:tr w:rsidR="00362DBC" w:rsidRPr="0084186F" w:rsidTr="00362DBC">
        <w:trPr>
          <w:trHeight w:val="9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DBC" w:rsidRPr="0084186F" w:rsidRDefault="00362DBC" w:rsidP="008A05CC">
            <w:pPr>
              <w:jc w:val="both"/>
              <w:rPr>
                <w:color w:val="000000"/>
                <w:spacing w:val="0"/>
                <w:sz w:val="20"/>
              </w:rPr>
            </w:pPr>
          </w:p>
        </w:tc>
        <w:tc>
          <w:tcPr>
            <w:tcW w:w="144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DBC" w:rsidRPr="0084186F" w:rsidRDefault="00362DBC" w:rsidP="008A05CC">
            <w:pPr>
              <w:jc w:val="both"/>
              <w:rPr>
                <w:color w:val="000000"/>
                <w:spacing w:val="0"/>
                <w:sz w:val="20"/>
              </w:rPr>
            </w:pPr>
            <w:r w:rsidRPr="0084186F">
              <w:rPr>
                <w:color w:val="000000"/>
                <w:spacing w:val="0"/>
                <w:sz w:val="20"/>
              </w:rPr>
              <w:t>*</w:t>
            </w:r>
            <w:r w:rsidRPr="0084186F">
              <w:rPr>
                <w:color w:val="000000"/>
                <w:spacing w:val="0"/>
                <w:szCs w:val="28"/>
              </w:rPr>
              <w:t xml:space="preserve"> </w:t>
            </w:r>
            <w:r w:rsidRPr="0084186F">
              <w:rPr>
                <w:color w:val="000000"/>
                <w:spacing w:val="0"/>
                <w:sz w:val="20"/>
              </w:rPr>
              <w:t xml:space="preserve">Для производителей зерновых культур,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 </w:t>
            </w:r>
          </w:p>
        </w:tc>
      </w:tr>
      <w:tr w:rsidR="00362DBC" w:rsidRPr="0084186F" w:rsidTr="00362DBC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DBC" w:rsidRPr="0084186F" w:rsidRDefault="00362DBC" w:rsidP="00F005A6">
            <w:pPr>
              <w:jc w:val="both"/>
              <w:rPr>
                <w:color w:val="000000"/>
                <w:spacing w:val="0"/>
                <w:sz w:val="20"/>
              </w:rPr>
            </w:pPr>
          </w:p>
        </w:tc>
        <w:tc>
          <w:tcPr>
            <w:tcW w:w="144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DBC" w:rsidRPr="0084186F" w:rsidRDefault="00362DBC" w:rsidP="00F005A6">
            <w:pPr>
              <w:jc w:val="both"/>
              <w:rPr>
                <w:color w:val="000000"/>
                <w:spacing w:val="0"/>
                <w:sz w:val="20"/>
              </w:rPr>
            </w:pPr>
            <w:proofErr w:type="gramStart"/>
            <w:r w:rsidRPr="0084186F">
              <w:rPr>
                <w:color w:val="000000"/>
                <w:spacing w:val="0"/>
                <w:sz w:val="20"/>
              </w:rPr>
              <w:t xml:space="preserve">* </w:t>
            </w:r>
            <w:r w:rsidRPr="003A07FB">
              <w:rPr>
                <w:color w:val="000000"/>
                <w:spacing w:val="0"/>
                <w:sz w:val="20"/>
              </w:rPr>
              <w:t xml:space="preserve">Сумма затрат  указывается на основании договоров и первичных учетных документов, подтверждающих приобретение, получение материальных ценностей, оказание услуг, выполнение работ, а также их оплату и списание в производственном процессе (накладных,  универсальных передаточных документов, актов на выполнение работ (оказание услуг), ведомостей начисления оплаты труда (расчетов), нарядов на отдельные виды работ, </w:t>
            </w:r>
            <w:proofErr w:type="spellStart"/>
            <w:r w:rsidRPr="003A07FB">
              <w:rPr>
                <w:color w:val="000000"/>
                <w:spacing w:val="0"/>
                <w:sz w:val="20"/>
              </w:rPr>
              <w:t>лимитно</w:t>
            </w:r>
            <w:proofErr w:type="spellEnd"/>
            <w:r w:rsidRPr="003A07FB">
              <w:rPr>
                <w:color w:val="000000"/>
                <w:spacing w:val="0"/>
                <w:sz w:val="20"/>
              </w:rPr>
              <w:t>-заборных карт (ведомостей), требований-накладных на списание материалов в производство, актов на списание</w:t>
            </w:r>
            <w:proofErr w:type="gramEnd"/>
            <w:r w:rsidRPr="003A07FB">
              <w:rPr>
                <w:color w:val="000000"/>
                <w:spacing w:val="0"/>
                <w:sz w:val="20"/>
              </w:rPr>
              <w:t>, путевых листов, платежных ведомостей, платежных поручений, расходных кассовых ордеров, кассовых чеков и др</w:t>
            </w:r>
            <w:r>
              <w:rPr>
                <w:color w:val="000000"/>
                <w:spacing w:val="0"/>
                <w:sz w:val="20"/>
              </w:rPr>
              <w:t>угих документов</w:t>
            </w:r>
            <w:r w:rsidRPr="003A07FB">
              <w:rPr>
                <w:color w:val="000000"/>
                <w:spacing w:val="0"/>
                <w:sz w:val="20"/>
              </w:rPr>
              <w:t>).</w:t>
            </w:r>
          </w:p>
        </w:tc>
      </w:tr>
    </w:tbl>
    <w:p w:rsidR="00362DBC" w:rsidRDefault="00362DBC" w:rsidP="00362DBC">
      <w:pPr>
        <w:jc w:val="both"/>
        <w:rPr>
          <w:color w:val="000000"/>
          <w:spacing w:val="0"/>
          <w:sz w:val="20"/>
        </w:rPr>
      </w:pPr>
    </w:p>
    <w:p w:rsidR="00362DBC" w:rsidRDefault="00026798" w:rsidP="00362DBC">
      <w:pPr>
        <w:jc w:val="both"/>
        <w:rPr>
          <w:color w:val="000000"/>
          <w:spacing w:val="0"/>
          <w:sz w:val="20"/>
        </w:rPr>
      </w:pPr>
      <w:r>
        <w:rPr>
          <w:color w:val="000000"/>
          <w:spacing w:val="0"/>
          <w:sz w:val="20"/>
        </w:rPr>
        <w:t xml:space="preserve">               *Затраты 2024</w:t>
      </w:r>
      <w:r w:rsidR="00362DBC">
        <w:rPr>
          <w:color w:val="000000"/>
          <w:spacing w:val="0"/>
          <w:sz w:val="20"/>
        </w:rPr>
        <w:t xml:space="preserve"> года </w:t>
      </w:r>
      <w:r w:rsidR="00362DBC" w:rsidRPr="0084186F">
        <w:rPr>
          <w:color w:val="000000"/>
          <w:spacing w:val="0"/>
          <w:sz w:val="20"/>
        </w:rPr>
        <w:t>не могут превышать затраты, указанные в формах отчетности 9-АПК, 1-КФХ, 1-ИП</w:t>
      </w:r>
      <w:r w:rsidR="00362DBC">
        <w:rPr>
          <w:color w:val="000000"/>
          <w:spacing w:val="0"/>
          <w:sz w:val="20"/>
        </w:rPr>
        <w:t xml:space="preserve"> за 20</w:t>
      </w:r>
      <w:r>
        <w:rPr>
          <w:color w:val="000000"/>
          <w:spacing w:val="0"/>
          <w:sz w:val="20"/>
        </w:rPr>
        <w:t>24</w:t>
      </w:r>
      <w:r w:rsidR="00326587">
        <w:rPr>
          <w:color w:val="000000"/>
          <w:spacing w:val="0"/>
          <w:sz w:val="20"/>
        </w:rPr>
        <w:t xml:space="preserve"> год. В затраты на зерновые культуры не включается сумма затрат по незавершенному производству</w:t>
      </w:r>
      <w:r w:rsidR="00127FA5">
        <w:rPr>
          <w:color w:val="000000"/>
          <w:spacing w:val="0"/>
          <w:sz w:val="20"/>
        </w:rPr>
        <w:t>,</w:t>
      </w:r>
      <w:r w:rsidR="00326587">
        <w:rPr>
          <w:color w:val="000000"/>
          <w:spacing w:val="0"/>
          <w:sz w:val="20"/>
        </w:rPr>
        <w:t xml:space="preserve"> за 2023год.</w:t>
      </w:r>
    </w:p>
    <w:p w:rsidR="00F76D73" w:rsidRDefault="008A05CC" w:rsidP="008A05CC">
      <w:pPr>
        <w:jc w:val="both"/>
        <w:rPr>
          <w:spacing w:val="0"/>
          <w:szCs w:val="28"/>
        </w:rPr>
      </w:pPr>
      <w:r>
        <w:rPr>
          <w:color w:val="000000"/>
          <w:spacing w:val="0"/>
          <w:sz w:val="20"/>
        </w:rPr>
        <w:t xml:space="preserve">               ** Объем </w:t>
      </w:r>
      <w:r w:rsidR="00026798">
        <w:rPr>
          <w:color w:val="000000"/>
          <w:spacing w:val="0"/>
          <w:sz w:val="20"/>
        </w:rPr>
        <w:t>произведенных в 2024</w:t>
      </w:r>
      <w:r w:rsidR="00113F88" w:rsidRPr="00113F88">
        <w:rPr>
          <w:color w:val="000000"/>
          <w:spacing w:val="0"/>
          <w:sz w:val="20"/>
        </w:rPr>
        <w:t xml:space="preserve"> году  зерновых культур</w:t>
      </w:r>
      <w:r w:rsidR="00113F88">
        <w:rPr>
          <w:color w:val="000000"/>
          <w:spacing w:val="0"/>
          <w:sz w:val="20"/>
        </w:rPr>
        <w:t xml:space="preserve"> </w:t>
      </w:r>
      <w:r>
        <w:rPr>
          <w:color w:val="000000"/>
          <w:spacing w:val="0"/>
          <w:sz w:val="20"/>
        </w:rPr>
        <w:t xml:space="preserve">указывается на основании данных, </w:t>
      </w:r>
      <w:r w:rsidRPr="0084186F">
        <w:rPr>
          <w:color w:val="000000"/>
          <w:spacing w:val="0"/>
          <w:sz w:val="20"/>
        </w:rPr>
        <w:t>указанны</w:t>
      </w:r>
      <w:r>
        <w:rPr>
          <w:color w:val="000000"/>
          <w:spacing w:val="0"/>
          <w:sz w:val="20"/>
        </w:rPr>
        <w:t>х</w:t>
      </w:r>
      <w:r w:rsidRPr="0084186F">
        <w:rPr>
          <w:color w:val="000000"/>
          <w:spacing w:val="0"/>
          <w:sz w:val="20"/>
        </w:rPr>
        <w:t xml:space="preserve"> в формах отчетности 9-АПК, 1-КФХ, 1-ИП</w:t>
      </w:r>
      <w:r w:rsidR="00026798">
        <w:rPr>
          <w:color w:val="000000"/>
          <w:spacing w:val="0"/>
          <w:sz w:val="20"/>
        </w:rPr>
        <w:t xml:space="preserve"> за 2024</w:t>
      </w:r>
      <w:r>
        <w:rPr>
          <w:color w:val="000000"/>
          <w:spacing w:val="0"/>
          <w:sz w:val="20"/>
        </w:rPr>
        <w:t xml:space="preserve"> год</w:t>
      </w:r>
    </w:p>
    <w:p w:rsidR="00F76D73" w:rsidRDefault="00F76D73" w:rsidP="00F76D73">
      <w:pPr>
        <w:widowControl w:val="0"/>
        <w:autoSpaceDE w:val="0"/>
        <w:autoSpaceDN w:val="0"/>
        <w:outlineLvl w:val="1"/>
        <w:rPr>
          <w:spacing w:val="0"/>
          <w:szCs w:val="28"/>
        </w:rPr>
      </w:pPr>
    </w:p>
    <w:p w:rsidR="00F76D73" w:rsidRDefault="00F76D73" w:rsidP="00F76D73"/>
    <w:p w:rsidR="00960EAA" w:rsidRDefault="00960EAA"/>
    <w:sectPr w:rsidR="00960EAA" w:rsidSect="008A05CC">
      <w:pgSz w:w="16838" w:h="11906" w:orient="landscape"/>
      <w:pgMar w:top="1135" w:right="1134" w:bottom="568" w:left="1134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73"/>
    <w:rsid w:val="00026798"/>
    <w:rsid w:val="001001B3"/>
    <w:rsid w:val="00113F88"/>
    <w:rsid w:val="00127FA5"/>
    <w:rsid w:val="001848F8"/>
    <w:rsid w:val="00202273"/>
    <w:rsid w:val="00233104"/>
    <w:rsid w:val="00326587"/>
    <w:rsid w:val="00326803"/>
    <w:rsid w:val="00362DBC"/>
    <w:rsid w:val="004B7B53"/>
    <w:rsid w:val="0055643F"/>
    <w:rsid w:val="007B0F11"/>
    <w:rsid w:val="007B398E"/>
    <w:rsid w:val="00846F13"/>
    <w:rsid w:val="00881645"/>
    <w:rsid w:val="008A05CC"/>
    <w:rsid w:val="00955DD8"/>
    <w:rsid w:val="00960EAA"/>
    <w:rsid w:val="009611E9"/>
    <w:rsid w:val="009B30E9"/>
    <w:rsid w:val="00B553BE"/>
    <w:rsid w:val="00C4460D"/>
    <w:rsid w:val="00C47BD2"/>
    <w:rsid w:val="00C8788A"/>
    <w:rsid w:val="00F005A6"/>
    <w:rsid w:val="00F76D73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73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6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7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D2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FA5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43F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73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6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7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D2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FA5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43F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9FB1-7F6C-4E99-94A6-149F5FCA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Башкирева</dc:creator>
  <cp:lastModifiedBy>Данилова</cp:lastModifiedBy>
  <cp:revision>23</cp:revision>
  <cp:lastPrinted>2025-02-14T12:27:00Z</cp:lastPrinted>
  <dcterms:created xsi:type="dcterms:W3CDTF">2024-04-01T05:58:00Z</dcterms:created>
  <dcterms:modified xsi:type="dcterms:W3CDTF">2025-03-20T13:55:00Z</dcterms:modified>
</cp:coreProperties>
</file>