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69" w:rsidRPr="004F0162" w:rsidRDefault="00894C69" w:rsidP="00894C69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ФОРМА</w:t>
      </w:r>
    </w:p>
    <w:p w:rsidR="00894C69" w:rsidRPr="004F0162" w:rsidRDefault="00894C69" w:rsidP="00894C69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УТВЕРЖДЕНА</w:t>
      </w:r>
    </w:p>
    <w:p w:rsidR="00894C69" w:rsidRDefault="00894C69" w:rsidP="00894C69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приказом М</w:t>
      </w:r>
      <w:r>
        <w:rPr>
          <w:spacing w:val="0"/>
          <w:szCs w:val="28"/>
        </w:rPr>
        <w:t xml:space="preserve">инистерства сельского </w:t>
      </w:r>
      <w:r w:rsidRPr="004F0162">
        <w:rPr>
          <w:spacing w:val="0"/>
          <w:szCs w:val="28"/>
        </w:rPr>
        <w:t xml:space="preserve">хозяйства </w:t>
      </w:r>
    </w:p>
    <w:p w:rsidR="00894C69" w:rsidRPr="004F0162" w:rsidRDefault="00894C69" w:rsidP="00894C69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Курской области</w:t>
      </w:r>
    </w:p>
    <w:p w:rsidR="00894C69" w:rsidRPr="004F0162" w:rsidRDefault="00894C69" w:rsidP="00894C69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от «__»________ 2023 г. №__</w:t>
      </w:r>
    </w:p>
    <w:p w:rsidR="00894C69" w:rsidRPr="00F377FB" w:rsidRDefault="00894C69" w:rsidP="00894C69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 w:val="25"/>
          <w:szCs w:val="25"/>
        </w:rPr>
      </w:pPr>
    </w:p>
    <w:p w:rsidR="00894C69" w:rsidRPr="009E4591" w:rsidRDefault="00894C69" w:rsidP="00894C69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9E4591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894C69" w:rsidRPr="009E4591" w:rsidRDefault="00894C69" w:rsidP="00894C69">
      <w:pPr>
        <w:tabs>
          <w:tab w:val="left" w:pos="284"/>
        </w:tabs>
        <w:jc w:val="center"/>
        <w:rPr>
          <w:b/>
          <w:spacing w:val="0"/>
          <w:sz w:val="25"/>
          <w:szCs w:val="25"/>
        </w:rPr>
      </w:pPr>
      <w:bookmarkStart w:id="0" w:name="_GoBack"/>
      <w:r w:rsidRPr="009E4591">
        <w:rPr>
          <w:b/>
          <w:spacing w:val="0"/>
          <w:sz w:val="25"/>
          <w:szCs w:val="25"/>
        </w:rPr>
        <w:t>о соответствии участника отбора требованиям</w:t>
      </w:r>
      <w:bookmarkEnd w:id="0"/>
      <w:r w:rsidRPr="009E4591">
        <w:rPr>
          <w:b/>
          <w:spacing w:val="0"/>
          <w:sz w:val="25"/>
          <w:szCs w:val="25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9E4591">
          <w:rPr>
            <w:b/>
            <w:spacing w:val="0"/>
            <w:sz w:val="25"/>
            <w:szCs w:val="25"/>
          </w:rPr>
          <w:t>абзацах втором</w:t>
        </w:r>
      </w:hyperlink>
      <w:r w:rsidRPr="009E4591">
        <w:rPr>
          <w:b/>
          <w:spacing w:val="0"/>
          <w:sz w:val="25"/>
          <w:szCs w:val="25"/>
        </w:rPr>
        <w:t xml:space="preserve"> – 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9E4591">
          <w:rPr>
            <w:b/>
            <w:spacing w:val="0"/>
            <w:sz w:val="25"/>
            <w:szCs w:val="25"/>
          </w:rPr>
          <w:t>пятом</w:t>
        </w:r>
      </w:hyperlink>
      <w:r w:rsidRPr="009E4591">
        <w:rPr>
          <w:b/>
          <w:spacing w:val="0"/>
          <w:sz w:val="25"/>
          <w:szCs w:val="25"/>
        </w:rPr>
        <w:t xml:space="preserve"> подпункта «а» пункта 2.7 Правил  предоставления из областного бюджета </w:t>
      </w:r>
      <w:r>
        <w:rPr>
          <w:b/>
          <w:spacing w:val="0"/>
          <w:sz w:val="25"/>
          <w:szCs w:val="25"/>
        </w:rPr>
        <w:t xml:space="preserve">субсидии </w:t>
      </w:r>
      <w:r w:rsidRPr="00827AC7">
        <w:rPr>
          <w:b/>
          <w:spacing w:val="0"/>
          <w:sz w:val="25"/>
          <w:szCs w:val="25"/>
        </w:rPr>
        <w:t>на оказание содействия сельскохозяйственным товаропроизводителям в обеспечении квалифицированными специалистами</w:t>
      </w:r>
    </w:p>
    <w:p w:rsidR="00894C69" w:rsidRPr="00F377FB" w:rsidRDefault="00894C69" w:rsidP="00894C69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894C69" w:rsidRPr="00F377FB" w:rsidRDefault="00894C69" w:rsidP="00894C69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894C69" w:rsidRPr="00F377FB" w:rsidRDefault="00894C69" w:rsidP="00894C69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894C69" w:rsidRPr="00F377FB" w:rsidRDefault="00894C69" w:rsidP="00894C69">
      <w:pPr>
        <w:ind w:firstLine="709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на дату регистрации заявления</w:t>
      </w:r>
      <w:r w:rsidRPr="00F377FB">
        <w:rPr>
          <w:spacing w:val="0"/>
          <w:sz w:val="25"/>
          <w:szCs w:val="25"/>
        </w:rPr>
        <w:t xml:space="preserve"> соответствует следующим требованиям:</w:t>
      </w:r>
    </w:p>
    <w:p w:rsidR="00894C69" w:rsidRPr="00F377FB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94C69" w:rsidRPr="00F377FB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94C69" w:rsidRPr="00F377FB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894C69" w:rsidRPr="00F377FB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894C69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894C69" w:rsidRPr="00F377FB" w:rsidRDefault="00894C69" w:rsidP="00894C69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894C69" w:rsidRPr="00F377FB" w:rsidRDefault="00894C69" w:rsidP="00894C69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894C69" w:rsidRPr="00024D21" w:rsidRDefault="00894C69" w:rsidP="00894C69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894C69" w:rsidRPr="004F0162" w:rsidRDefault="00894C69" w:rsidP="00894C69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4F0162">
        <w:rPr>
          <w:rFonts w:eastAsia="Calibri"/>
          <w:spacing w:val="0"/>
          <w:sz w:val="20"/>
        </w:rPr>
        <w:t xml:space="preserve"> М.П.</w:t>
      </w:r>
      <w:r w:rsidRPr="004F0162">
        <w:rPr>
          <w:spacing w:val="0"/>
          <w:sz w:val="20"/>
        </w:rPr>
        <w:t>*</w:t>
      </w:r>
    </w:p>
    <w:p w:rsidR="00894C69" w:rsidRDefault="00894C69" w:rsidP="00894C69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894C69" w:rsidRDefault="00894C69" w:rsidP="00894C69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894C69" w:rsidRDefault="00894C69" w:rsidP="00894C69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69"/>
    <w:rsid w:val="00894C69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2023-12-05T09:00:00Z</dcterms:created>
  <dcterms:modified xsi:type="dcterms:W3CDTF">2023-12-05T09:01:00Z</dcterms:modified>
</cp:coreProperties>
</file>