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7" w:rsidRPr="00C46981" w:rsidRDefault="004F3C87" w:rsidP="004F3C87">
      <w:pPr>
        <w:tabs>
          <w:tab w:val="left" w:pos="284"/>
        </w:tabs>
        <w:ind w:left="5103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Форма</w:t>
      </w:r>
    </w:p>
    <w:p w:rsidR="004F3C87" w:rsidRPr="00C46981" w:rsidRDefault="004F3C87" w:rsidP="004F3C87">
      <w:pPr>
        <w:tabs>
          <w:tab w:val="left" w:pos="284"/>
        </w:tabs>
        <w:ind w:left="5103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УТВЕРЖДЕНА</w:t>
      </w:r>
    </w:p>
    <w:p w:rsidR="004F3C87" w:rsidRDefault="004F3C87" w:rsidP="004F3C87">
      <w:pPr>
        <w:tabs>
          <w:tab w:val="left" w:pos="284"/>
        </w:tabs>
        <w:ind w:left="5103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 xml:space="preserve"> приказом комитета </w:t>
      </w:r>
      <w:r>
        <w:rPr>
          <w:spacing w:val="0"/>
          <w:szCs w:val="28"/>
        </w:rPr>
        <w:t>АПК</w:t>
      </w:r>
    </w:p>
    <w:p w:rsidR="004F3C87" w:rsidRPr="00C46981" w:rsidRDefault="004F3C87" w:rsidP="004F3C87">
      <w:pPr>
        <w:tabs>
          <w:tab w:val="left" w:pos="284"/>
        </w:tabs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Pr="00C46981">
        <w:rPr>
          <w:spacing w:val="0"/>
          <w:szCs w:val="28"/>
        </w:rPr>
        <w:t>Курской обл</w:t>
      </w:r>
      <w:r w:rsidRPr="00C46981">
        <w:rPr>
          <w:spacing w:val="0"/>
          <w:szCs w:val="28"/>
        </w:rPr>
        <w:t>а</w:t>
      </w:r>
      <w:r w:rsidRPr="00C46981">
        <w:rPr>
          <w:spacing w:val="0"/>
          <w:szCs w:val="28"/>
        </w:rPr>
        <w:t>сти</w:t>
      </w:r>
    </w:p>
    <w:p w:rsidR="004F3C87" w:rsidRPr="00C46981" w:rsidRDefault="004F3C87" w:rsidP="004F3C87">
      <w:pPr>
        <w:tabs>
          <w:tab w:val="left" w:pos="284"/>
        </w:tabs>
        <w:ind w:left="5103"/>
        <w:jc w:val="center"/>
        <w:rPr>
          <w:spacing w:val="0"/>
          <w:szCs w:val="28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4F3C87" w:rsidRDefault="004F3C87" w:rsidP="004F3C87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4F3C87" w:rsidRDefault="004F3C87" w:rsidP="004F3C87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4F3C87" w:rsidRPr="00C46981" w:rsidRDefault="004F3C87" w:rsidP="004F3C87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4F3C87" w:rsidRPr="00EB12B9" w:rsidRDefault="004F3C87" w:rsidP="004F3C87">
      <w:pPr>
        <w:pStyle w:val="2"/>
        <w:spacing w:after="0" w:line="240" w:lineRule="auto"/>
        <w:ind w:left="0"/>
        <w:jc w:val="center"/>
        <w:rPr>
          <w:b/>
          <w:sz w:val="27"/>
          <w:szCs w:val="27"/>
        </w:rPr>
      </w:pPr>
      <w:r w:rsidRPr="00EB12B9">
        <w:rPr>
          <w:b/>
          <w:sz w:val="27"/>
          <w:szCs w:val="27"/>
        </w:rPr>
        <w:t>ИНФОРМАЦИЯ</w:t>
      </w:r>
    </w:p>
    <w:p w:rsidR="004F3C87" w:rsidRPr="00EB12B9" w:rsidRDefault="004F3C87" w:rsidP="004F3C87">
      <w:pPr>
        <w:pStyle w:val="2"/>
        <w:spacing w:after="0" w:line="240" w:lineRule="auto"/>
        <w:ind w:left="0"/>
        <w:jc w:val="center"/>
        <w:rPr>
          <w:b/>
          <w:szCs w:val="28"/>
        </w:rPr>
      </w:pPr>
      <w:bookmarkStart w:id="0" w:name="_GoBack"/>
      <w:r w:rsidRPr="00EB12B9">
        <w:rPr>
          <w:b/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bookmarkEnd w:id="0"/>
    <w:p w:rsidR="004F3C87" w:rsidRPr="00C46981" w:rsidRDefault="004F3C87" w:rsidP="004F3C87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4F3C87" w:rsidRPr="003D3E63" w:rsidRDefault="004F3C87" w:rsidP="004F3C87">
      <w:pPr>
        <w:pStyle w:val="2"/>
        <w:spacing w:after="0" w:line="240" w:lineRule="auto"/>
        <w:ind w:left="0" w:firstLine="567"/>
        <w:rPr>
          <w:spacing w:val="0"/>
          <w:szCs w:val="28"/>
        </w:rPr>
      </w:pPr>
      <w:r w:rsidRPr="003D3E63">
        <w:rPr>
          <w:spacing w:val="0"/>
          <w:szCs w:val="28"/>
        </w:rPr>
        <w:t xml:space="preserve">Настоящим </w:t>
      </w:r>
      <w:r>
        <w:rPr>
          <w:spacing w:val="0"/>
          <w:szCs w:val="28"/>
        </w:rPr>
        <w:t>сообщаю</w:t>
      </w:r>
      <w:r w:rsidRPr="003D3E63">
        <w:rPr>
          <w:spacing w:val="0"/>
          <w:szCs w:val="28"/>
        </w:rPr>
        <w:t xml:space="preserve">, что </w:t>
      </w:r>
      <w:r>
        <w:rPr>
          <w:spacing w:val="0"/>
          <w:szCs w:val="28"/>
        </w:rPr>
        <w:t xml:space="preserve"> </w:t>
      </w:r>
      <w:r w:rsidRPr="003D3E63">
        <w:rPr>
          <w:spacing w:val="0"/>
          <w:szCs w:val="28"/>
        </w:rPr>
        <w:t>_______________________________</w:t>
      </w:r>
      <w:r>
        <w:rPr>
          <w:spacing w:val="0"/>
          <w:szCs w:val="28"/>
        </w:rPr>
        <w:t>______</w:t>
      </w:r>
    </w:p>
    <w:p w:rsidR="004F3C87" w:rsidRPr="003D3E63" w:rsidRDefault="004F3C87" w:rsidP="004F3C87">
      <w:pPr>
        <w:pStyle w:val="2"/>
        <w:spacing w:after="0" w:line="240" w:lineRule="auto"/>
        <w:ind w:left="0" w:firstLine="567"/>
        <w:rPr>
          <w:spacing w:val="0"/>
          <w:sz w:val="20"/>
        </w:rPr>
      </w:pPr>
      <w:r w:rsidRPr="003D3E63">
        <w:rPr>
          <w:spacing w:val="0"/>
          <w:sz w:val="20"/>
        </w:rPr>
        <w:t xml:space="preserve">                                                               </w:t>
      </w:r>
      <w:r>
        <w:rPr>
          <w:spacing w:val="0"/>
          <w:sz w:val="20"/>
        </w:rPr>
        <w:t xml:space="preserve">                            </w:t>
      </w:r>
      <w:r w:rsidRPr="003D3E63">
        <w:rPr>
          <w:spacing w:val="0"/>
          <w:sz w:val="20"/>
        </w:rPr>
        <w:t>(наименование СХО, КФХ</w:t>
      </w:r>
      <w:r>
        <w:rPr>
          <w:spacing w:val="0"/>
          <w:sz w:val="20"/>
        </w:rPr>
        <w:t>, района</w:t>
      </w:r>
      <w:proofErr w:type="gramStart"/>
      <w:r>
        <w:rPr>
          <w:spacing w:val="0"/>
          <w:sz w:val="20"/>
        </w:rPr>
        <w:t xml:space="preserve"> </w:t>
      </w:r>
      <w:r w:rsidRPr="003D3E63">
        <w:rPr>
          <w:spacing w:val="0"/>
          <w:sz w:val="20"/>
        </w:rPr>
        <w:t>)</w:t>
      </w:r>
      <w:proofErr w:type="gramEnd"/>
    </w:p>
    <w:p w:rsidR="004F3C87" w:rsidRDefault="004F3C87" w:rsidP="004F3C87">
      <w:pPr>
        <w:pStyle w:val="2"/>
        <w:spacing w:after="0" w:line="240" w:lineRule="auto"/>
        <w:ind w:left="0"/>
        <w:rPr>
          <w:spacing w:val="0"/>
          <w:szCs w:val="28"/>
        </w:rPr>
      </w:pPr>
    </w:p>
    <w:p w:rsidR="004F3C87" w:rsidRDefault="004F3C87" w:rsidP="004F3C87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  <w:r>
        <w:rPr>
          <w:spacing w:val="0"/>
          <w:szCs w:val="28"/>
        </w:rPr>
        <w:t>_______________________________</w:t>
      </w:r>
      <w:r w:rsidRPr="00B832C3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обязанности  налогоплательщика, </w:t>
      </w:r>
    </w:p>
    <w:p w:rsidR="004F3C87" w:rsidRPr="00B832C3" w:rsidRDefault="004F3C87" w:rsidP="004F3C87">
      <w:pPr>
        <w:pStyle w:val="2"/>
        <w:spacing w:after="0" w:line="240" w:lineRule="auto"/>
        <w:ind w:left="0"/>
        <w:rPr>
          <w:spacing w:val="0"/>
          <w:sz w:val="20"/>
        </w:rPr>
      </w:pPr>
      <w:r>
        <w:rPr>
          <w:spacing w:val="0"/>
          <w:sz w:val="20"/>
        </w:rPr>
        <w:t xml:space="preserve">               </w:t>
      </w:r>
      <w:r w:rsidRPr="00B832C3">
        <w:rPr>
          <w:spacing w:val="0"/>
          <w:sz w:val="20"/>
        </w:rPr>
        <w:t>(</w:t>
      </w:r>
      <w:proofErr w:type="gramStart"/>
      <w:r w:rsidRPr="00B832C3">
        <w:rPr>
          <w:spacing w:val="0"/>
          <w:sz w:val="20"/>
        </w:rPr>
        <w:t>исполняет</w:t>
      </w:r>
      <w:proofErr w:type="gramEnd"/>
      <w:r w:rsidRPr="00B832C3">
        <w:rPr>
          <w:spacing w:val="0"/>
          <w:sz w:val="20"/>
        </w:rPr>
        <w:t>/ н</w:t>
      </w:r>
      <w:r>
        <w:rPr>
          <w:spacing w:val="0"/>
          <w:sz w:val="20"/>
        </w:rPr>
        <w:t>е</w:t>
      </w:r>
      <w:r w:rsidRPr="00B832C3">
        <w:rPr>
          <w:spacing w:val="0"/>
          <w:sz w:val="20"/>
        </w:rPr>
        <w:t xml:space="preserve"> исполняет)</w:t>
      </w:r>
    </w:p>
    <w:p w:rsidR="004F3C87" w:rsidRDefault="004F3C87" w:rsidP="004F3C87">
      <w:pPr>
        <w:pStyle w:val="2"/>
        <w:spacing w:after="0" w:line="240" w:lineRule="auto"/>
        <w:ind w:left="0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связанные</w:t>
      </w:r>
      <w:proofErr w:type="gramEnd"/>
      <w:r>
        <w:rPr>
          <w:spacing w:val="0"/>
          <w:szCs w:val="28"/>
        </w:rPr>
        <w:t xml:space="preserve">  с исчислением и уплатой налога на добавленную стоимость. </w:t>
      </w:r>
    </w:p>
    <w:p w:rsidR="004F3C87" w:rsidRDefault="004F3C87" w:rsidP="004F3C87">
      <w:pPr>
        <w:pStyle w:val="2"/>
        <w:spacing w:after="0" w:line="240" w:lineRule="auto"/>
        <w:ind w:left="0" w:firstLine="709"/>
        <w:jc w:val="both"/>
        <w:rPr>
          <w:spacing w:val="0"/>
          <w:szCs w:val="28"/>
        </w:rPr>
      </w:pPr>
    </w:p>
    <w:p w:rsidR="004F3C87" w:rsidRPr="003D3E63" w:rsidRDefault="004F3C87" w:rsidP="004F3C87">
      <w:pPr>
        <w:pStyle w:val="2"/>
        <w:spacing w:after="0" w:line="240" w:lineRule="auto"/>
        <w:ind w:left="0" w:firstLine="709"/>
        <w:jc w:val="both"/>
        <w:rPr>
          <w:spacing w:val="0"/>
          <w:szCs w:val="28"/>
        </w:rPr>
      </w:pPr>
    </w:p>
    <w:p w:rsidR="004F3C87" w:rsidRPr="003D3E63" w:rsidRDefault="004F3C87" w:rsidP="004F3C87">
      <w:pPr>
        <w:pStyle w:val="2"/>
        <w:spacing w:after="0" w:line="240" w:lineRule="auto"/>
        <w:ind w:left="0"/>
        <w:jc w:val="both"/>
        <w:rPr>
          <w:spacing w:val="0"/>
          <w:szCs w:val="28"/>
        </w:rPr>
      </w:pPr>
      <w:r w:rsidRPr="003D3E63">
        <w:rPr>
          <w:spacing w:val="0"/>
          <w:szCs w:val="28"/>
        </w:rPr>
        <w:t xml:space="preserve">Руководитель </w:t>
      </w:r>
      <w:r w:rsidRPr="003D3E63">
        <w:rPr>
          <w:spacing w:val="0"/>
          <w:szCs w:val="28"/>
        </w:rPr>
        <w:tab/>
        <w:t>___________________</w:t>
      </w:r>
      <w:r w:rsidRPr="003D3E63">
        <w:rPr>
          <w:spacing w:val="0"/>
          <w:szCs w:val="28"/>
        </w:rPr>
        <w:tab/>
        <w:t xml:space="preserve">     __________________</w:t>
      </w:r>
    </w:p>
    <w:p w:rsidR="004F3C87" w:rsidRPr="003D3E63" w:rsidRDefault="004F3C87" w:rsidP="004F3C87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3D3E63">
        <w:rPr>
          <w:sz w:val="20"/>
        </w:rPr>
        <w:tab/>
      </w:r>
      <w:r w:rsidRPr="003D3E63">
        <w:rPr>
          <w:sz w:val="20"/>
        </w:rPr>
        <w:tab/>
      </w:r>
      <w:r w:rsidRPr="003D3E63">
        <w:rPr>
          <w:spacing w:val="0"/>
          <w:sz w:val="20"/>
        </w:rPr>
        <w:t xml:space="preserve">          </w:t>
      </w:r>
      <w:r>
        <w:rPr>
          <w:spacing w:val="0"/>
          <w:sz w:val="20"/>
        </w:rPr>
        <w:t xml:space="preserve">                (подпись)</w:t>
      </w:r>
      <w:r>
        <w:rPr>
          <w:spacing w:val="0"/>
          <w:sz w:val="20"/>
        </w:rPr>
        <w:tab/>
        <w:t xml:space="preserve">                                         (ФИО</w:t>
      </w:r>
      <w:r w:rsidRPr="003D3E63">
        <w:rPr>
          <w:spacing w:val="0"/>
          <w:sz w:val="20"/>
        </w:rPr>
        <w:t>)</w:t>
      </w:r>
    </w:p>
    <w:p w:rsidR="004F3C87" w:rsidRDefault="004F3C87" w:rsidP="004F3C87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A45C91">
        <w:rPr>
          <w:spacing w:val="0"/>
          <w:szCs w:val="28"/>
        </w:rPr>
        <w:t>М.П</w:t>
      </w:r>
      <w:r w:rsidRPr="003D3E63">
        <w:rPr>
          <w:spacing w:val="0"/>
          <w:sz w:val="20"/>
        </w:rPr>
        <w:t xml:space="preserve">. </w:t>
      </w:r>
    </w:p>
    <w:p w:rsidR="004F3C87" w:rsidRDefault="004F3C87" w:rsidP="004F3C87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3D3E63">
        <w:rPr>
          <w:spacing w:val="0"/>
          <w:sz w:val="20"/>
        </w:rPr>
        <w:t>(при наличии</w:t>
      </w:r>
      <w:r>
        <w:rPr>
          <w:spacing w:val="0"/>
          <w:sz w:val="20"/>
        </w:rPr>
        <w:t>)</w:t>
      </w:r>
    </w:p>
    <w:p w:rsidR="004F3C87" w:rsidRDefault="004F3C87" w:rsidP="004F3C87"/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4F3C87" w:rsidRDefault="004F3C87" w:rsidP="004F3C87">
      <w:pPr>
        <w:tabs>
          <w:tab w:val="left" w:pos="284"/>
        </w:tabs>
        <w:ind w:left="8364"/>
        <w:jc w:val="center"/>
        <w:rPr>
          <w:color w:val="000000"/>
          <w:szCs w:val="28"/>
        </w:rPr>
      </w:pPr>
    </w:p>
    <w:p w:rsidR="006000B9" w:rsidRDefault="006000B9"/>
    <w:sectPr w:rsidR="006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7"/>
    <w:rsid w:val="004F3C87"/>
    <w:rsid w:val="006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F3C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3C8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F3C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3C8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2023-12-09T07:09:00Z</dcterms:created>
  <dcterms:modified xsi:type="dcterms:W3CDTF">2023-12-09T07:09:00Z</dcterms:modified>
</cp:coreProperties>
</file>