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18" w:rsidRPr="00274ECE" w:rsidRDefault="00BB4418" w:rsidP="00BB4418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4ECE">
        <w:rPr>
          <w:rFonts w:ascii="Times New Roman" w:hAnsi="Times New Roman" w:cs="Times New Roman"/>
          <w:sz w:val="28"/>
          <w:szCs w:val="28"/>
        </w:rPr>
        <w:t>ФОРМА</w:t>
      </w:r>
    </w:p>
    <w:p w:rsidR="00BB4418" w:rsidRPr="00274ECE" w:rsidRDefault="00BB4418" w:rsidP="00BB4418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4ECE">
        <w:rPr>
          <w:rFonts w:ascii="Times New Roman" w:hAnsi="Times New Roman" w:cs="Times New Roman"/>
          <w:sz w:val="28"/>
          <w:szCs w:val="28"/>
        </w:rPr>
        <w:t>Утверждена</w:t>
      </w:r>
    </w:p>
    <w:p w:rsidR="00BB4418" w:rsidRPr="00274ECE" w:rsidRDefault="00BB4418" w:rsidP="00BB4418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74ECE">
        <w:rPr>
          <w:rFonts w:ascii="Times New Roman" w:hAnsi="Times New Roman" w:cs="Times New Roman"/>
          <w:sz w:val="28"/>
          <w:szCs w:val="28"/>
        </w:rPr>
        <w:t>приказом  Министерства сельского</w:t>
      </w:r>
    </w:p>
    <w:p w:rsidR="00BB4418" w:rsidRPr="00274ECE" w:rsidRDefault="00BB4418" w:rsidP="00BB4418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74ECE">
        <w:rPr>
          <w:rFonts w:ascii="Times New Roman" w:hAnsi="Times New Roman" w:cs="Times New Roman"/>
          <w:sz w:val="28"/>
          <w:szCs w:val="28"/>
        </w:rPr>
        <w:t>хозяйства Курской области</w:t>
      </w:r>
    </w:p>
    <w:p w:rsidR="00BB4418" w:rsidRPr="00274ECE" w:rsidRDefault="00BB4418" w:rsidP="00BB4418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74ECE">
        <w:rPr>
          <w:rFonts w:ascii="Times New Roman" w:hAnsi="Times New Roman" w:cs="Times New Roman"/>
          <w:sz w:val="28"/>
          <w:szCs w:val="28"/>
        </w:rPr>
        <w:t>от «____» ________  2023   № ____</w:t>
      </w:r>
    </w:p>
    <w:p w:rsidR="00BB4418" w:rsidRDefault="00BB4418" w:rsidP="00BB4418">
      <w:pPr>
        <w:pStyle w:val="ConsPlusNormal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B4418" w:rsidRPr="00274ECE" w:rsidRDefault="00BB4418" w:rsidP="00BB4418">
      <w:pPr>
        <w:pStyle w:val="ConsPlusNormal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B4418" w:rsidRPr="00274ECE" w:rsidRDefault="00BB4418" w:rsidP="00BB4418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4E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Информация   </w:t>
      </w:r>
    </w:p>
    <w:p w:rsidR="00BB4418" w:rsidRDefault="00BB4418" w:rsidP="00BB44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74ECE">
        <w:rPr>
          <w:rFonts w:ascii="Times New Roman" w:hAnsi="Times New Roman" w:cs="Times New Roman"/>
          <w:b/>
          <w:sz w:val="28"/>
          <w:szCs w:val="28"/>
        </w:rPr>
        <w:t>о соответствии участника отбора</w:t>
      </w:r>
      <w:r w:rsidRPr="00274ECE">
        <w:rPr>
          <w:rFonts w:ascii="Times New Roman" w:hAnsi="Times New Roman"/>
          <w:b/>
          <w:sz w:val="28"/>
          <w:szCs w:val="28"/>
        </w:rPr>
        <w:t xml:space="preserve"> </w:t>
      </w:r>
      <w:r w:rsidRPr="00274ECE">
        <w:rPr>
          <w:rFonts w:ascii="Times New Roman" w:hAnsi="Times New Roman" w:cs="Times New Roman"/>
          <w:b/>
          <w:sz w:val="28"/>
          <w:szCs w:val="28"/>
        </w:rPr>
        <w:t xml:space="preserve"> требованиям</w:t>
      </w:r>
      <w:bookmarkEnd w:id="0"/>
      <w:r w:rsidRPr="00274ECE">
        <w:rPr>
          <w:rFonts w:ascii="Times New Roman" w:hAnsi="Times New Roman" w:cs="Times New Roman"/>
          <w:b/>
          <w:sz w:val="28"/>
          <w:szCs w:val="28"/>
        </w:rPr>
        <w:t>, указанным</w:t>
      </w:r>
    </w:p>
    <w:p w:rsidR="00BB4418" w:rsidRPr="003B3866" w:rsidRDefault="00BB4418" w:rsidP="00BB441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A560C">
        <w:rPr>
          <w:rFonts w:ascii="Times New Roman" w:hAnsi="Times New Roman" w:cs="Times New Roman"/>
          <w:sz w:val="28"/>
          <w:szCs w:val="28"/>
        </w:rPr>
        <w:t>в</w:t>
      </w:r>
      <w:r w:rsidRPr="003B386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3B3866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пя</w:t>
        </w:r>
        <w:r w:rsidRPr="003B3866">
          <w:rPr>
            <w:rFonts w:ascii="Times New Roman" w:hAnsi="Times New Roman" w:cs="Times New Roman"/>
            <w:sz w:val="28"/>
            <w:szCs w:val="28"/>
          </w:rPr>
          <w:t>том</w:t>
        </w:r>
      </w:hyperlink>
      <w:r w:rsidRPr="003B3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подпункта «а»</w:t>
      </w:r>
      <w:hyperlink r:id="rId7" w:history="1">
        <w:r w:rsidRPr="003B3866">
          <w:rPr>
            <w:rFonts w:ascii="Times New Roman" w:hAnsi="Times New Roman" w:cs="Times New Roman"/>
            <w:sz w:val="28"/>
            <w:szCs w:val="28"/>
          </w:rPr>
          <w:t xml:space="preserve"> пункта</w:t>
        </w:r>
      </w:hyperlink>
      <w:r w:rsidRPr="003B3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3866">
        <w:rPr>
          <w:rFonts w:ascii="Times New Roman" w:hAnsi="Times New Roman" w:cs="Times New Roman"/>
          <w:sz w:val="28"/>
          <w:szCs w:val="28"/>
        </w:rPr>
        <w:t xml:space="preserve">.7 </w:t>
      </w:r>
      <w:r w:rsidRPr="003B3866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Правил  предоставления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B3866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 областного бюджета субсидий на  поддержку племенного животноводства</w:t>
      </w:r>
    </w:p>
    <w:p w:rsidR="00BB4418" w:rsidRPr="00274ECE" w:rsidRDefault="00BB4418" w:rsidP="00BB44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B4418" w:rsidRPr="00274ECE" w:rsidRDefault="00BB4418" w:rsidP="00BB4418">
      <w:pPr>
        <w:spacing w:line="276" w:lineRule="auto"/>
        <w:ind w:firstLine="567"/>
        <w:rPr>
          <w:spacing w:val="0"/>
          <w:szCs w:val="28"/>
        </w:rPr>
      </w:pPr>
      <w:r w:rsidRPr="00274ECE">
        <w:rPr>
          <w:spacing w:val="0"/>
          <w:szCs w:val="28"/>
        </w:rPr>
        <w:t>Настоящим подтверждаю, что</w:t>
      </w:r>
    </w:p>
    <w:p w:rsidR="00BB4418" w:rsidRPr="00274ECE" w:rsidRDefault="00BB4418" w:rsidP="00BB4418">
      <w:pPr>
        <w:spacing w:line="276" w:lineRule="auto"/>
        <w:ind w:firstLine="567"/>
        <w:rPr>
          <w:spacing w:val="0"/>
          <w:szCs w:val="28"/>
        </w:rPr>
      </w:pPr>
      <w:r w:rsidRPr="00274ECE">
        <w:rPr>
          <w:spacing w:val="0"/>
          <w:szCs w:val="28"/>
        </w:rPr>
        <w:t xml:space="preserve">____________________________________________________________ </w:t>
      </w:r>
    </w:p>
    <w:p w:rsidR="00BB4418" w:rsidRPr="00274ECE" w:rsidRDefault="00BB4418" w:rsidP="00BB4418">
      <w:pPr>
        <w:spacing w:line="276" w:lineRule="auto"/>
        <w:ind w:firstLine="567"/>
        <w:jc w:val="center"/>
        <w:rPr>
          <w:spacing w:val="0"/>
          <w:sz w:val="20"/>
        </w:rPr>
      </w:pPr>
      <w:r w:rsidRPr="00274ECE">
        <w:rPr>
          <w:spacing w:val="0"/>
          <w:sz w:val="20"/>
        </w:rPr>
        <w:t>(наименование участника отбора)</w:t>
      </w:r>
    </w:p>
    <w:p w:rsidR="00BB4418" w:rsidRPr="00274ECE" w:rsidRDefault="00BB4418" w:rsidP="00BB4418">
      <w:pPr>
        <w:jc w:val="both"/>
        <w:rPr>
          <w:spacing w:val="0"/>
          <w:szCs w:val="28"/>
        </w:rPr>
      </w:pPr>
      <w:bookmarkStart w:id="1" w:name="Par98"/>
      <w:bookmarkStart w:id="2" w:name="Par99"/>
      <w:bookmarkEnd w:id="1"/>
      <w:bookmarkEnd w:id="2"/>
      <w:r>
        <w:rPr>
          <w:spacing w:val="0"/>
          <w:szCs w:val="28"/>
        </w:rPr>
        <w:t xml:space="preserve">на дату регистрации заявления </w:t>
      </w:r>
      <w:r w:rsidRPr="00274ECE">
        <w:rPr>
          <w:spacing w:val="0"/>
          <w:szCs w:val="28"/>
        </w:rPr>
        <w:t>соответств</w:t>
      </w:r>
      <w:r w:rsidRPr="00274ECE">
        <w:rPr>
          <w:spacing w:val="0"/>
          <w:szCs w:val="28"/>
        </w:rPr>
        <w:t>у</w:t>
      </w:r>
      <w:r w:rsidRPr="00274ECE">
        <w:rPr>
          <w:spacing w:val="0"/>
          <w:szCs w:val="28"/>
        </w:rPr>
        <w:t>ет следующим требованиям:</w:t>
      </w:r>
    </w:p>
    <w:p w:rsidR="00BB4418" w:rsidRPr="00274ECE" w:rsidRDefault="00BB4418" w:rsidP="00BB4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ECE">
        <w:rPr>
          <w:rFonts w:ascii="Times New Roman" w:hAnsi="Times New Roman" w:cs="Times New Roman"/>
          <w:sz w:val="28"/>
          <w:szCs w:val="28"/>
        </w:rPr>
        <w:t xml:space="preserve">не находится в процессе реорганизации (за исключением                              реорганизации в  форме присоединения к </w:t>
      </w:r>
      <w:r>
        <w:rPr>
          <w:rFonts w:ascii="Times New Roman" w:hAnsi="Times New Roman" w:cs="Times New Roman"/>
          <w:sz w:val="28"/>
          <w:szCs w:val="28"/>
        </w:rPr>
        <w:t>участнику отбора</w:t>
      </w:r>
      <w:r w:rsidRPr="00274ECE">
        <w:rPr>
          <w:rFonts w:ascii="Times New Roman" w:hAnsi="Times New Roman" w:cs="Times New Roman"/>
          <w:sz w:val="28"/>
          <w:szCs w:val="28"/>
        </w:rPr>
        <w:t xml:space="preserve"> другого ю</w:t>
      </w:r>
      <w:r>
        <w:rPr>
          <w:rFonts w:ascii="Times New Roman" w:hAnsi="Times New Roman" w:cs="Times New Roman"/>
          <w:sz w:val="28"/>
          <w:szCs w:val="28"/>
        </w:rPr>
        <w:t>ридического лица), ликвидации, в</w:t>
      </w:r>
      <w:r w:rsidRPr="00274ECE">
        <w:rPr>
          <w:rFonts w:ascii="Times New Roman" w:hAnsi="Times New Roman" w:cs="Times New Roman"/>
          <w:sz w:val="28"/>
          <w:szCs w:val="28"/>
        </w:rPr>
        <w:t xml:space="preserve"> отношении него не введена процедура      банкротства, деятельность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274ECE">
        <w:rPr>
          <w:rFonts w:ascii="Times New Roman" w:hAnsi="Times New Roman" w:cs="Times New Roman"/>
          <w:sz w:val="28"/>
          <w:szCs w:val="28"/>
        </w:rPr>
        <w:t xml:space="preserve"> не приостановлена в порядке, предусмотренном  законодательством Российской Федер</w:t>
      </w:r>
      <w:r w:rsidRPr="00274ECE">
        <w:rPr>
          <w:rFonts w:ascii="Times New Roman" w:hAnsi="Times New Roman" w:cs="Times New Roman"/>
          <w:sz w:val="28"/>
          <w:szCs w:val="28"/>
        </w:rPr>
        <w:t>а</w:t>
      </w:r>
      <w:r w:rsidRPr="00274ECE">
        <w:rPr>
          <w:rFonts w:ascii="Times New Roman" w:hAnsi="Times New Roman" w:cs="Times New Roman"/>
          <w:sz w:val="28"/>
          <w:szCs w:val="28"/>
        </w:rPr>
        <w:t>ции</w:t>
      </w:r>
      <w:r w:rsidRPr="00C61E2A">
        <w:rPr>
          <w:rFonts w:ascii="Times New Roman" w:hAnsi="Times New Roman" w:cs="Times New Roman"/>
          <w:sz w:val="28"/>
          <w:szCs w:val="28"/>
        </w:rPr>
        <w:t xml:space="preserve"> </w:t>
      </w:r>
      <w:r w:rsidRPr="00C61E2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74E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B4418" w:rsidRDefault="00BB4418" w:rsidP="00BB4418">
      <w:pPr>
        <w:ind w:firstLine="567"/>
        <w:jc w:val="both"/>
        <w:rPr>
          <w:spacing w:val="0"/>
          <w:szCs w:val="28"/>
        </w:rPr>
      </w:pPr>
      <w:r w:rsidRPr="00274ECE">
        <w:rPr>
          <w:spacing w:val="0"/>
          <w:szCs w:val="28"/>
        </w:rPr>
        <w:t>не прекратил деятельность в качестве индивидуального                                      предпринимателя</w:t>
      </w:r>
      <w:proofErr w:type="gramStart"/>
      <w:r w:rsidRPr="00274ECE">
        <w:rPr>
          <w:spacing w:val="0"/>
          <w:szCs w:val="28"/>
          <w:vertAlign w:val="superscript"/>
        </w:rPr>
        <w:t>2</w:t>
      </w:r>
      <w:proofErr w:type="gramEnd"/>
      <w:r w:rsidRPr="00274ECE">
        <w:rPr>
          <w:spacing w:val="0"/>
          <w:szCs w:val="28"/>
        </w:rPr>
        <w:t>;</w:t>
      </w:r>
    </w:p>
    <w:p w:rsidR="00BB4418" w:rsidRPr="00274ECE" w:rsidRDefault="00BB4418" w:rsidP="00BB4418">
      <w:pPr>
        <w:ind w:firstLine="567"/>
        <w:jc w:val="both"/>
        <w:rPr>
          <w:spacing w:val="0"/>
          <w:szCs w:val="28"/>
        </w:rPr>
      </w:pPr>
      <w:r w:rsidRPr="00274ECE">
        <w:rPr>
          <w:spacing w:val="0"/>
          <w:szCs w:val="28"/>
        </w:rPr>
        <w:t xml:space="preserve">отсутствует  просроченная задолженность по возврату в бюджет                   Курской области субсидий, бюджетных инвестиций, </w:t>
      </w:r>
      <w:proofErr w:type="gramStart"/>
      <w:r w:rsidRPr="00274ECE">
        <w:rPr>
          <w:spacing w:val="0"/>
          <w:szCs w:val="28"/>
        </w:rPr>
        <w:t>предоставленных</w:t>
      </w:r>
      <w:proofErr w:type="gramEnd"/>
      <w:r w:rsidRPr="00274ECE">
        <w:rPr>
          <w:spacing w:val="0"/>
          <w:szCs w:val="28"/>
        </w:rPr>
        <w:t xml:space="preserve"> в том числе в  соответствии с иными правовыми а</w:t>
      </w:r>
      <w:r w:rsidRPr="00274ECE">
        <w:rPr>
          <w:spacing w:val="0"/>
          <w:szCs w:val="28"/>
        </w:rPr>
        <w:t>к</w:t>
      </w:r>
      <w:r w:rsidRPr="00274ECE">
        <w:rPr>
          <w:spacing w:val="0"/>
          <w:szCs w:val="28"/>
        </w:rPr>
        <w:t xml:space="preserve">тами; </w:t>
      </w:r>
    </w:p>
    <w:p w:rsidR="00BB4418" w:rsidRPr="00274ECE" w:rsidRDefault="00BB4418" w:rsidP="00BB4418">
      <w:pPr>
        <w:ind w:firstLine="567"/>
        <w:jc w:val="both"/>
        <w:rPr>
          <w:spacing w:val="0"/>
          <w:szCs w:val="28"/>
        </w:rPr>
      </w:pPr>
      <w:r w:rsidRPr="00274ECE">
        <w:rPr>
          <w:spacing w:val="0"/>
          <w:szCs w:val="28"/>
        </w:rPr>
        <w:t>не получает средства из бюджета Курской области на основании  иных  нормативных правовых актов Курской области на цели, указа</w:t>
      </w:r>
      <w:r w:rsidRPr="00274ECE">
        <w:rPr>
          <w:spacing w:val="0"/>
          <w:szCs w:val="28"/>
        </w:rPr>
        <w:t>н</w:t>
      </w:r>
      <w:r w:rsidRPr="00274ECE">
        <w:rPr>
          <w:spacing w:val="0"/>
          <w:szCs w:val="28"/>
        </w:rPr>
        <w:t>ные в п</w:t>
      </w:r>
      <w:r>
        <w:rPr>
          <w:spacing w:val="0"/>
          <w:szCs w:val="28"/>
        </w:rPr>
        <w:t>ункте 1.1</w:t>
      </w:r>
      <w:r w:rsidRPr="00274ECE">
        <w:rPr>
          <w:spacing w:val="0"/>
          <w:szCs w:val="28"/>
        </w:rPr>
        <w:t xml:space="preserve"> Правил; </w:t>
      </w:r>
    </w:p>
    <w:p w:rsidR="00BB4418" w:rsidRDefault="00BB4418" w:rsidP="00BB4418">
      <w:pPr>
        <w:ind w:firstLine="567"/>
        <w:jc w:val="both"/>
        <w:rPr>
          <w:spacing w:val="0"/>
          <w:szCs w:val="28"/>
        </w:rPr>
      </w:pPr>
      <w:proofErr w:type="gramStart"/>
      <w:r w:rsidRPr="00274ECE">
        <w:rPr>
          <w:spacing w:val="0"/>
          <w:szCs w:val="28"/>
        </w:rPr>
        <w:t xml:space="preserve">не является иностранным юридическим лицом, в том числе местом                    регистрации которого является государство или территория, включенные в утверждаемый Министерством финансов Российской Федерации перечень               государств и территорий, используемых для промежуточного (офшорного)              владения активами в Российской Федерации (далее - офшорные </w:t>
      </w:r>
      <w:r>
        <w:rPr>
          <w:spacing w:val="0"/>
          <w:szCs w:val="28"/>
        </w:rPr>
        <w:t xml:space="preserve">             </w:t>
      </w:r>
      <w:r w:rsidRPr="00274ECE">
        <w:rPr>
          <w:spacing w:val="0"/>
          <w:szCs w:val="28"/>
        </w:rPr>
        <w:t xml:space="preserve">компании), а также российским юридическим лицом, в уставном </w:t>
      </w:r>
      <w:r>
        <w:rPr>
          <w:spacing w:val="0"/>
          <w:szCs w:val="28"/>
        </w:rPr>
        <w:t xml:space="preserve">           </w:t>
      </w:r>
      <w:r w:rsidRPr="00274ECE">
        <w:rPr>
          <w:spacing w:val="0"/>
          <w:szCs w:val="28"/>
        </w:rPr>
        <w:t xml:space="preserve">(складочном) капитале  которого доля прямого или косвенного </w:t>
      </w:r>
      <w:r>
        <w:rPr>
          <w:spacing w:val="0"/>
          <w:szCs w:val="28"/>
        </w:rPr>
        <w:t xml:space="preserve">                  </w:t>
      </w:r>
      <w:r w:rsidRPr="00274ECE">
        <w:rPr>
          <w:spacing w:val="0"/>
          <w:szCs w:val="28"/>
        </w:rPr>
        <w:t>(через третьих лиц) участия офшорных компаний в совокупности</w:t>
      </w:r>
      <w:proofErr w:type="gramEnd"/>
      <w:r w:rsidRPr="00274ECE">
        <w:rPr>
          <w:spacing w:val="0"/>
          <w:szCs w:val="28"/>
        </w:rPr>
        <w:t xml:space="preserve"> </w:t>
      </w:r>
      <w:r>
        <w:rPr>
          <w:spacing w:val="0"/>
          <w:szCs w:val="28"/>
        </w:rPr>
        <w:t xml:space="preserve">              </w:t>
      </w:r>
      <w:r w:rsidRPr="00274ECE">
        <w:rPr>
          <w:spacing w:val="0"/>
          <w:szCs w:val="28"/>
        </w:rPr>
        <w:t>превышает 25 процентов (если иное не предусмотрено законодательством Российской Федерации). При расчете доли участия офшорных комп</w:t>
      </w:r>
      <w:r w:rsidRPr="00274ECE">
        <w:rPr>
          <w:spacing w:val="0"/>
          <w:szCs w:val="28"/>
        </w:rPr>
        <w:t>а</w:t>
      </w:r>
      <w:r w:rsidRPr="00274ECE">
        <w:rPr>
          <w:spacing w:val="0"/>
          <w:szCs w:val="28"/>
        </w:rPr>
        <w:t>ний в капитале</w:t>
      </w:r>
      <w:r>
        <w:rPr>
          <w:spacing w:val="0"/>
          <w:szCs w:val="28"/>
        </w:rPr>
        <w:t xml:space="preserve"> </w:t>
      </w:r>
      <w:r w:rsidRPr="00274ECE">
        <w:rPr>
          <w:spacing w:val="0"/>
          <w:szCs w:val="28"/>
        </w:rPr>
        <w:t xml:space="preserve"> российских</w:t>
      </w:r>
      <w:r>
        <w:rPr>
          <w:spacing w:val="0"/>
          <w:szCs w:val="28"/>
        </w:rPr>
        <w:t xml:space="preserve"> </w:t>
      </w:r>
      <w:r w:rsidRPr="00274ECE">
        <w:rPr>
          <w:spacing w:val="0"/>
          <w:szCs w:val="28"/>
        </w:rPr>
        <w:t xml:space="preserve"> юридических</w:t>
      </w:r>
      <w:r>
        <w:rPr>
          <w:spacing w:val="0"/>
          <w:szCs w:val="28"/>
        </w:rPr>
        <w:t xml:space="preserve"> </w:t>
      </w:r>
      <w:r w:rsidRPr="00274ECE">
        <w:rPr>
          <w:spacing w:val="0"/>
          <w:szCs w:val="28"/>
        </w:rPr>
        <w:t xml:space="preserve"> лиц </w:t>
      </w:r>
      <w:r>
        <w:rPr>
          <w:spacing w:val="0"/>
          <w:szCs w:val="28"/>
        </w:rPr>
        <w:t xml:space="preserve"> </w:t>
      </w:r>
      <w:r w:rsidRPr="00274ECE">
        <w:rPr>
          <w:spacing w:val="0"/>
          <w:szCs w:val="28"/>
        </w:rPr>
        <w:t xml:space="preserve">не </w:t>
      </w:r>
      <w:r>
        <w:rPr>
          <w:spacing w:val="0"/>
          <w:szCs w:val="28"/>
        </w:rPr>
        <w:t xml:space="preserve"> </w:t>
      </w:r>
      <w:r w:rsidRPr="00274ECE">
        <w:rPr>
          <w:spacing w:val="0"/>
          <w:szCs w:val="28"/>
        </w:rPr>
        <w:t xml:space="preserve">учитывается </w:t>
      </w:r>
      <w:r>
        <w:rPr>
          <w:spacing w:val="0"/>
          <w:szCs w:val="28"/>
        </w:rPr>
        <w:t xml:space="preserve"> </w:t>
      </w:r>
      <w:proofErr w:type="gramStart"/>
      <w:r w:rsidRPr="00274ECE">
        <w:rPr>
          <w:spacing w:val="0"/>
          <w:szCs w:val="28"/>
        </w:rPr>
        <w:t>прямое</w:t>
      </w:r>
      <w:proofErr w:type="gramEnd"/>
      <w:r w:rsidRPr="00274ECE">
        <w:rPr>
          <w:spacing w:val="0"/>
          <w:szCs w:val="28"/>
        </w:rPr>
        <w:t xml:space="preserve"> </w:t>
      </w:r>
      <w:r>
        <w:rPr>
          <w:spacing w:val="0"/>
          <w:szCs w:val="28"/>
        </w:rPr>
        <w:t xml:space="preserve"> </w:t>
      </w:r>
      <w:r w:rsidRPr="00274ECE">
        <w:rPr>
          <w:spacing w:val="0"/>
          <w:szCs w:val="28"/>
        </w:rPr>
        <w:t>и</w:t>
      </w:r>
      <w:r>
        <w:rPr>
          <w:spacing w:val="0"/>
          <w:szCs w:val="28"/>
        </w:rPr>
        <w:t xml:space="preserve"> </w:t>
      </w:r>
      <w:r w:rsidRPr="00274ECE">
        <w:rPr>
          <w:spacing w:val="0"/>
          <w:szCs w:val="28"/>
        </w:rPr>
        <w:t xml:space="preserve"> (или) </w:t>
      </w:r>
    </w:p>
    <w:p w:rsidR="00BB4418" w:rsidRDefault="00BB4418" w:rsidP="00BB4418">
      <w:pPr>
        <w:jc w:val="both"/>
        <w:rPr>
          <w:spacing w:val="0"/>
          <w:szCs w:val="28"/>
        </w:rPr>
      </w:pPr>
      <w:r w:rsidRPr="00274ECE">
        <w:rPr>
          <w:spacing w:val="0"/>
          <w:szCs w:val="28"/>
        </w:rPr>
        <w:t xml:space="preserve">косвенное участие офшорных компаний в капитале публичных </w:t>
      </w:r>
      <w:r>
        <w:rPr>
          <w:spacing w:val="0"/>
          <w:szCs w:val="28"/>
        </w:rPr>
        <w:t xml:space="preserve">                      </w:t>
      </w:r>
      <w:r w:rsidRPr="00274ECE">
        <w:rPr>
          <w:spacing w:val="0"/>
          <w:szCs w:val="28"/>
        </w:rPr>
        <w:t xml:space="preserve">акционерных обществ (в том числе со статусом международной </w:t>
      </w:r>
      <w:r>
        <w:rPr>
          <w:spacing w:val="0"/>
          <w:szCs w:val="28"/>
        </w:rPr>
        <w:t xml:space="preserve">                      </w:t>
      </w:r>
      <w:r w:rsidRPr="00274ECE">
        <w:rPr>
          <w:spacing w:val="0"/>
          <w:szCs w:val="28"/>
        </w:rPr>
        <w:t xml:space="preserve">компании),   акции которых обращаются на организованных торгах в </w:t>
      </w:r>
      <w:r>
        <w:rPr>
          <w:spacing w:val="0"/>
          <w:szCs w:val="28"/>
        </w:rPr>
        <w:t xml:space="preserve">         </w:t>
      </w:r>
      <w:r w:rsidRPr="00274ECE">
        <w:rPr>
          <w:spacing w:val="0"/>
          <w:szCs w:val="28"/>
        </w:rPr>
        <w:t xml:space="preserve">Российской </w:t>
      </w:r>
      <w:r>
        <w:rPr>
          <w:spacing w:val="0"/>
          <w:szCs w:val="28"/>
        </w:rPr>
        <w:t xml:space="preserve">  </w:t>
      </w:r>
      <w:r w:rsidRPr="00274ECE">
        <w:rPr>
          <w:spacing w:val="0"/>
          <w:szCs w:val="28"/>
        </w:rPr>
        <w:t xml:space="preserve">Федерации, </w:t>
      </w:r>
      <w:r>
        <w:rPr>
          <w:spacing w:val="0"/>
          <w:szCs w:val="28"/>
        </w:rPr>
        <w:t xml:space="preserve"> </w:t>
      </w:r>
      <w:r w:rsidRPr="00274ECE">
        <w:rPr>
          <w:spacing w:val="0"/>
          <w:szCs w:val="28"/>
        </w:rPr>
        <w:t xml:space="preserve">а </w:t>
      </w:r>
      <w:r>
        <w:rPr>
          <w:spacing w:val="0"/>
          <w:szCs w:val="28"/>
        </w:rPr>
        <w:t xml:space="preserve"> </w:t>
      </w:r>
      <w:r w:rsidRPr="00274ECE">
        <w:rPr>
          <w:spacing w:val="0"/>
          <w:szCs w:val="28"/>
        </w:rPr>
        <w:t xml:space="preserve">также </w:t>
      </w:r>
      <w:r>
        <w:rPr>
          <w:spacing w:val="0"/>
          <w:szCs w:val="28"/>
        </w:rPr>
        <w:t xml:space="preserve">  </w:t>
      </w:r>
      <w:r w:rsidRPr="00274ECE">
        <w:rPr>
          <w:spacing w:val="0"/>
          <w:szCs w:val="28"/>
        </w:rPr>
        <w:t>косвенное</w:t>
      </w:r>
      <w:r>
        <w:rPr>
          <w:spacing w:val="0"/>
          <w:szCs w:val="28"/>
        </w:rPr>
        <w:t xml:space="preserve"> </w:t>
      </w:r>
      <w:r w:rsidRPr="00274ECE">
        <w:rPr>
          <w:spacing w:val="0"/>
          <w:szCs w:val="28"/>
        </w:rPr>
        <w:t xml:space="preserve"> </w:t>
      </w:r>
      <w:r>
        <w:rPr>
          <w:spacing w:val="0"/>
          <w:szCs w:val="28"/>
        </w:rPr>
        <w:t xml:space="preserve"> </w:t>
      </w:r>
      <w:r w:rsidRPr="00274ECE">
        <w:rPr>
          <w:spacing w:val="0"/>
          <w:szCs w:val="28"/>
        </w:rPr>
        <w:t xml:space="preserve">участие </w:t>
      </w:r>
      <w:r>
        <w:rPr>
          <w:spacing w:val="0"/>
          <w:szCs w:val="28"/>
        </w:rPr>
        <w:t xml:space="preserve"> </w:t>
      </w:r>
      <w:r w:rsidRPr="00274ECE">
        <w:rPr>
          <w:spacing w:val="0"/>
          <w:szCs w:val="28"/>
        </w:rPr>
        <w:t xml:space="preserve">таких </w:t>
      </w:r>
      <w:r>
        <w:rPr>
          <w:spacing w:val="0"/>
          <w:szCs w:val="28"/>
        </w:rPr>
        <w:t xml:space="preserve"> </w:t>
      </w:r>
      <w:r w:rsidRPr="00274ECE">
        <w:rPr>
          <w:spacing w:val="0"/>
          <w:szCs w:val="28"/>
        </w:rPr>
        <w:t xml:space="preserve">офшорных </w:t>
      </w:r>
      <w:r>
        <w:rPr>
          <w:spacing w:val="0"/>
          <w:szCs w:val="28"/>
        </w:rPr>
        <w:t xml:space="preserve">     </w:t>
      </w:r>
    </w:p>
    <w:p w:rsidR="00BB4418" w:rsidRPr="00274ECE" w:rsidRDefault="00BB4418" w:rsidP="00BB4418">
      <w:pPr>
        <w:jc w:val="both"/>
        <w:rPr>
          <w:spacing w:val="0"/>
          <w:szCs w:val="28"/>
        </w:rPr>
      </w:pPr>
      <w:proofErr w:type="gramStart"/>
      <w:r w:rsidRPr="00274ECE">
        <w:rPr>
          <w:spacing w:val="0"/>
          <w:szCs w:val="28"/>
        </w:rPr>
        <w:lastRenderedPageBreak/>
        <w:t>компаний в капитале других  российских юридических лиц, реализованное через участие в капитале  указанных публичных акционерных о</w:t>
      </w:r>
      <w:r w:rsidRPr="00274ECE">
        <w:rPr>
          <w:spacing w:val="0"/>
          <w:szCs w:val="28"/>
        </w:rPr>
        <w:t>б</w:t>
      </w:r>
      <w:r w:rsidRPr="00274ECE">
        <w:rPr>
          <w:spacing w:val="0"/>
          <w:szCs w:val="28"/>
        </w:rPr>
        <w:t>ществ</w:t>
      </w:r>
      <w:r w:rsidRPr="00274ECE">
        <w:rPr>
          <w:spacing w:val="0"/>
          <w:szCs w:val="28"/>
          <w:vertAlign w:val="superscript"/>
        </w:rPr>
        <w:t>3</w:t>
      </w:r>
      <w:r>
        <w:rPr>
          <w:spacing w:val="0"/>
          <w:szCs w:val="28"/>
        </w:rPr>
        <w:t>.</w:t>
      </w:r>
      <w:proofErr w:type="gramEnd"/>
    </w:p>
    <w:p w:rsidR="00BB4418" w:rsidRDefault="00BB4418" w:rsidP="00BB4418">
      <w:pPr>
        <w:autoSpaceDE w:val="0"/>
        <w:autoSpaceDN w:val="0"/>
        <w:adjustRightInd w:val="0"/>
        <w:ind w:firstLine="540"/>
        <w:jc w:val="both"/>
        <w:rPr>
          <w:rFonts w:eastAsia="Calibri"/>
          <w:spacing w:val="0"/>
          <w:szCs w:val="28"/>
        </w:rPr>
      </w:pPr>
    </w:p>
    <w:p w:rsidR="00BB4418" w:rsidRPr="00274ECE" w:rsidRDefault="00BB4418" w:rsidP="00BB4418">
      <w:pPr>
        <w:autoSpaceDE w:val="0"/>
        <w:autoSpaceDN w:val="0"/>
        <w:adjustRightInd w:val="0"/>
        <w:ind w:firstLine="540"/>
        <w:jc w:val="both"/>
        <w:rPr>
          <w:rFonts w:eastAsia="Calibri"/>
          <w:spacing w:val="0"/>
          <w:szCs w:val="28"/>
        </w:rPr>
      </w:pPr>
    </w:p>
    <w:p w:rsidR="00BB4418" w:rsidRPr="00274ECE" w:rsidRDefault="00BB4418" w:rsidP="00BB4418">
      <w:pPr>
        <w:autoSpaceDE w:val="0"/>
        <w:autoSpaceDN w:val="0"/>
        <w:adjustRightInd w:val="0"/>
        <w:jc w:val="both"/>
        <w:rPr>
          <w:rFonts w:eastAsia="Calibri"/>
          <w:spacing w:val="0"/>
          <w:szCs w:val="28"/>
        </w:rPr>
      </w:pPr>
      <w:r w:rsidRPr="00274ECE">
        <w:rPr>
          <w:rFonts w:eastAsia="Calibri"/>
          <w:spacing w:val="0"/>
          <w:szCs w:val="28"/>
        </w:rPr>
        <w:t>Руководитель                        _________________     ________________</w:t>
      </w:r>
    </w:p>
    <w:p w:rsidR="00BB4418" w:rsidRDefault="00BB4418" w:rsidP="00BB4418">
      <w:pPr>
        <w:autoSpaceDE w:val="0"/>
        <w:autoSpaceDN w:val="0"/>
        <w:adjustRightInd w:val="0"/>
        <w:jc w:val="both"/>
        <w:rPr>
          <w:rFonts w:eastAsia="Calibri"/>
          <w:spacing w:val="0"/>
          <w:sz w:val="26"/>
          <w:szCs w:val="26"/>
        </w:rPr>
      </w:pPr>
      <w:r w:rsidRPr="005A577E">
        <w:rPr>
          <w:rFonts w:eastAsia="Calibri"/>
          <w:spacing w:val="0"/>
          <w:sz w:val="26"/>
          <w:szCs w:val="26"/>
        </w:rPr>
        <w:t xml:space="preserve">       М.П.  </w:t>
      </w:r>
    </w:p>
    <w:p w:rsidR="00BB4418" w:rsidRPr="005A577E" w:rsidRDefault="00BB4418" w:rsidP="00BB4418">
      <w:pPr>
        <w:autoSpaceDE w:val="0"/>
        <w:autoSpaceDN w:val="0"/>
        <w:adjustRightInd w:val="0"/>
        <w:jc w:val="both"/>
        <w:rPr>
          <w:rFonts w:eastAsia="Calibri"/>
          <w:spacing w:val="0"/>
          <w:sz w:val="26"/>
          <w:szCs w:val="26"/>
        </w:rPr>
      </w:pPr>
      <w:r w:rsidRPr="005A577E">
        <w:rPr>
          <w:rFonts w:eastAsia="Calibri"/>
          <w:spacing w:val="0"/>
          <w:sz w:val="26"/>
          <w:szCs w:val="26"/>
        </w:rPr>
        <w:t xml:space="preserve">             </w:t>
      </w:r>
    </w:p>
    <w:p w:rsidR="00BB4418" w:rsidRPr="005A577E" w:rsidRDefault="00BB4418" w:rsidP="00BB4418">
      <w:pPr>
        <w:autoSpaceDE w:val="0"/>
        <w:autoSpaceDN w:val="0"/>
        <w:adjustRightInd w:val="0"/>
        <w:jc w:val="both"/>
        <w:rPr>
          <w:spacing w:val="0"/>
          <w:sz w:val="18"/>
          <w:szCs w:val="18"/>
        </w:rPr>
      </w:pPr>
      <w:r w:rsidRPr="005A577E">
        <w:rPr>
          <w:spacing w:val="0"/>
          <w:sz w:val="18"/>
          <w:szCs w:val="18"/>
        </w:rPr>
        <w:t>1,3 –указываются для юридических лиц</w:t>
      </w:r>
    </w:p>
    <w:p w:rsidR="00BB4418" w:rsidRPr="005A577E" w:rsidRDefault="00BB4418" w:rsidP="00BB4418">
      <w:pPr>
        <w:autoSpaceDE w:val="0"/>
        <w:autoSpaceDN w:val="0"/>
        <w:adjustRightInd w:val="0"/>
        <w:jc w:val="both"/>
        <w:rPr>
          <w:spacing w:val="0"/>
          <w:sz w:val="18"/>
          <w:szCs w:val="18"/>
        </w:rPr>
      </w:pPr>
      <w:r w:rsidRPr="005A577E">
        <w:rPr>
          <w:spacing w:val="0"/>
          <w:sz w:val="18"/>
          <w:szCs w:val="18"/>
        </w:rPr>
        <w:t>2 –указывается для индивидуальных предпринимателей</w:t>
      </w:r>
    </w:p>
    <w:p w:rsidR="00BB4418" w:rsidRDefault="00BB4418" w:rsidP="00BB4418"/>
    <w:p w:rsidR="00F9532E" w:rsidRDefault="00F9532E"/>
    <w:sectPr w:rsidR="00F95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18"/>
    <w:rsid w:val="00BB4418"/>
    <w:rsid w:val="00F9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18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B44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B44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18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B44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B44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417&amp;n=105042&amp;dst=100204&amp;field=134&amp;date=01.02.202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417&amp;n=105042&amp;dst=100203&amp;field=134&amp;date=01.02.2023" TargetMode="External"/><Relationship Id="rId5" Type="http://schemas.openxmlformats.org/officeDocument/2006/relationships/hyperlink" Target="https://login.consultant.ru/link/?req=doc&amp;base=RLAW417&amp;n=105042&amp;dst=100199&amp;field=134&amp;date=01.02.20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2023-12-09T06:47:00Z</dcterms:created>
  <dcterms:modified xsi:type="dcterms:W3CDTF">2023-12-09T06:48:00Z</dcterms:modified>
</cp:coreProperties>
</file>