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>УТВЕРЖДЕН</w:t>
      </w:r>
    </w:p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 xml:space="preserve">приказом </w:t>
      </w:r>
      <w:r w:rsidR="00F80FBB">
        <w:rPr>
          <w:spacing w:val="0"/>
          <w:szCs w:val="28"/>
        </w:rPr>
        <w:t xml:space="preserve">Министерства сельского хозяйства </w:t>
      </w:r>
      <w:r w:rsidRPr="00F60935">
        <w:rPr>
          <w:spacing w:val="0"/>
        </w:rPr>
        <w:t>Курской области</w:t>
      </w:r>
    </w:p>
    <w:p w:rsidR="00F228AC" w:rsidRPr="00F60935" w:rsidRDefault="00F228AC" w:rsidP="00F228AC">
      <w:pPr>
        <w:ind w:left="3969"/>
        <w:jc w:val="center"/>
        <w:rPr>
          <w:spacing w:val="0"/>
        </w:rPr>
      </w:pPr>
      <w:r w:rsidRPr="00F60935">
        <w:rPr>
          <w:spacing w:val="0"/>
        </w:rPr>
        <w:t>от _______________ 202</w:t>
      </w:r>
      <w:r w:rsidR="00D20AD7">
        <w:rPr>
          <w:spacing w:val="0"/>
        </w:rPr>
        <w:t>3</w:t>
      </w:r>
      <w:r w:rsidRPr="00F60935">
        <w:rPr>
          <w:spacing w:val="0"/>
        </w:rPr>
        <w:t xml:space="preserve"> г. № ____</w:t>
      </w:r>
    </w:p>
    <w:p w:rsidR="00F228AC" w:rsidRPr="00F60935" w:rsidRDefault="00F228AC" w:rsidP="00F228AC">
      <w:pPr>
        <w:ind w:left="3969"/>
        <w:rPr>
          <w:spacing w:val="0"/>
        </w:rPr>
      </w:pPr>
    </w:p>
    <w:p w:rsidR="00F228AC" w:rsidRPr="00F60935" w:rsidRDefault="00F228AC" w:rsidP="00F228AC">
      <w:pPr>
        <w:ind w:left="3969"/>
        <w:rPr>
          <w:spacing w:val="0"/>
          <w:shd w:val="clear" w:color="auto" w:fill="FFFFFF"/>
        </w:rPr>
      </w:pPr>
    </w:p>
    <w:p w:rsidR="00F228AC" w:rsidRPr="00F60935" w:rsidRDefault="00F228AC" w:rsidP="00F228AC">
      <w:pPr>
        <w:ind w:left="6237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Утверждаю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Руководитель сельскохозяйственного товаропроизводителя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r w:rsidRPr="00F60935">
        <w:rPr>
          <w:spacing w:val="0"/>
          <w:shd w:val="clear" w:color="auto" w:fill="FFFFFF"/>
        </w:rPr>
        <w:t>____________/________________</w:t>
      </w:r>
    </w:p>
    <w:p w:rsidR="00F228AC" w:rsidRPr="00F60935" w:rsidRDefault="00F228AC" w:rsidP="00F228AC">
      <w:pPr>
        <w:ind w:left="4820"/>
        <w:rPr>
          <w:spacing w:val="0"/>
          <w:sz w:val="20"/>
          <w:shd w:val="clear" w:color="auto" w:fill="FFFFFF"/>
        </w:rPr>
      </w:pPr>
      <w:r w:rsidRPr="00F60935">
        <w:rPr>
          <w:spacing w:val="0"/>
          <w:sz w:val="20"/>
          <w:shd w:val="clear" w:color="auto" w:fill="FFFFFF"/>
        </w:rPr>
        <w:t xml:space="preserve">       (подпись)              (расшифровка подписи)</w:t>
      </w:r>
    </w:p>
    <w:p w:rsidR="00F228AC" w:rsidRPr="00F60935" w:rsidRDefault="00F228AC" w:rsidP="00F228AC">
      <w:pPr>
        <w:ind w:left="4820"/>
        <w:rPr>
          <w:spacing w:val="0"/>
          <w:shd w:val="clear" w:color="auto" w:fill="FFFFFF"/>
        </w:rPr>
      </w:pPr>
      <w:bookmarkStart w:id="0" w:name="_GoBack"/>
      <w:bookmarkEnd w:id="0"/>
      <w:r w:rsidRPr="00F60935">
        <w:rPr>
          <w:spacing w:val="0"/>
          <w:shd w:val="clear" w:color="auto" w:fill="FFFFFF"/>
        </w:rPr>
        <w:t>«_____ » _________202</w:t>
      </w:r>
      <w:r w:rsidR="00D20AD7">
        <w:rPr>
          <w:spacing w:val="0"/>
          <w:shd w:val="clear" w:color="auto" w:fill="FFFFFF"/>
        </w:rPr>
        <w:t>3</w:t>
      </w:r>
      <w:r w:rsidRPr="00F60935">
        <w:rPr>
          <w:spacing w:val="0"/>
          <w:shd w:val="clear" w:color="auto" w:fill="FFFFFF"/>
        </w:rPr>
        <w:t xml:space="preserve">  г.</w:t>
      </w:r>
    </w:p>
    <w:p w:rsidR="00F228AC" w:rsidRPr="00F60935" w:rsidRDefault="00F228AC" w:rsidP="00F228AC">
      <w:pPr>
        <w:ind w:left="4678"/>
        <w:rPr>
          <w:spacing w:val="0"/>
          <w:sz w:val="20"/>
          <w:shd w:val="clear" w:color="auto" w:fill="FFFFFF"/>
        </w:rPr>
      </w:pPr>
      <w:r w:rsidRPr="00F60935">
        <w:rPr>
          <w:spacing w:val="0"/>
          <w:sz w:val="20"/>
          <w:shd w:val="clear" w:color="auto" w:fill="FFFFFF"/>
        </w:rPr>
        <w:t xml:space="preserve">    М.П. (при наличии)</w:t>
      </w: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rPr>
          <w:szCs w:val="28"/>
        </w:rPr>
      </w:pPr>
    </w:p>
    <w:p w:rsidR="00F228AC" w:rsidRPr="00F60935" w:rsidRDefault="00F228AC" w:rsidP="00F228AC">
      <w:pPr>
        <w:ind w:left="4678"/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Проект грантополучателя (бизнес-план)</w:t>
      </w: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 xml:space="preserve">гранта «Агропрогресс» </w:t>
      </w:r>
    </w:p>
    <w:p w:rsidR="00F228AC" w:rsidRPr="00F60935" w:rsidRDefault="00F228AC" w:rsidP="00F228AC">
      <w:pPr>
        <w:jc w:val="center"/>
        <w:rPr>
          <w:b/>
          <w:szCs w:val="28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_______________________________________</w:t>
      </w:r>
    </w:p>
    <w:p w:rsidR="00F228AC" w:rsidRPr="00F60935" w:rsidRDefault="00F228AC" w:rsidP="00F228AC">
      <w:pPr>
        <w:jc w:val="center"/>
        <w:rPr>
          <w:sz w:val="24"/>
          <w:szCs w:val="24"/>
        </w:rPr>
      </w:pPr>
      <w:r w:rsidRPr="00F60935">
        <w:rPr>
          <w:sz w:val="24"/>
          <w:szCs w:val="24"/>
        </w:rPr>
        <w:t>(направление деятельности)</w:t>
      </w:r>
    </w:p>
    <w:p w:rsidR="00F228AC" w:rsidRPr="00F60935" w:rsidRDefault="00F228AC" w:rsidP="00F228AC">
      <w:pPr>
        <w:jc w:val="center"/>
        <w:rPr>
          <w:sz w:val="24"/>
          <w:szCs w:val="24"/>
        </w:rPr>
      </w:pPr>
    </w:p>
    <w:p w:rsidR="00F228AC" w:rsidRPr="00F60935" w:rsidRDefault="00F228AC" w:rsidP="00F228AC">
      <w:pPr>
        <w:jc w:val="center"/>
        <w:rPr>
          <w:sz w:val="24"/>
          <w:szCs w:val="24"/>
        </w:rPr>
      </w:pPr>
    </w:p>
    <w:p w:rsidR="00F228AC" w:rsidRPr="00F60935" w:rsidRDefault="00F228AC" w:rsidP="00F228AC">
      <w:pPr>
        <w:jc w:val="center"/>
        <w:rPr>
          <w:b/>
          <w:szCs w:val="28"/>
        </w:rPr>
      </w:pPr>
      <w:r w:rsidRPr="00F60935">
        <w:rPr>
          <w:b/>
          <w:szCs w:val="28"/>
        </w:rPr>
        <w:t>_______________________________________</w:t>
      </w:r>
    </w:p>
    <w:p w:rsidR="00F228AC" w:rsidRPr="00F60935" w:rsidRDefault="00F228AC" w:rsidP="00F228AC">
      <w:pPr>
        <w:jc w:val="center"/>
        <w:rPr>
          <w:sz w:val="24"/>
          <w:szCs w:val="24"/>
        </w:rPr>
      </w:pPr>
      <w:r w:rsidRPr="00F60935">
        <w:rPr>
          <w:sz w:val="24"/>
          <w:szCs w:val="24"/>
        </w:rPr>
        <w:t>(наименование сельскохозяйственного товаропроизводителя)</w:t>
      </w:r>
    </w:p>
    <w:p w:rsidR="00F228AC" w:rsidRPr="00F60935" w:rsidRDefault="00F228AC" w:rsidP="00F228AC">
      <w:pPr>
        <w:jc w:val="center"/>
        <w:rPr>
          <w:b/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zCs w:val="28"/>
        </w:rPr>
      </w:pPr>
    </w:p>
    <w:p w:rsidR="00F228AC" w:rsidRPr="00F60935" w:rsidRDefault="00F228AC" w:rsidP="00F228AC">
      <w:pPr>
        <w:jc w:val="center"/>
        <w:rPr>
          <w:spacing w:val="0"/>
        </w:rPr>
      </w:pPr>
      <w:r w:rsidRPr="00F60935">
        <w:rPr>
          <w:spacing w:val="0"/>
        </w:rPr>
        <w:t>202</w:t>
      </w:r>
      <w:r w:rsidR="00D20AD7">
        <w:rPr>
          <w:spacing w:val="0"/>
        </w:rPr>
        <w:t>3</w:t>
      </w:r>
      <w:r w:rsidRPr="00F60935">
        <w:rPr>
          <w:spacing w:val="0"/>
        </w:rPr>
        <w:t xml:space="preserve"> год</w:t>
      </w:r>
    </w:p>
    <w:p w:rsidR="00F228AC" w:rsidRPr="00F60935" w:rsidRDefault="00F228AC" w:rsidP="00F228AC">
      <w:pPr>
        <w:jc w:val="center"/>
        <w:rPr>
          <w:spacing w:val="0"/>
        </w:rPr>
      </w:pPr>
      <w:r w:rsidRPr="00F60935">
        <w:rPr>
          <w:spacing w:val="0"/>
        </w:rPr>
        <w:t>(муниципальное образование)</w:t>
      </w:r>
    </w:p>
    <w:p w:rsidR="00F228AC" w:rsidRPr="00F60935" w:rsidRDefault="00F228AC" w:rsidP="00F228AC">
      <w:pPr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lastRenderedPageBreak/>
        <w:t>I. Резюме проекта (краткое описание)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1.1. Общие сведения о сельскохозяйственном товаропроизводителе (на дату подачи заявки)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410"/>
      </w:tblGrid>
      <w:tr w:rsidR="00F228AC" w:rsidRPr="00F60935" w:rsidTr="004917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№ </w:t>
            </w:r>
            <w:r w:rsidRPr="00F60935">
              <w:rPr>
                <w:spacing w:val="0"/>
                <w:sz w:val="26"/>
                <w:szCs w:val="26"/>
              </w:rPr>
              <w:br/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Описание</w:t>
            </w:r>
          </w:p>
        </w:tc>
      </w:tr>
      <w:tr w:rsidR="00F228AC" w:rsidRPr="00F60935" w:rsidTr="00491797">
        <w:trPr>
          <w:trHeight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Инициатор проекта (заявитель)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(полное наименование сельскохозяйственного товаропроизводителя)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Дата государственной регистрации сельскохозяйственного товаропроизводителя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Место нахождения сельскохозяйственного товаропроизводителя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Образование руководителя сельскохозяйственного товаропроизводителя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Контактный телефон, адрес электронной почты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Членство заявителя в сельскохозяйственном потребительском кооперативе (с указанием названия и местонахождения кооператива)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Среднесписочная численность работников - всего,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из них: 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постоянных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Основной вид деятельности по ОКВЭД2 </w:t>
            </w:r>
            <w:r w:rsidRPr="00F60935">
              <w:rPr>
                <w:spacing w:val="0"/>
                <w:sz w:val="26"/>
                <w:szCs w:val="26"/>
              </w:rPr>
              <w:br/>
              <w:t>(с расшифровкой)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Система налогообложения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" w:name="bookmark8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1.2. Краткое описание проекта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6379"/>
        <w:gridCol w:w="2410"/>
      </w:tblGrid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Описание</w:t>
            </w: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Суть проекта: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цель и задачи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сроки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способ реализации проекта (создание нового производственного объекта, реконструкция, техническое перевооружение, расширение действующего производства, покупка сельскохозяйственной техники / оборудования, 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Место реализации проекта (муниципальный район, сельское поселение)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Общая стоимость проекта - всего,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  в том числе: </w:t>
            </w:r>
          </w:p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собственные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  - средства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2D2C4C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2D2C4C">
              <w:rPr>
                <w:spacing w:val="0"/>
                <w:sz w:val="26"/>
                <w:szCs w:val="26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7176B7" w:rsidP="002D2C4C">
            <w:pPr>
              <w:rPr>
                <w:spacing w:val="0"/>
                <w:sz w:val="26"/>
                <w:szCs w:val="26"/>
              </w:rPr>
            </w:pPr>
            <w:r w:rsidRPr="002D2C4C">
              <w:rPr>
                <w:spacing w:val="0"/>
                <w:sz w:val="26"/>
                <w:szCs w:val="26"/>
              </w:rPr>
              <w:t xml:space="preserve">Количество </w:t>
            </w:r>
            <w:r>
              <w:rPr>
                <w:spacing w:val="0"/>
                <w:sz w:val="26"/>
                <w:szCs w:val="26"/>
              </w:rPr>
              <w:t>трудоустроенных</w:t>
            </w:r>
            <w:r w:rsidR="002D2C4C">
              <w:rPr>
                <w:spacing w:val="0"/>
                <w:sz w:val="26"/>
                <w:szCs w:val="26"/>
              </w:rPr>
              <w:t xml:space="preserve"> на постоянную работу новых работников</w:t>
            </w:r>
            <w:r w:rsidR="00F228AC" w:rsidRPr="002D2C4C">
              <w:rPr>
                <w:spacing w:val="0"/>
                <w:sz w:val="26"/>
                <w:szCs w:val="26"/>
              </w:rPr>
              <w:t xml:space="preserve"> - всего,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2D2C4C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rPr>
                <w:spacing w:val="0"/>
                <w:sz w:val="26"/>
                <w:szCs w:val="26"/>
              </w:rPr>
            </w:pPr>
            <w:r w:rsidRPr="002D2C4C">
              <w:rPr>
                <w:spacing w:val="0"/>
                <w:sz w:val="26"/>
                <w:szCs w:val="26"/>
              </w:rPr>
              <w:t xml:space="preserve">    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2D2C4C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rPr>
                <w:spacing w:val="0"/>
                <w:sz w:val="26"/>
                <w:szCs w:val="26"/>
              </w:rPr>
            </w:pPr>
            <w:r w:rsidRPr="002D2C4C">
              <w:rPr>
                <w:spacing w:val="0"/>
                <w:sz w:val="26"/>
                <w:szCs w:val="26"/>
              </w:rPr>
              <w:t xml:space="preserve">  в году получения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2D2C4C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2D2C4C">
              <w:rPr>
                <w:spacing w:val="0"/>
                <w:sz w:val="26"/>
                <w:szCs w:val="26"/>
              </w:rPr>
              <w:t xml:space="preserve">  в последующий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Экономическая эффективность проекта: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объем продаж,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срок окупаемости проекта,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- уровень рентабельности проекта, %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- другое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2" w:name="bookmark9"/>
      <w:bookmarkEnd w:id="1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1.3. Степень готовности проекта (описать имеющийся вариант):</w:t>
      </w:r>
      <w:bookmarkEnd w:id="2"/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3" w:name="bookmark10"/>
      <w:r w:rsidRPr="00F60935">
        <w:rPr>
          <w:spacing w:val="0"/>
        </w:rPr>
        <w:t>- только идея проекта</w:t>
      </w:r>
      <w:bookmarkEnd w:id="3"/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4" w:name="bookmark11"/>
      <w:r w:rsidRPr="00F60935">
        <w:rPr>
          <w:spacing w:val="0"/>
        </w:rPr>
        <w:t>- наличие проектно-сметной документации</w:t>
      </w:r>
      <w:bookmarkEnd w:id="4"/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5" w:name="bookmark12"/>
      <w:r w:rsidRPr="00F60935">
        <w:rPr>
          <w:spacing w:val="0"/>
        </w:rPr>
        <w:t>- начаты работы по строительству / реконструкции / модернизации проект</w:t>
      </w:r>
      <w:bookmarkEnd w:id="5"/>
      <w:r w:rsidRPr="00F60935">
        <w:rPr>
          <w:spacing w:val="0"/>
        </w:rPr>
        <w:t>а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6" w:name="bookmark13"/>
      <w:r w:rsidRPr="00F60935">
        <w:rPr>
          <w:spacing w:val="0"/>
        </w:rPr>
        <w:t>- ведется производство</w:t>
      </w:r>
      <w:bookmarkEnd w:id="6"/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7" w:name="bookmark14"/>
      <w:r w:rsidRPr="00F60935">
        <w:rPr>
          <w:spacing w:val="0"/>
        </w:rPr>
        <w:t>- другое</w:t>
      </w:r>
      <w:bookmarkStart w:id="8" w:name="bookmark15"/>
      <w:bookmarkEnd w:id="7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II. Обеспеченность материально-техническими ресурсами</w:t>
      </w:r>
      <w:bookmarkEnd w:id="8"/>
      <w:r w:rsidRPr="00F60935">
        <w:rPr>
          <w:spacing w:val="0"/>
        </w:rPr>
        <w:t xml:space="preserve"> </w:t>
      </w:r>
      <w:bookmarkStart w:id="9" w:name="bookmark16"/>
      <w:r w:rsidRPr="00F60935">
        <w:rPr>
          <w:spacing w:val="0"/>
        </w:rPr>
        <w:t>(на дату подачи заявки)</w:t>
      </w:r>
      <w:bookmarkEnd w:id="9"/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0" w:name="bookmark17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2.1. Земельные ресурсы:</w:t>
      </w:r>
      <w:bookmarkEnd w:id="10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1751"/>
        <w:gridCol w:w="1162"/>
        <w:gridCol w:w="1277"/>
        <w:gridCol w:w="1838"/>
        <w:gridCol w:w="1740"/>
        <w:gridCol w:w="1121"/>
      </w:tblGrid>
      <w:tr w:rsidR="00F228AC" w:rsidRPr="00F60935" w:rsidTr="00491797">
        <w:trPr>
          <w:trHeight w:val="161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п/п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Площадь участка, 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Категория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земель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Реквизиты правоустанавливающего документа на земельный участок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Право пользования (собственность, аренда (субаренда), срок)</w:t>
            </w: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93"/>
          <w:jc w:val="center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Итого общая площадь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1" w:name="bookmark18"/>
      <w:r w:rsidRPr="00F60935">
        <w:rPr>
          <w:spacing w:val="0"/>
        </w:rPr>
        <w:t>2.2. Производственные мощности:</w:t>
      </w:r>
      <w:bookmarkEnd w:id="11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781"/>
        <w:gridCol w:w="3154"/>
        <w:gridCol w:w="1492"/>
        <w:gridCol w:w="1445"/>
      </w:tblGrid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 п/п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Наименование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 праве собственности,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 xml:space="preserve">постоянного (бессрочного) пользования, финансовой аренды (лизинг), </w:t>
            </w:r>
          </w:p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аренды (срок)</w:t>
            </w: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Единица измерения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Количество</w:t>
            </w: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Здания и сооружения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м2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562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Сельскохозяйственная техника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ед.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Оборудование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ед.</w:t>
            </w: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4</w:t>
            </w:r>
          </w:p>
        </w:tc>
        <w:tc>
          <w:tcPr>
            <w:tcW w:w="2781" w:type="dxa"/>
            <w:shd w:val="clear" w:color="auto" w:fill="FFFFFF"/>
          </w:tcPr>
          <w:p w:rsidR="00F228AC" w:rsidRPr="00F60935" w:rsidRDefault="00F228AC" w:rsidP="00491797">
            <w:pPr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Прочее</w:t>
            </w:r>
          </w:p>
        </w:tc>
        <w:tc>
          <w:tcPr>
            <w:tcW w:w="3154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92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FFFFFF"/>
          </w:tcPr>
          <w:p w:rsidR="00F228AC" w:rsidRPr="00F60935" w:rsidRDefault="00F228AC" w:rsidP="00491797">
            <w:pPr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2" w:name="bookmark19"/>
      <w:r w:rsidRPr="00F60935">
        <w:rPr>
          <w:spacing w:val="0"/>
        </w:rPr>
        <w:t>2.3. Наличие поголовья сельскохозяйственных животных и птицы (по направлению в отрасли животноводство):</w:t>
      </w:r>
      <w:bookmarkEnd w:id="12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80"/>
        <w:gridCol w:w="2731"/>
        <w:gridCol w:w="1838"/>
        <w:gridCol w:w="1430"/>
      </w:tblGrid>
      <w:tr w:rsidR="00F228AC" w:rsidRPr="00F60935" w:rsidTr="00491797">
        <w:trPr>
          <w:trHeight w:val="8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№ п/п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Вид сельскохозяйственных животных и птицы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На праве собственности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Единица измерения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Количество</w:t>
            </w: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гол.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  <w:r w:rsidRPr="00F60935">
              <w:rPr>
                <w:spacing w:val="0"/>
                <w:sz w:val="26"/>
                <w:szCs w:val="26"/>
              </w:rPr>
              <w:t>гол.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  <w:sz w:val="26"/>
                <w:szCs w:val="26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3" w:name="bookmark20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2.4. Трудовые ресурсы:</w:t>
      </w:r>
      <w:bookmarkEnd w:id="13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73"/>
        <w:gridCol w:w="3154"/>
        <w:gridCol w:w="3307"/>
      </w:tblGrid>
      <w:tr w:rsidR="00F228AC" w:rsidRPr="00F60935" w:rsidTr="00491797">
        <w:trPr>
          <w:trHeight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№ п/п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Должность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 xml:space="preserve">Дата создания </w:t>
            </w:r>
          </w:p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рабочего места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jc w:val="center"/>
              <w:rPr>
                <w:spacing w:val="0"/>
              </w:rPr>
            </w:pPr>
            <w:r w:rsidRPr="00F60935">
              <w:rPr>
                <w:spacing w:val="0"/>
              </w:rPr>
              <w:t>Средняя заработная плата</w:t>
            </w:r>
          </w:p>
        </w:tc>
      </w:tr>
      <w:tr w:rsidR="00F228AC" w:rsidRPr="00F60935" w:rsidTr="00491797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  <w:r w:rsidRPr="00F60935">
              <w:rPr>
                <w:spacing w:val="0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</w:tr>
      <w:tr w:rsidR="00F228AC" w:rsidRPr="00F60935" w:rsidTr="00491797">
        <w:trPr>
          <w:trHeight w:val="2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  <w:r w:rsidRPr="00F60935">
              <w:rPr>
                <w:spacing w:val="0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8AC" w:rsidRPr="00F60935" w:rsidRDefault="00F228AC" w:rsidP="00491797">
            <w:pPr>
              <w:ind w:firstLine="709"/>
              <w:jc w:val="both"/>
              <w:rPr>
                <w:spacing w:val="0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4" w:name="bookmark21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III. Маркетинг и способы продвижения продукции</w:t>
      </w:r>
      <w:bookmarkEnd w:id="14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5" w:name="bookmark22"/>
      <w:r w:rsidRPr="00F60935">
        <w:rPr>
          <w:spacing w:val="0"/>
        </w:rPr>
        <w:t>3.1. Наименование и основные характеристики продукции.</w:t>
      </w:r>
      <w:bookmarkEnd w:id="15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3.2. Анализ рынка сбыта продукции (обоснование рыночной ниши производимой продукции, состояние и перспективы развития, востребованность производимой продукции и ее конкурентоспособность).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3.3. Характеристика ценообразования (обоснование ценовой политики, факторы, влияющие на колебание цен, сопоставление цен на свою продукцию и продукцию конкурентов).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3.4. Каналы и объемы реализации продукции.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3.5. Потенциальные потребители продукции.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3.6. Основные конкуренты (название, местонахождение). Основные конкурентные преимущества производимой продукции по сравнению с аналогичной продукцией конкурентов.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6" w:name="bookmark23"/>
      <w:r w:rsidRPr="00F60935">
        <w:rPr>
          <w:spacing w:val="0"/>
        </w:rPr>
        <w:t>3.7. Вывод.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IV. Производственный план</w:t>
      </w:r>
      <w:bookmarkEnd w:id="16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4.1. Краткое описание технологии производства.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4.2. План инвестиций в проект: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111"/>
        <w:gridCol w:w="1086"/>
        <w:gridCol w:w="905"/>
        <w:gridCol w:w="906"/>
        <w:gridCol w:w="906"/>
        <w:gridCol w:w="905"/>
        <w:gridCol w:w="906"/>
        <w:gridCol w:w="906"/>
      </w:tblGrid>
      <w:tr w:rsidR="00D20AD7" w:rsidRPr="00D20AD7" w:rsidTr="00D20AD7">
        <w:trPr>
          <w:trHeight w:val="84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Наименование статьи затрат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Всего,</w:t>
            </w:r>
          </w:p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руб.</w:t>
            </w:r>
          </w:p>
        </w:tc>
        <w:tc>
          <w:tcPr>
            <w:tcW w:w="54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том числе по годам</w:t>
            </w:r>
          </w:p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реализации проекта</w:t>
            </w:r>
          </w:p>
        </w:tc>
      </w:tr>
      <w:tr w:rsidR="00D20AD7" w:rsidRPr="00D20AD7" w:rsidTr="00D20AD7">
        <w:trPr>
          <w:trHeight w:val="326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</w:t>
            </w: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 xml:space="preserve">Капитальные вложения </w:t>
            </w:r>
            <w:r w:rsidRPr="00D20AD7">
              <w:rPr>
                <w:spacing w:val="0"/>
                <w:sz w:val="24"/>
                <w:szCs w:val="24"/>
              </w:rPr>
              <w:br/>
              <w:t>в проект – 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284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строительно-монтажные работы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оборудование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техника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сельскохозяйственные животные и птица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70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прочие затраты (расшифровать):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70"/>
              <w:rPr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70"/>
              <w:rPr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 xml:space="preserve">Приобретение оборотных средств - всего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227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 xml:space="preserve">  в том числе: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корма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семена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удобрения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13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прочие затраты (расшифровать):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13"/>
              <w:rPr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left="113"/>
              <w:rPr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Прочие инвестиции в период освоения производственных мощностей и эксплуатации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2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4.3. План производства и реализации продукции по проекту (заполняется по направлениям деятельности)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4.3.1. Растениеводство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3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677"/>
        <w:gridCol w:w="2126"/>
        <w:gridCol w:w="858"/>
        <w:gridCol w:w="858"/>
        <w:gridCol w:w="858"/>
        <w:gridCol w:w="858"/>
        <w:gridCol w:w="859"/>
        <w:gridCol w:w="859"/>
      </w:tblGrid>
      <w:tr w:rsidR="00D20AD7" w:rsidRPr="00D20AD7" w:rsidTr="00D20AD7">
        <w:trPr>
          <w:trHeight w:val="1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Наименование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Показатели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 год</w:t>
            </w:r>
          </w:p>
        </w:tc>
      </w:tr>
      <w:tr w:rsidR="00D20AD7" w:rsidRPr="00D20AD7" w:rsidTr="00D20AD7">
        <w:trPr>
          <w:trHeight w:val="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9</w:t>
            </w: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посевная площадь, 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урожайность, ц/га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z w:val="24"/>
                <w:szCs w:val="24"/>
              </w:rPr>
              <w:t>2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Овощи открытого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посевная площадь, 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урожайность, ц/га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Овощи закрытого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 xml:space="preserve">площадь теплиц, </w:t>
            </w:r>
            <w:proofErr w:type="spellStart"/>
            <w:r w:rsidRPr="00D20AD7">
              <w:rPr>
                <w:spacing w:val="0"/>
                <w:sz w:val="24"/>
                <w:szCs w:val="24"/>
              </w:rPr>
              <w:t>кв.м</w:t>
            </w:r>
            <w:proofErr w:type="spellEnd"/>
            <w:r w:rsidRPr="00D20AD7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Другая продукция растениеводства открытого грунта (расписать)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посевная площадь, 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урожайность, ц/га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Другая продукция растениеводства закрытого грунта (расписать)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 xml:space="preserve">площадь теплиц, </w:t>
            </w:r>
            <w:proofErr w:type="spellStart"/>
            <w:r w:rsidRPr="00D20AD7">
              <w:rPr>
                <w:spacing w:val="0"/>
                <w:sz w:val="24"/>
                <w:szCs w:val="24"/>
              </w:rPr>
              <w:t>кв.м</w:t>
            </w:r>
            <w:proofErr w:type="spellEnd"/>
            <w:r w:rsidRPr="00D20AD7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валовой сбор,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E16D5D">
        <w:trPr>
          <w:trHeight w:val="17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both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E16D5D">
        <w:trPr>
          <w:trHeight w:val="1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7" w:name="bookmark25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4.3.2. Животноводство:</w:t>
      </w:r>
      <w:bookmarkEnd w:id="17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1656"/>
        <w:gridCol w:w="2268"/>
        <w:gridCol w:w="829"/>
        <w:gridCol w:w="829"/>
        <w:gridCol w:w="829"/>
        <w:gridCol w:w="829"/>
        <w:gridCol w:w="830"/>
        <w:gridCol w:w="830"/>
      </w:tblGrid>
      <w:tr w:rsidR="00D20AD7" w:rsidRPr="00D20AD7" w:rsidTr="00D20AD7">
        <w:trPr>
          <w:trHeight w:val="5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Наименование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 год</w:t>
            </w:r>
          </w:p>
        </w:tc>
      </w:tr>
      <w:tr w:rsidR="00D20AD7" w:rsidRPr="00D20AD7" w:rsidTr="00D20AD7">
        <w:trPr>
          <w:trHeight w:val="5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</w:tr>
      <w:tr w:rsidR="00D20AD7" w:rsidRPr="00D20AD7" w:rsidTr="00D20AD7">
        <w:trPr>
          <w:trHeight w:val="26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 xml:space="preserve">Скот и птица на убой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поголовье всего, голов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6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7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поголовье на убой, голов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7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343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Молоко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поголовье коров, голов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34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64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надой, кг/гол.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7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70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68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Яйца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производства, тыс. штук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68"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273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руб./шт.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7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тыс. штук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D20AD7">
        <w:trPr>
          <w:trHeight w:val="551"/>
          <w:jc w:val="center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D20AD7">
        <w:trPr>
          <w:trHeight w:val="55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jc w:val="both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Другая продукция животноводства (кроме свиноводства) (расписать)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D20AD7">
        <w:trPr>
          <w:trHeight w:val="555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D20AD7">
        <w:trPr>
          <w:trHeight w:val="54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цена, руб./ц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D20AD7">
        <w:trPr>
          <w:trHeight w:val="54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D20AD7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D20AD7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реализации, ц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5F72F3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5F72F3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D2C4C" w:rsidRPr="00D20AD7" w:rsidTr="00D20AD7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4C" w:rsidRPr="00D20AD7" w:rsidRDefault="002D2C4C" w:rsidP="002D2C4C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E16D5D">
        <w:trPr>
          <w:trHeight w:val="259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jc w:val="both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объем производства в стоимостном выражении, руб.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D20AD7" w:rsidRPr="00D20AD7" w:rsidTr="00E16D5D">
        <w:trPr>
          <w:trHeight w:val="259"/>
          <w:jc w:val="center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D7" w:rsidRPr="00D20AD7" w:rsidRDefault="00D20AD7" w:rsidP="00D20AD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8" w:name="bookmark26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4.3.3. Переработка сельскохозяйственной продукции:</w:t>
      </w:r>
      <w:bookmarkEnd w:id="18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2525"/>
        <w:gridCol w:w="831"/>
        <w:gridCol w:w="831"/>
        <w:gridCol w:w="832"/>
        <w:gridCol w:w="831"/>
        <w:gridCol w:w="831"/>
        <w:gridCol w:w="832"/>
      </w:tblGrid>
      <w:tr w:rsidR="00F903F6" w:rsidRPr="00F903F6" w:rsidTr="00F903F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Наименование продукции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 xml:space="preserve">2027 </w:t>
            </w:r>
          </w:p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</w:t>
            </w:r>
          </w:p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год</w:t>
            </w:r>
          </w:p>
        </w:tc>
      </w:tr>
      <w:tr w:rsidR="00F903F6" w:rsidRPr="00F903F6" w:rsidTr="00F903F6">
        <w:trPr>
          <w:trHeight w:val="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</w:t>
            </w:r>
          </w:p>
        </w:tc>
      </w:tr>
      <w:tr w:rsidR="00F903F6" w:rsidRPr="00F903F6" w:rsidTr="00F903F6">
        <w:trPr>
          <w:trHeight w:val="49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производственная мощность, т/</w:t>
            </w:r>
            <w:proofErr w:type="spellStart"/>
            <w:r w:rsidRPr="00F903F6">
              <w:rPr>
                <w:spacing w:val="0"/>
                <w:sz w:val="24"/>
                <w:szCs w:val="24"/>
              </w:rPr>
              <w:t>сут</w:t>
            </w:r>
            <w:proofErr w:type="spellEnd"/>
            <w:r w:rsidRPr="00F903F6">
              <w:rPr>
                <w:spacing w:val="0"/>
                <w:sz w:val="24"/>
                <w:szCs w:val="24"/>
              </w:rPr>
              <w:t>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35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выпуск продукции, 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8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цена, руб./т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5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выручка от реализации, тыс. руб.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 xml:space="preserve">4.4. Вывод.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V. Финансовый план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19" w:name="bookmark28"/>
      <w:r w:rsidRPr="00F60935">
        <w:rPr>
          <w:spacing w:val="0"/>
        </w:rPr>
        <w:t>5.1. Выручка от реализации по направлениям деятельности (по годам за срок реализации проекта):</w:t>
      </w:r>
      <w:bookmarkEnd w:id="19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247"/>
        <w:gridCol w:w="874"/>
        <w:gridCol w:w="874"/>
        <w:gridCol w:w="874"/>
        <w:gridCol w:w="874"/>
        <w:gridCol w:w="874"/>
        <w:gridCol w:w="874"/>
      </w:tblGrid>
      <w:tr w:rsidR="00F903F6" w:rsidRPr="00F903F6" w:rsidTr="00F903F6">
        <w:trPr>
          <w:trHeight w:val="5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Сумма</w:t>
            </w:r>
            <w:r w:rsidR="007176B7">
              <w:rPr>
                <w:spacing w:val="0"/>
                <w:sz w:val="24"/>
                <w:szCs w:val="24"/>
              </w:rPr>
              <w:t xml:space="preserve"> выручки по годам</w:t>
            </w:r>
            <w:r w:rsidRPr="00F903F6">
              <w:rPr>
                <w:spacing w:val="0"/>
                <w:sz w:val="24"/>
                <w:szCs w:val="24"/>
              </w:rPr>
              <w:t>, тыс. рублей</w:t>
            </w: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2023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2028</w:t>
            </w: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227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113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растениеводство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113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284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из него (расписать):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284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284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113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животноводство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 xml:space="preserve">в 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113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 процентах к предыдущему году, 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284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из него (расписать):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284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left="284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20" w:name="bookmark29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5.2. Прогноз финансовых результатов производственной и сбытовой</w:t>
      </w:r>
      <w:bookmarkEnd w:id="20"/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21" w:name="bookmark30"/>
      <w:r w:rsidRPr="00F60935">
        <w:rPr>
          <w:spacing w:val="0"/>
        </w:rPr>
        <w:t>деятельности на период реализации проекта:</w:t>
      </w:r>
      <w:bookmarkEnd w:id="21"/>
    </w:p>
    <w:p w:rsidR="00F228AC" w:rsidRPr="00F60935" w:rsidRDefault="00F228AC" w:rsidP="00F228AC">
      <w:pPr>
        <w:ind w:firstLine="709"/>
        <w:jc w:val="right"/>
        <w:rPr>
          <w:spacing w:val="0"/>
        </w:rPr>
      </w:pPr>
      <w:r w:rsidRPr="00F60935">
        <w:rPr>
          <w:spacing w:val="0"/>
        </w:rPr>
        <w:t>рублей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3105"/>
        <w:gridCol w:w="874"/>
        <w:gridCol w:w="874"/>
        <w:gridCol w:w="874"/>
        <w:gridCol w:w="874"/>
        <w:gridCol w:w="874"/>
        <w:gridCol w:w="874"/>
      </w:tblGrid>
      <w:tr w:rsidR="00F903F6" w:rsidRPr="00F903F6" w:rsidTr="00F903F6">
        <w:trPr>
          <w:trHeight w:val="11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Год</w:t>
            </w:r>
            <w:r w:rsidR="007176B7">
              <w:rPr>
                <w:spacing w:val="0"/>
                <w:sz w:val="24"/>
                <w:szCs w:val="24"/>
              </w:rPr>
              <w:t>ы</w:t>
            </w:r>
            <w:r w:rsidRPr="00F903F6">
              <w:rPr>
                <w:spacing w:val="0"/>
                <w:sz w:val="24"/>
                <w:szCs w:val="24"/>
              </w:rPr>
              <w:t xml:space="preserve"> реализации проекта</w:t>
            </w:r>
          </w:p>
        </w:tc>
      </w:tr>
      <w:tr w:rsidR="00F903F6" w:rsidRPr="00F903F6" w:rsidTr="00F903F6">
        <w:trPr>
          <w:trHeight w:val="113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</w:t>
            </w:r>
            <w:r w:rsidR="007176B7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7176B7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</w:t>
            </w:r>
          </w:p>
        </w:tc>
      </w:tr>
      <w:tr w:rsidR="00F903F6" w:rsidRPr="00F903F6" w:rsidTr="00F903F6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Поступления - 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284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5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1.1.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выручка от реализации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1.2.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собственные средства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1.3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кредиты, займы, лизинг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5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1.4.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средства гранта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1.5.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3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Расходы на реализацию проекта - всего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284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 том числе: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16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2.1.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капиталовложения (оборудование,</w:t>
            </w:r>
          </w:p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сельскохозяйственная техника, сельскохозяйст-венные животные, транспортные средства, земля и т.д.)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3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сырье и материалы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1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2.3.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оплата труда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3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2.4.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страховые взносы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93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2.5.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аренда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4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2.6.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амортизация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7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2.7.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возврат кредитов, займов, лизинга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5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2.8.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проценты по кредитам, займам, лизингу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30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2.9.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left="142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прочие расходы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36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81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bookmarkStart w:id="22" w:name="bookmark32"/>
            <w:r w:rsidRPr="00F903F6">
              <w:rPr>
                <w:spacing w:val="0"/>
                <w:sz w:val="24"/>
                <w:szCs w:val="24"/>
              </w:rPr>
              <w:t>3.1.</w:t>
            </w:r>
            <w:bookmarkEnd w:id="22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 xml:space="preserve">прибыль (убыток) до налогообложения (пункт 1 - </w:t>
            </w:r>
            <w:hyperlink w:anchor="bookmark32" w:tooltip="Current Document">
              <w:r w:rsidRPr="00F903F6">
                <w:rPr>
                  <w:spacing w:val="0"/>
                  <w:sz w:val="24"/>
                  <w:szCs w:val="24"/>
                </w:rPr>
                <w:t>пункт 2)</w:t>
              </w:r>
            </w:hyperlink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7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3.2.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налоги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3.3.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чистая прибыль (убыток) (подпункт 3.1 - подпункт 3.2)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3.4.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прибыль/убыток, перенесенные из предыдущего периода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4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3.5.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прибыль (убыток) нарастающим итогом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23" w:name="bookmark33"/>
      <w:r w:rsidRPr="00F60935">
        <w:rPr>
          <w:spacing w:val="0"/>
        </w:rPr>
        <w:t>5.3. Экономический эффект от реализации проекта:</w:t>
      </w:r>
      <w:bookmarkEnd w:id="23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3518"/>
        <w:gridCol w:w="731"/>
        <w:gridCol w:w="709"/>
        <w:gridCol w:w="708"/>
        <w:gridCol w:w="709"/>
        <w:gridCol w:w="709"/>
        <w:gridCol w:w="709"/>
        <w:gridCol w:w="902"/>
      </w:tblGrid>
      <w:tr w:rsidR="00F903F6" w:rsidRPr="00F903F6" w:rsidTr="00F903F6">
        <w:trPr>
          <w:trHeight w:val="5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 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F903F6" w:rsidRPr="00F903F6" w:rsidTr="00F903F6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Выручено от реализации товаров (работ, услуг), тыс. руб.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Количество постоянных наемных работников, чел.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7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Средняя заработная плата 1 работника в год, тыс. руб.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1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Сумма отчислений от фонда оплаты труда (пенсионный фонд, фонд социального страхования), тыс. руб.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Налоги, тыс. руб.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Чистая прибыль, тыс. руб.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24" w:name="bookmark34"/>
      <w:r w:rsidRPr="00F60935">
        <w:rPr>
          <w:spacing w:val="0"/>
        </w:rPr>
        <w:t>5.4. Показатели экономической эффективности:</w:t>
      </w:r>
      <w:bookmarkEnd w:id="24"/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025"/>
        <w:gridCol w:w="830"/>
        <w:gridCol w:w="830"/>
        <w:gridCol w:w="830"/>
        <w:gridCol w:w="831"/>
        <w:gridCol w:w="830"/>
        <w:gridCol w:w="830"/>
        <w:gridCol w:w="831"/>
      </w:tblGrid>
      <w:tr w:rsidR="00F903F6" w:rsidRPr="00F903F6" w:rsidTr="00F903F6">
        <w:trPr>
          <w:trHeight w:val="56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2023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2024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2025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2026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2027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D20AD7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D20AD7">
              <w:rPr>
                <w:spacing w:val="0"/>
                <w:sz w:val="24"/>
                <w:szCs w:val="24"/>
              </w:rPr>
              <w:t>2028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F903F6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Итого</w:t>
            </w:r>
          </w:p>
        </w:tc>
      </w:tr>
      <w:tr w:rsidR="00F903F6" w:rsidRPr="00F903F6" w:rsidTr="00F903F6">
        <w:trPr>
          <w:trHeight w:val="4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Рентабельность проекта,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903F6" w:rsidRPr="00F903F6" w:rsidTr="00F903F6">
        <w:trPr>
          <w:trHeight w:val="49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F903F6">
              <w:rPr>
                <w:spacing w:val="0"/>
                <w:sz w:val="24"/>
                <w:szCs w:val="24"/>
              </w:rPr>
              <w:t>Срок окупаемости проекта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3F6" w:rsidRPr="00F903F6" w:rsidRDefault="00F903F6" w:rsidP="00491797">
            <w:pPr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jc w:val="both"/>
        <w:rPr>
          <w:spacing w:val="0"/>
        </w:rPr>
      </w:pPr>
      <w:bookmarkStart w:id="25" w:name="bookmark35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lastRenderedPageBreak/>
        <w:t>VI. Перечень затрат (план расходов), источником финансового обеспечения которых является грант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4"/>
        <w:gridCol w:w="939"/>
        <w:gridCol w:w="1416"/>
        <w:gridCol w:w="1318"/>
        <w:gridCol w:w="1841"/>
        <w:gridCol w:w="1372"/>
      </w:tblGrid>
      <w:tr w:rsidR="00F228AC" w:rsidRPr="005F481F" w:rsidTr="005F481F">
        <w:trPr>
          <w:jc w:val="center"/>
        </w:trPr>
        <w:tc>
          <w:tcPr>
            <w:tcW w:w="704" w:type="dxa"/>
            <w:vMerge w:val="restart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vMerge w:val="restart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Наименование и количество товара, оказываемой услуги, выполняемых работ</w:t>
            </w:r>
          </w:p>
        </w:tc>
        <w:tc>
          <w:tcPr>
            <w:tcW w:w="939" w:type="dxa"/>
            <w:vMerge w:val="restart"/>
          </w:tcPr>
          <w:p w:rsidR="00F228AC" w:rsidRPr="005F481F" w:rsidRDefault="00F228AC" w:rsidP="00491797">
            <w:pPr>
              <w:ind w:left="-57" w:right="-57"/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 xml:space="preserve">Код </w:t>
            </w:r>
          </w:p>
          <w:p w:rsidR="00F228AC" w:rsidRPr="005F481F" w:rsidRDefault="00F228AC" w:rsidP="00491797">
            <w:pPr>
              <w:ind w:left="-57" w:right="-57"/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по ОКПД</w:t>
            </w:r>
          </w:p>
        </w:tc>
        <w:tc>
          <w:tcPr>
            <w:tcW w:w="1416" w:type="dxa"/>
            <w:vMerge w:val="restart"/>
          </w:tcPr>
          <w:p w:rsidR="00F228AC" w:rsidRPr="005F481F" w:rsidRDefault="00F228AC" w:rsidP="00491797">
            <w:pPr>
              <w:ind w:left="-57" w:right="-57"/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Общая стоимость, рублей</w:t>
            </w:r>
          </w:p>
        </w:tc>
        <w:tc>
          <w:tcPr>
            <w:tcW w:w="3159" w:type="dxa"/>
            <w:gridSpan w:val="2"/>
          </w:tcPr>
          <w:p w:rsidR="00F228AC" w:rsidRPr="005F481F" w:rsidRDefault="00F228AC" w:rsidP="00491797">
            <w:pPr>
              <w:ind w:left="-57" w:right="-57"/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Оплата стоимости (источники финансирования) за счет:</w:t>
            </w:r>
          </w:p>
        </w:tc>
        <w:tc>
          <w:tcPr>
            <w:tcW w:w="1372" w:type="dxa"/>
            <w:vMerge w:val="restart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Срок оплаты (квартал, год)</w:t>
            </w:r>
          </w:p>
        </w:tc>
      </w:tr>
      <w:tr w:rsidR="00F228AC" w:rsidRPr="005F481F" w:rsidTr="005F481F">
        <w:trPr>
          <w:jc w:val="center"/>
        </w:trPr>
        <w:tc>
          <w:tcPr>
            <w:tcW w:w="704" w:type="dxa"/>
            <w:vMerge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Гранта</w:t>
            </w:r>
          </w:p>
        </w:tc>
        <w:tc>
          <w:tcPr>
            <w:tcW w:w="1841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Собственных средств</w:t>
            </w:r>
          </w:p>
        </w:tc>
        <w:tc>
          <w:tcPr>
            <w:tcW w:w="1372" w:type="dxa"/>
            <w:vMerge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228AC" w:rsidRPr="005F481F" w:rsidTr="005F481F">
        <w:trPr>
          <w:jc w:val="center"/>
        </w:trPr>
        <w:tc>
          <w:tcPr>
            <w:tcW w:w="704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372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7</w:t>
            </w:r>
          </w:p>
        </w:tc>
      </w:tr>
      <w:tr w:rsidR="00F228AC" w:rsidRPr="005F481F" w:rsidTr="005F481F">
        <w:trPr>
          <w:jc w:val="center"/>
        </w:trPr>
        <w:tc>
          <w:tcPr>
            <w:tcW w:w="704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39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228AC" w:rsidRPr="005F481F" w:rsidTr="005F481F">
        <w:trPr>
          <w:jc w:val="center"/>
        </w:trPr>
        <w:tc>
          <w:tcPr>
            <w:tcW w:w="704" w:type="dxa"/>
          </w:tcPr>
          <w:p w:rsidR="00F228AC" w:rsidRPr="005F481F" w:rsidRDefault="00F228AC" w:rsidP="00491797">
            <w:pPr>
              <w:jc w:val="center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939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F228AC" w:rsidRPr="005F481F" w:rsidTr="005F481F">
        <w:trPr>
          <w:jc w:val="center"/>
        </w:trPr>
        <w:tc>
          <w:tcPr>
            <w:tcW w:w="704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  <w:r w:rsidRPr="005F481F">
              <w:rPr>
                <w:spacing w:val="0"/>
                <w:sz w:val="24"/>
                <w:szCs w:val="24"/>
              </w:rPr>
              <w:t>Итого:</w:t>
            </w:r>
          </w:p>
        </w:tc>
        <w:tc>
          <w:tcPr>
            <w:tcW w:w="939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416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18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841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  <w:tc>
          <w:tcPr>
            <w:tcW w:w="1372" w:type="dxa"/>
          </w:tcPr>
          <w:p w:rsidR="00F228AC" w:rsidRPr="005F481F" w:rsidRDefault="00F228AC" w:rsidP="00491797">
            <w:pPr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VII. Результаты Проекта</w:t>
      </w:r>
      <w:bookmarkEnd w:id="25"/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26" w:name="bookmark36"/>
      <w:r w:rsidRPr="00F60935">
        <w:rPr>
          <w:spacing w:val="0"/>
        </w:rPr>
        <w:t>В данном разделе описывается конечный результат реализации Проекта (обязательство по достижению плановых показателей деятельности).</w:t>
      </w:r>
      <w:bookmarkEnd w:id="26"/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27" w:name="bookmark37"/>
      <w:r w:rsidRPr="00F60935">
        <w:rPr>
          <w:spacing w:val="0"/>
        </w:rPr>
        <w:t>Подробно описывается достижение производственных показателей Проекта (производство продукции, достижение поголовья и т.п. в разрезе по годам).</w:t>
      </w:r>
      <w:bookmarkEnd w:id="27"/>
    </w:p>
    <w:p w:rsidR="00F228AC" w:rsidRPr="00F60935" w:rsidRDefault="00F228AC" w:rsidP="00F228AC">
      <w:pPr>
        <w:ind w:firstLine="709"/>
        <w:jc w:val="both"/>
        <w:rPr>
          <w:spacing w:val="0"/>
        </w:rPr>
      </w:pPr>
      <w:bookmarkStart w:id="28" w:name="bookmark38"/>
      <w:r w:rsidRPr="00F60935">
        <w:rPr>
          <w:spacing w:val="0"/>
        </w:rPr>
        <w:t xml:space="preserve">Описывается количество </w:t>
      </w:r>
      <w:r w:rsidR="004E294A">
        <w:rPr>
          <w:spacing w:val="0"/>
        </w:rPr>
        <w:t>трудоустроенных на постоянную работу новых работников</w:t>
      </w:r>
      <w:r w:rsidRPr="00F60935">
        <w:rPr>
          <w:spacing w:val="0"/>
        </w:rPr>
        <w:t>, размер средней заработной платы на период реализации Проекта.</w:t>
      </w:r>
      <w:bookmarkEnd w:id="28"/>
    </w:p>
    <w:p w:rsidR="00F228AC" w:rsidRPr="00F60935" w:rsidRDefault="00F228AC" w:rsidP="00F228AC">
      <w:pPr>
        <w:ind w:firstLine="709"/>
        <w:jc w:val="both"/>
        <w:rPr>
          <w:spacing w:val="0"/>
        </w:rPr>
      </w:pPr>
      <w:r w:rsidRPr="00F60935">
        <w:rPr>
          <w:spacing w:val="0"/>
        </w:rPr>
        <w:t>В приложениях к Проекту грантополучателя (бизнес-плану) могут быть приложены документы, которые являются подтверждением или более подробным объяснением сведений, представленных в Проекте (информация о руководителях Проекта, подтверждающая их компетенцию и опыт работы; результаты маркетинговых исследований; договоры аренды, найма, отзывы организаций, взаимодействующих с Заявителем).</w:t>
      </w:r>
    </w:p>
    <w:p w:rsidR="00F228AC" w:rsidRPr="00F60935" w:rsidRDefault="00F228AC" w:rsidP="00F228AC">
      <w:pPr>
        <w:jc w:val="both"/>
        <w:rPr>
          <w:spacing w:val="0"/>
        </w:rPr>
      </w:pPr>
    </w:p>
    <w:p w:rsidR="00F228AC" w:rsidRPr="00F60935" w:rsidRDefault="00F228AC" w:rsidP="00F228AC">
      <w:pPr>
        <w:jc w:val="both"/>
        <w:rPr>
          <w:spacing w:val="0"/>
        </w:rPr>
      </w:pPr>
      <w:r w:rsidRPr="00F60935">
        <w:rPr>
          <w:spacing w:val="0"/>
        </w:rPr>
        <w:t xml:space="preserve">Руководитель </w:t>
      </w:r>
    </w:p>
    <w:p w:rsidR="00F228AC" w:rsidRPr="00F60935" w:rsidRDefault="00F228AC" w:rsidP="00F228AC">
      <w:pPr>
        <w:jc w:val="both"/>
        <w:rPr>
          <w:spacing w:val="0"/>
        </w:rPr>
      </w:pPr>
      <w:r w:rsidRPr="00F60935">
        <w:rPr>
          <w:spacing w:val="0"/>
        </w:rPr>
        <w:t xml:space="preserve">сельскохозяйственного </w:t>
      </w:r>
    </w:p>
    <w:p w:rsidR="00F228AC" w:rsidRPr="00F60935" w:rsidRDefault="00F228AC" w:rsidP="00F228AC">
      <w:pPr>
        <w:jc w:val="both"/>
        <w:rPr>
          <w:spacing w:val="0"/>
        </w:rPr>
      </w:pPr>
      <w:r w:rsidRPr="00F60935">
        <w:rPr>
          <w:spacing w:val="0"/>
        </w:rPr>
        <w:t xml:space="preserve">товаропроизводителя               __________________/___________________                             </w:t>
      </w:r>
    </w:p>
    <w:p w:rsidR="00F228AC" w:rsidRPr="00F60935" w:rsidRDefault="00F228AC" w:rsidP="00F228AC">
      <w:pPr>
        <w:jc w:val="center"/>
        <w:rPr>
          <w:spacing w:val="0"/>
        </w:rPr>
      </w:pPr>
      <w:r w:rsidRPr="00F60935">
        <w:rPr>
          <w:spacing w:val="0"/>
        </w:rPr>
        <w:t xml:space="preserve">                                               Подпись                      расшифровка                                                </w:t>
      </w:r>
    </w:p>
    <w:p w:rsidR="00F228AC" w:rsidRPr="00F60935" w:rsidRDefault="00F228AC" w:rsidP="00F228AC">
      <w:pPr>
        <w:ind w:firstLine="709"/>
        <w:jc w:val="both"/>
        <w:rPr>
          <w:spacing w:val="0"/>
        </w:rPr>
      </w:pPr>
    </w:p>
    <w:p w:rsidR="00F228AC" w:rsidRPr="00F60935" w:rsidRDefault="00F228AC" w:rsidP="00F228AC">
      <w:pPr>
        <w:ind w:firstLine="709"/>
        <w:rPr>
          <w:spacing w:val="0"/>
          <w:sz w:val="20"/>
        </w:rPr>
      </w:pPr>
      <w:r w:rsidRPr="00F60935">
        <w:rPr>
          <w:spacing w:val="0"/>
          <w:sz w:val="20"/>
        </w:rPr>
        <w:t>М.П.</w:t>
      </w:r>
    </w:p>
    <w:p w:rsidR="00F228AC" w:rsidRPr="00F60935" w:rsidRDefault="00F228AC" w:rsidP="00F228AC"/>
    <w:sectPr w:rsidR="00F228AC" w:rsidRPr="00F60935" w:rsidSect="00F70815">
      <w:headerReference w:type="even" r:id="rId8"/>
      <w:head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75B" w:rsidRDefault="0008275B">
      <w:r>
        <w:separator/>
      </w:r>
    </w:p>
  </w:endnote>
  <w:endnote w:type="continuationSeparator" w:id="0">
    <w:p w:rsidR="0008275B" w:rsidRDefault="0008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75B" w:rsidRDefault="0008275B">
      <w:r>
        <w:separator/>
      </w:r>
    </w:p>
  </w:footnote>
  <w:footnote w:type="continuationSeparator" w:id="0">
    <w:p w:rsidR="0008275B" w:rsidRDefault="0008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5B" w:rsidRDefault="0008275B">
    <w:pPr>
      <w:spacing w:line="259" w:lineRule="auto"/>
      <w:ind w:right="3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3165826"/>
      <w:docPartObj>
        <w:docPartGallery w:val="Page Numbers (Top of Page)"/>
        <w:docPartUnique/>
      </w:docPartObj>
    </w:sdtPr>
    <w:sdtContent>
      <w:p w:rsidR="00F70815" w:rsidRDefault="00F7081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70815" w:rsidRDefault="00F708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5B" w:rsidRDefault="0008275B">
    <w:pPr>
      <w:spacing w:line="259" w:lineRule="auto"/>
      <w:ind w:right="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25D"/>
    <w:multiLevelType w:val="multilevel"/>
    <w:tmpl w:val="632AA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E57A0"/>
    <w:multiLevelType w:val="multilevel"/>
    <w:tmpl w:val="AA4A8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146D88"/>
    <w:multiLevelType w:val="hybridMultilevel"/>
    <w:tmpl w:val="631A373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1AEE"/>
    <w:multiLevelType w:val="hybridMultilevel"/>
    <w:tmpl w:val="8EB659CC"/>
    <w:lvl w:ilvl="0" w:tplc="5F9E9A46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24913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5ABE5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AC1874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3D6CDF2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42AD5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069C1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9E7CF4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16CBC4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D2FFB"/>
    <w:multiLevelType w:val="multilevel"/>
    <w:tmpl w:val="EBACDFE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5C584D"/>
    <w:multiLevelType w:val="multilevel"/>
    <w:tmpl w:val="AF3C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96074A"/>
    <w:multiLevelType w:val="multilevel"/>
    <w:tmpl w:val="84F04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64789"/>
    <w:multiLevelType w:val="multilevel"/>
    <w:tmpl w:val="483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F3E96"/>
    <w:multiLevelType w:val="multilevel"/>
    <w:tmpl w:val="97E6BA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867772"/>
    <w:multiLevelType w:val="multilevel"/>
    <w:tmpl w:val="4BA8E334"/>
    <w:lvl w:ilvl="0">
      <w:start w:val="3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07114"/>
    <w:multiLevelType w:val="hybridMultilevel"/>
    <w:tmpl w:val="A1445A3C"/>
    <w:lvl w:ilvl="0" w:tplc="0A0CEC5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E5B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B129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261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E9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5CC51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F002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3FC5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0A14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6D25A2"/>
    <w:multiLevelType w:val="hybridMultilevel"/>
    <w:tmpl w:val="9342D674"/>
    <w:lvl w:ilvl="0" w:tplc="BEA07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145B3C"/>
    <w:multiLevelType w:val="hybridMultilevel"/>
    <w:tmpl w:val="B59E136C"/>
    <w:lvl w:ilvl="0" w:tplc="7ECA7E92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76CFB4">
      <w:start w:val="1"/>
      <w:numFmt w:val="lowerLetter"/>
      <w:lvlText w:val="%2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4511C">
      <w:start w:val="1"/>
      <w:numFmt w:val="lowerRoman"/>
      <w:lvlText w:val="%3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EAA86">
      <w:start w:val="1"/>
      <w:numFmt w:val="decimal"/>
      <w:lvlText w:val="%4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25024">
      <w:start w:val="1"/>
      <w:numFmt w:val="lowerLetter"/>
      <w:lvlText w:val="%5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8E11A">
      <w:start w:val="1"/>
      <w:numFmt w:val="lowerRoman"/>
      <w:lvlText w:val="%6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0A5B2">
      <w:start w:val="1"/>
      <w:numFmt w:val="decimal"/>
      <w:lvlText w:val="%7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625C4">
      <w:start w:val="1"/>
      <w:numFmt w:val="lowerLetter"/>
      <w:lvlText w:val="%8"/>
      <w:lvlJc w:val="left"/>
      <w:pPr>
        <w:ind w:left="7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892A">
      <w:start w:val="1"/>
      <w:numFmt w:val="lowerRoman"/>
      <w:lvlText w:val="%9"/>
      <w:lvlJc w:val="left"/>
      <w:pPr>
        <w:ind w:left="8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85539DF"/>
    <w:multiLevelType w:val="hybridMultilevel"/>
    <w:tmpl w:val="B474377A"/>
    <w:lvl w:ilvl="0" w:tplc="D2C4343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6ED80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720BA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CE8DA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6827D7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EEBCE4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9C021F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D4195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6690F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9D0276"/>
    <w:multiLevelType w:val="hybridMultilevel"/>
    <w:tmpl w:val="3D6CCF00"/>
    <w:lvl w:ilvl="0" w:tplc="C3B8079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F0470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849C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6C5D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9763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8981E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486F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2C186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5A1E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C86EFB"/>
    <w:multiLevelType w:val="hybridMultilevel"/>
    <w:tmpl w:val="B1F6BB6A"/>
    <w:lvl w:ilvl="0" w:tplc="4AC01A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CD632BA">
      <w:start w:val="1"/>
      <w:numFmt w:val="lowerLetter"/>
      <w:lvlText w:val="%2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52F80C">
      <w:start w:val="3"/>
      <w:numFmt w:val="decimal"/>
      <w:lvlRestart w:val="0"/>
      <w:lvlText w:val="%3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74E102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19A58A2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84D38E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A495DC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6C329A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C41550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7700CD"/>
    <w:multiLevelType w:val="hybridMultilevel"/>
    <w:tmpl w:val="C172B5DA"/>
    <w:lvl w:ilvl="0" w:tplc="EDDA56C2">
      <w:start w:val="28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3F9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4AB8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32777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5400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C56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BA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4EA23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54F1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2C22EA5"/>
    <w:multiLevelType w:val="multilevel"/>
    <w:tmpl w:val="60C622CE"/>
    <w:lvl w:ilvl="0">
      <w:start w:val="3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9255B3"/>
    <w:multiLevelType w:val="multilevel"/>
    <w:tmpl w:val="13307D5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9E11D1"/>
    <w:multiLevelType w:val="hybridMultilevel"/>
    <w:tmpl w:val="CC58F1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58D"/>
    <w:multiLevelType w:val="multilevel"/>
    <w:tmpl w:val="A0B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5F218B"/>
    <w:multiLevelType w:val="multilevel"/>
    <w:tmpl w:val="2EB2C96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976CCC"/>
    <w:multiLevelType w:val="multilevel"/>
    <w:tmpl w:val="17B4B56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1DC03B6"/>
    <w:multiLevelType w:val="hybridMultilevel"/>
    <w:tmpl w:val="3C5A9940"/>
    <w:lvl w:ilvl="0" w:tplc="ABDED26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3622502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28FCB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57A5F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9C5C2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FEC4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E3A17D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92CB5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8E620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2285643"/>
    <w:multiLevelType w:val="hybridMultilevel"/>
    <w:tmpl w:val="FC76D24E"/>
    <w:lvl w:ilvl="0" w:tplc="7BF4AE68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C8E910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0892DE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C92FDBA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D0D7D6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41CC018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2CB872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F405860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787A6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C66C49"/>
    <w:multiLevelType w:val="multilevel"/>
    <w:tmpl w:val="E026D4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095E08"/>
    <w:multiLevelType w:val="hybridMultilevel"/>
    <w:tmpl w:val="3330FFD4"/>
    <w:lvl w:ilvl="0" w:tplc="FEB2970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02A19C">
      <w:start w:val="6"/>
      <w:numFmt w:val="upperRoman"/>
      <w:lvlRestart w:val="0"/>
      <w:lvlText w:val="%2."/>
      <w:lvlJc w:val="left"/>
      <w:pPr>
        <w:ind w:left="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1CAE82">
      <w:start w:val="1"/>
      <w:numFmt w:val="lowerRoman"/>
      <w:lvlText w:val="%3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0AB04">
      <w:start w:val="1"/>
      <w:numFmt w:val="decimal"/>
      <w:lvlText w:val="%4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A63B42">
      <w:start w:val="1"/>
      <w:numFmt w:val="lowerLetter"/>
      <w:lvlText w:val="%5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EF8BE">
      <w:start w:val="1"/>
      <w:numFmt w:val="lowerRoman"/>
      <w:lvlText w:val="%6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4C772">
      <w:start w:val="1"/>
      <w:numFmt w:val="decimal"/>
      <w:lvlText w:val="%7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FA8E3C">
      <w:start w:val="1"/>
      <w:numFmt w:val="lowerLetter"/>
      <w:lvlText w:val="%8"/>
      <w:lvlJc w:val="left"/>
      <w:pPr>
        <w:ind w:left="7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88ECC">
      <w:start w:val="1"/>
      <w:numFmt w:val="lowerRoman"/>
      <w:lvlText w:val="%9"/>
      <w:lvlJc w:val="left"/>
      <w:pPr>
        <w:ind w:left="8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B63ECD"/>
    <w:multiLevelType w:val="hybridMultilevel"/>
    <w:tmpl w:val="DE5ACF6C"/>
    <w:lvl w:ilvl="0" w:tplc="1EC2646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09ACE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446EB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8882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4C4B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88CB3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BC88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92005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D625F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7B217C"/>
    <w:multiLevelType w:val="multilevel"/>
    <w:tmpl w:val="97D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CA167C"/>
    <w:multiLevelType w:val="multilevel"/>
    <w:tmpl w:val="6E88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6E27CE"/>
    <w:multiLevelType w:val="hybridMultilevel"/>
    <w:tmpl w:val="ABF6B0CA"/>
    <w:lvl w:ilvl="0" w:tplc="DBA4ACCC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32F540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CEFD60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A8B7FE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02E196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2C45F8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72F52C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922606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D7473F4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F0B10FE"/>
    <w:multiLevelType w:val="hybridMultilevel"/>
    <w:tmpl w:val="075A7BEE"/>
    <w:lvl w:ilvl="0" w:tplc="DF1E3350">
      <w:start w:val="4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28AE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5C83F0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56CAE6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B6452F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96569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0E2128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8BA6DBE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7E642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20"/>
  </w:num>
  <w:num w:numId="5">
    <w:abstractNumId w:val="30"/>
  </w:num>
  <w:num w:numId="6">
    <w:abstractNumId w:val="5"/>
  </w:num>
  <w:num w:numId="7">
    <w:abstractNumId w:val="19"/>
  </w:num>
  <w:num w:numId="8">
    <w:abstractNumId w:val="2"/>
  </w:num>
  <w:num w:numId="9">
    <w:abstractNumId w:val="23"/>
  </w:num>
  <w:num w:numId="10">
    <w:abstractNumId w:val="6"/>
  </w:num>
  <w:num w:numId="11">
    <w:abstractNumId w:val="8"/>
  </w:num>
  <w:num w:numId="12">
    <w:abstractNumId w:val="1"/>
  </w:num>
  <w:num w:numId="13">
    <w:abstractNumId w:val="25"/>
  </w:num>
  <w:num w:numId="14">
    <w:abstractNumId w:val="16"/>
  </w:num>
  <w:num w:numId="15">
    <w:abstractNumId w:val="14"/>
  </w:num>
  <w:num w:numId="16">
    <w:abstractNumId w:val="3"/>
  </w:num>
  <w:num w:numId="17">
    <w:abstractNumId w:val="24"/>
  </w:num>
  <w:num w:numId="18">
    <w:abstractNumId w:val="32"/>
  </w:num>
  <w:num w:numId="19">
    <w:abstractNumId w:val="31"/>
  </w:num>
  <w:num w:numId="20">
    <w:abstractNumId w:val="26"/>
  </w:num>
  <w:num w:numId="21">
    <w:abstractNumId w:val="17"/>
  </w:num>
  <w:num w:numId="22">
    <w:abstractNumId w:val="18"/>
  </w:num>
  <w:num w:numId="23">
    <w:abstractNumId w:val="4"/>
  </w:num>
  <w:num w:numId="24">
    <w:abstractNumId w:val="28"/>
  </w:num>
  <w:num w:numId="25">
    <w:abstractNumId w:val="27"/>
  </w:num>
  <w:num w:numId="26">
    <w:abstractNumId w:val="12"/>
  </w:num>
  <w:num w:numId="27">
    <w:abstractNumId w:val="10"/>
  </w:num>
  <w:num w:numId="28">
    <w:abstractNumId w:val="0"/>
  </w:num>
  <w:num w:numId="29">
    <w:abstractNumId w:val="9"/>
  </w:num>
  <w:num w:numId="30">
    <w:abstractNumId w:val="22"/>
  </w:num>
  <w:num w:numId="31">
    <w:abstractNumId w:val="21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27"/>
    <w:rsid w:val="0008275B"/>
    <w:rsid w:val="00082D8A"/>
    <w:rsid w:val="00083BD1"/>
    <w:rsid w:val="0011405C"/>
    <w:rsid w:val="001662B3"/>
    <w:rsid w:val="001F7261"/>
    <w:rsid w:val="00212982"/>
    <w:rsid w:val="00215054"/>
    <w:rsid w:val="0023282E"/>
    <w:rsid w:val="00257951"/>
    <w:rsid w:val="002654AC"/>
    <w:rsid w:val="00271AF7"/>
    <w:rsid w:val="002B581F"/>
    <w:rsid w:val="002D2C4C"/>
    <w:rsid w:val="002F3AB2"/>
    <w:rsid w:val="003063AB"/>
    <w:rsid w:val="00306CBD"/>
    <w:rsid w:val="003107FE"/>
    <w:rsid w:val="00322CDF"/>
    <w:rsid w:val="0036675F"/>
    <w:rsid w:val="00382554"/>
    <w:rsid w:val="00393CD3"/>
    <w:rsid w:val="003A64BA"/>
    <w:rsid w:val="003D268C"/>
    <w:rsid w:val="004518D9"/>
    <w:rsid w:val="00453A6C"/>
    <w:rsid w:val="00491797"/>
    <w:rsid w:val="004E294A"/>
    <w:rsid w:val="00524174"/>
    <w:rsid w:val="00531E5C"/>
    <w:rsid w:val="005504D7"/>
    <w:rsid w:val="0059419D"/>
    <w:rsid w:val="005B1FD4"/>
    <w:rsid w:val="005C1CAC"/>
    <w:rsid w:val="005F481F"/>
    <w:rsid w:val="005F72F3"/>
    <w:rsid w:val="00615D5B"/>
    <w:rsid w:val="00681832"/>
    <w:rsid w:val="006848C3"/>
    <w:rsid w:val="006A3DA2"/>
    <w:rsid w:val="007176B7"/>
    <w:rsid w:val="00755980"/>
    <w:rsid w:val="00795834"/>
    <w:rsid w:val="007C4FF4"/>
    <w:rsid w:val="007E3003"/>
    <w:rsid w:val="007E3030"/>
    <w:rsid w:val="007E709E"/>
    <w:rsid w:val="00801CAE"/>
    <w:rsid w:val="00865415"/>
    <w:rsid w:val="009063D5"/>
    <w:rsid w:val="0095724C"/>
    <w:rsid w:val="009C3C27"/>
    <w:rsid w:val="00A03EC0"/>
    <w:rsid w:val="00A071EB"/>
    <w:rsid w:val="00A1150B"/>
    <w:rsid w:val="00A53AB9"/>
    <w:rsid w:val="00A542FD"/>
    <w:rsid w:val="00AA6D0F"/>
    <w:rsid w:val="00BA4E71"/>
    <w:rsid w:val="00C81C6D"/>
    <w:rsid w:val="00D20AD7"/>
    <w:rsid w:val="00D424DF"/>
    <w:rsid w:val="00D95C24"/>
    <w:rsid w:val="00DA3866"/>
    <w:rsid w:val="00E16D5D"/>
    <w:rsid w:val="00E960CC"/>
    <w:rsid w:val="00EA01EE"/>
    <w:rsid w:val="00EE3F84"/>
    <w:rsid w:val="00F026ED"/>
    <w:rsid w:val="00F0485B"/>
    <w:rsid w:val="00F228AC"/>
    <w:rsid w:val="00F23337"/>
    <w:rsid w:val="00F70815"/>
    <w:rsid w:val="00F80FBB"/>
    <w:rsid w:val="00F903F6"/>
    <w:rsid w:val="00F92A83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3B5E-A40C-42FC-A085-9CABA98D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30"/>
    <w:rPr>
      <w:rFonts w:ascii="Times New Roman" w:eastAsia="Times New Roman" w:hAnsi="Times New Roman"/>
      <w:spacing w:val="20"/>
      <w:sz w:val="28"/>
    </w:rPr>
  </w:style>
  <w:style w:type="paragraph" w:styleId="1">
    <w:name w:val="heading 1"/>
    <w:basedOn w:val="a"/>
    <w:next w:val="a"/>
    <w:link w:val="10"/>
    <w:uiPriority w:val="9"/>
    <w:qFormat/>
    <w:rsid w:val="00F228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F228AC"/>
    <w:pPr>
      <w:spacing w:before="100" w:beforeAutospacing="1" w:after="100" w:afterAutospacing="1"/>
      <w:outlineLvl w:val="2"/>
    </w:pPr>
    <w:rPr>
      <w:b/>
      <w:bCs/>
      <w:spacing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030"/>
    <w:pPr>
      <w:tabs>
        <w:tab w:val="left" w:pos="3828"/>
      </w:tabs>
    </w:pPr>
    <w:rPr>
      <w:b/>
    </w:rPr>
  </w:style>
  <w:style w:type="character" w:customStyle="1" w:styleId="a4">
    <w:name w:val="Основной текст Знак"/>
    <w:link w:val="a3"/>
    <w:rsid w:val="007E303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0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3030"/>
    <w:rPr>
      <w:rFonts w:ascii="Tahoma" w:eastAsia="Times New Roman" w:hAnsi="Tahoma" w:cs="Tahoma"/>
      <w:spacing w:val="20"/>
      <w:sz w:val="16"/>
      <w:szCs w:val="16"/>
      <w:lang w:eastAsia="ru-RU"/>
    </w:rPr>
  </w:style>
  <w:style w:type="paragraph" w:styleId="31">
    <w:name w:val="Body Text 3"/>
    <w:basedOn w:val="a"/>
    <w:link w:val="32"/>
    <w:rsid w:val="00755980"/>
    <w:pPr>
      <w:spacing w:after="120"/>
    </w:pPr>
    <w:rPr>
      <w:spacing w:val="0"/>
      <w:sz w:val="16"/>
      <w:szCs w:val="16"/>
    </w:rPr>
  </w:style>
  <w:style w:type="character" w:customStyle="1" w:styleId="32">
    <w:name w:val="Основной текст 3 Знак"/>
    <w:link w:val="31"/>
    <w:rsid w:val="00755980"/>
    <w:rPr>
      <w:rFonts w:ascii="Times New Roman" w:eastAsia="Times New Roman" w:hAnsi="Times New Roman"/>
      <w:sz w:val="16"/>
      <w:szCs w:val="16"/>
    </w:rPr>
  </w:style>
  <w:style w:type="paragraph" w:styleId="a7">
    <w:name w:val="footnote text"/>
    <w:basedOn w:val="a"/>
    <w:link w:val="a8"/>
    <w:semiHidden/>
    <w:rsid w:val="00755980"/>
    <w:rPr>
      <w:rFonts w:ascii="Journal" w:hAnsi="Journal"/>
      <w:spacing w:val="0"/>
      <w:sz w:val="20"/>
    </w:rPr>
  </w:style>
  <w:style w:type="character" w:customStyle="1" w:styleId="a8">
    <w:name w:val="Текст сноски Знак"/>
    <w:link w:val="a7"/>
    <w:semiHidden/>
    <w:rsid w:val="00755980"/>
    <w:rPr>
      <w:rFonts w:ascii="Journal" w:eastAsia="Times New Roman" w:hAnsi="Journal"/>
    </w:rPr>
  </w:style>
  <w:style w:type="paragraph" w:customStyle="1" w:styleId="a9">
    <w:name w:val="Знак Знак Знак Знак Знак Знак"/>
    <w:basedOn w:val="a"/>
    <w:rsid w:val="003063AB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228AC"/>
    <w:rPr>
      <w:rFonts w:ascii="Calibri Light" w:eastAsia="Times New Roman" w:hAnsi="Calibri Light"/>
      <w:b/>
      <w:bCs/>
      <w:spacing w:val="2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228AC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a">
    <w:name w:val="Знак Знак Знак Знак Знак Знак"/>
    <w:basedOn w:val="a"/>
    <w:rsid w:val="00F228AC"/>
    <w:pPr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customStyle="1" w:styleId="ConsPlusCell">
    <w:name w:val="ConsPlusCell"/>
    <w:rsid w:val="00F228A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qFormat/>
    <w:rsid w:val="00F228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228AC"/>
    <w:rPr>
      <w:color w:val="0563C1"/>
      <w:u w:val="single"/>
    </w:rPr>
  </w:style>
  <w:style w:type="paragraph" w:styleId="ac">
    <w:name w:val="header"/>
    <w:basedOn w:val="a"/>
    <w:link w:val="ad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8AC"/>
    <w:rPr>
      <w:rFonts w:ascii="Times New Roman" w:eastAsia="Times New Roman" w:hAnsi="Times New Roman"/>
      <w:spacing w:val="20"/>
      <w:sz w:val="28"/>
    </w:rPr>
  </w:style>
  <w:style w:type="paragraph" w:styleId="ae">
    <w:name w:val="footer"/>
    <w:basedOn w:val="a"/>
    <w:link w:val="af"/>
    <w:uiPriority w:val="99"/>
    <w:unhideWhenUsed/>
    <w:rsid w:val="00F228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228AC"/>
    <w:rPr>
      <w:rFonts w:ascii="Times New Roman" w:eastAsia="Times New Roman" w:hAnsi="Times New Roman"/>
      <w:spacing w:val="20"/>
      <w:sz w:val="28"/>
    </w:rPr>
  </w:style>
  <w:style w:type="character" w:styleId="af0">
    <w:name w:val="footnote reference"/>
    <w:uiPriority w:val="99"/>
    <w:semiHidden/>
    <w:unhideWhenUsed/>
    <w:rsid w:val="00F228AC"/>
    <w:rPr>
      <w:vertAlign w:val="superscript"/>
    </w:rPr>
  </w:style>
  <w:style w:type="paragraph" w:customStyle="1" w:styleId="ConsPlusNonformat">
    <w:name w:val="ConsPlusNonformat"/>
    <w:rsid w:val="00F228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1">
    <w:name w:val="Table Grid"/>
    <w:basedOn w:val="a1"/>
    <w:uiPriority w:val="39"/>
    <w:rsid w:val="00F22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22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styleId="af2">
    <w:name w:val="page number"/>
    <w:rsid w:val="00F228AC"/>
  </w:style>
  <w:style w:type="paragraph" w:styleId="af3">
    <w:name w:val="List Paragraph"/>
    <w:basedOn w:val="a"/>
    <w:qFormat/>
    <w:rsid w:val="00F228AC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af4">
    <w:name w:val="Основной текст_"/>
    <w:link w:val="2"/>
    <w:rsid w:val="00F228A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4"/>
    <w:rsid w:val="00F228AC"/>
    <w:pPr>
      <w:shd w:val="clear" w:color="auto" w:fill="FFFFFF"/>
      <w:spacing w:line="0" w:lineRule="atLeast"/>
      <w:jc w:val="right"/>
    </w:pPr>
    <w:rPr>
      <w:rFonts w:ascii="Calibri" w:eastAsia="Calibri" w:hAnsi="Calibri"/>
      <w:spacing w:val="0"/>
      <w:sz w:val="23"/>
      <w:szCs w:val="23"/>
    </w:rPr>
  </w:style>
  <w:style w:type="character" w:customStyle="1" w:styleId="5">
    <w:name w:val="Заголовок №5_"/>
    <w:link w:val="50"/>
    <w:rsid w:val="00F228AC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F228AC"/>
    <w:pPr>
      <w:shd w:val="clear" w:color="auto" w:fill="FFFFFF"/>
      <w:spacing w:before="360" w:after="360" w:line="322" w:lineRule="exact"/>
      <w:jc w:val="both"/>
      <w:outlineLvl w:val="4"/>
    </w:pPr>
    <w:rPr>
      <w:rFonts w:ascii="Calibri" w:eastAsia="Calibri" w:hAnsi="Calibri"/>
      <w:spacing w:val="0"/>
      <w:sz w:val="27"/>
      <w:szCs w:val="27"/>
    </w:rPr>
  </w:style>
  <w:style w:type="table" w:customStyle="1" w:styleId="TableGrid">
    <w:name w:val="TableGrid"/>
    <w:rsid w:val="00F228AC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ED82-0E3E-47EE-883A-B994EBED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Михайлова</cp:lastModifiedBy>
  <cp:revision>3</cp:revision>
  <cp:lastPrinted>2023-02-13T13:11:00Z</cp:lastPrinted>
  <dcterms:created xsi:type="dcterms:W3CDTF">2023-02-13T13:05:00Z</dcterms:created>
  <dcterms:modified xsi:type="dcterms:W3CDTF">2023-02-13T13:11:00Z</dcterms:modified>
</cp:coreProperties>
</file>