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962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9623F">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«Утверждена</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постановлением</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Администрации Курской области</w:t>
      </w:r>
    </w:p>
    <w:p w:rsidR="001A4716"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от 18 октября 2013 г. N 744-па</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w:t>
      </w:r>
      <w:proofErr w:type="gramStart"/>
      <w:r w:rsidRPr="00C57C79">
        <w:rPr>
          <w:rFonts w:ascii="Times New Roman" w:hAnsi="Times New Roman" w:cs="Times New Roman"/>
          <w:sz w:val="28"/>
          <w:szCs w:val="28"/>
          <w:lang w:eastAsia="ru-RU"/>
        </w:rPr>
        <w:t>(в редакции постановления</w:t>
      </w:r>
      <w:proofErr w:type="gramEnd"/>
    </w:p>
    <w:p w:rsidR="001A4716" w:rsidRPr="00436D7B" w:rsidRDefault="001A4716" w:rsidP="001A4716">
      <w:pPr>
        <w:shd w:val="clear" w:color="auto" w:fill="FFFFFF"/>
        <w:autoSpaceDE w:val="0"/>
        <w:autoSpaceDN w:val="0"/>
        <w:adjustRightInd w:val="0"/>
        <w:jc w:val="right"/>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w:t>
      </w:r>
      <w:proofErr w:type="gramStart"/>
      <w:r w:rsidRPr="00C57C79">
        <w:rPr>
          <w:rFonts w:ascii="Times New Roman" w:hAnsi="Times New Roman" w:cs="Times New Roman"/>
          <w:sz w:val="28"/>
          <w:szCs w:val="28"/>
          <w:lang w:eastAsia="ru-RU"/>
        </w:rPr>
        <w:t>Администрации Курской области</w:t>
      </w:r>
      <w:r w:rsidRPr="00C57C79">
        <w:rPr>
          <w:rFonts w:ascii="Times New Roman" w:hAnsi="Times New Roman"/>
          <w:sz w:val="28"/>
          <w:szCs w:val="28"/>
        </w:rPr>
        <w:t xml:space="preserve">                                                                                                                                                                                             от </w:t>
      </w:r>
      <w:r>
        <w:rPr>
          <w:rFonts w:ascii="Times New Roman" w:hAnsi="Times New Roman"/>
          <w:sz w:val="28"/>
          <w:szCs w:val="28"/>
        </w:rPr>
        <w:t xml:space="preserve">1 </w:t>
      </w:r>
      <w:r w:rsidR="00AB5909">
        <w:rPr>
          <w:rFonts w:ascii="Times New Roman" w:hAnsi="Times New Roman"/>
          <w:sz w:val="28"/>
          <w:szCs w:val="28"/>
        </w:rPr>
        <w:t>августа</w:t>
      </w:r>
      <w:r>
        <w:rPr>
          <w:rFonts w:ascii="Times New Roman" w:hAnsi="Times New Roman"/>
          <w:sz w:val="28"/>
          <w:szCs w:val="28"/>
        </w:rPr>
        <w:t xml:space="preserve"> 2019 года </w:t>
      </w:r>
      <w:r w:rsidRPr="00C57C79">
        <w:rPr>
          <w:rFonts w:ascii="Times New Roman" w:hAnsi="Times New Roman"/>
          <w:sz w:val="28"/>
          <w:szCs w:val="28"/>
        </w:rPr>
        <w:t xml:space="preserve"> №</w:t>
      </w:r>
      <w:r>
        <w:rPr>
          <w:rFonts w:ascii="Times New Roman" w:hAnsi="Times New Roman"/>
          <w:sz w:val="28"/>
          <w:szCs w:val="28"/>
        </w:rPr>
        <w:t xml:space="preserve"> </w:t>
      </w:r>
      <w:r w:rsidR="00AB5909">
        <w:rPr>
          <w:rFonts w:ascii="Times New Roman" w:hAnsi="Times New Roman"/>
          <w:sz w:val="28"/>
          <w:szCs w:val="28"/>
        </w:rPr>
        <w:t>716</w:t>
      </w:r>
      <w:r>
        <w:rPr>
          <w:rFonts w:ascii="Times New Roman" w:hAnsi="Times New Roman"/>
          <w:sz w:val="28"/>
          <w:szCs w:val="28"/>
        </w:rPr>
        <w:t>-па</w:t>
      </w:r>
      <w:r w:rsidRPr="00436D7B">
        <w:rPr>
          <w:rFonts w:ascii="Times New Roman" w:hAnsi="Times New Roman"/>
          <w:sz w:val="28"/>
          <w:szCs w:val="28"/>
        </w:rPr>
        <w:t>)</w:t>
      </w:r>
      <w:proofErr w:type="gramEnd"/>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p>
    <w:p w:rsidR="001A4716" w:rsidRPr="00436D7B" w:rsidRDefault="001A4716" w:rsidP="001A4716">
      <w:pPr>
        <w:shd w:val="clear" w:color="auto" w:fill="FFFFFF"/>
        <w:autoSpaceDE w:val="0"/>
        <w:autoSpaceDN w:val="0"/>
        <w:adjustRightInd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w:t>
      </w:r>
    </w:p>
    <w:p w:rsidR="001A4716" w:rsidRPr="00C57C79" w:rsidRDefault="001A4716" w:rsidP="001A4716">
      <w:pPr>
        <w:pStyle w:val="ConsPlusNormal"/>
        <w:shd w:val="clear" w:color="auto" w:fill="FFFFFF"/>
        <w:jc w:val="right"/>
        <w:rPr>
          <w:rFonts w:ascii="Times New Roman" w:hAnsi="Times New Roman" w:cs="Times New Roman"/>
          <w:color w:val="FF0000"/>
          <w:sz w:val="28"/>
          <w:szCs w:val="28"/>
        </w:rPr>
      </w:pPr>
    </w:p>
    <w:p w:rsidR="001A4716" w:rsidRPr="00C57C79" w:rsidRDefault="001A4716" w:rsidP="001A4716">
      <w:pPr>
        <w:pStyle w:val="ConsPlusTitle"/>
        <w:shd w:val="clear" w:color="auto" w:fill="FFFFFF"/>
        <w:jc w:val="center"/>
        <w:rPr>
          <w:rFonts w:ascii="Times New Roman" w:hAnsi="Times New Roman" w:cs="Times New Roman"/>
          <w:sz w:val="28"/>
          <w:szCs w:val="28"/>
        </w:rPr>
      </w:pPr>
      <w:bookmarkStart w:id="0" w:name="P37"/>
      <w:bookmarkEnd w:id="0"/>
      <w:r w:rsidRPr="00C57C79">
        <w:rPr>
          <w:rFonts w:ascii="Times New Roman" w:hAnsi="Times New Roman" w:cs="Times New Roman"/>
          <w:sz w:val="28"/>
          <w:szCs w:val="28"/>
        </w:rPr>
        <w:t>ГОСУДАРСТВЕННАЯ ПРОГРАММА КУРСКОЙ ОБЛАСТИ</w:t>
      </w:r>
    </w:p>
    <w:p w:rsidR="001A4716" w:rsidRPr="00C57C79" w:rsidRDefault="001A4716" w:rsidP="001A4716">
      <w:pPr>
        <w:pStyle w:val="ConsPlusTitle"/>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ПАСПОРТ</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bookmarkStart w:id="1" w:name="OLE_LINK3"/>
      <w:bookmarkStart w:id="2" w:name="OLE_LINK4"/>
      <w:r w:rsidRPr="00C57C79">
        <w:rPr>
          <w:rFonts w:ascii="Times New Roman" w:hAnsi="Times New Roman" w:cs="Times New Roman"/>
          <w:b/>
          <w:bCs/>
          <w:sz w:val="28"/>
          <w:szCs w:val="28"/>
        </w:rPr>
        <w:t>государственной программы Курской области</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«Развитие сельского хозяйства и регулирование рынков</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сельскохозяйственной продукции, сырья и продовольствия </w:t>
      </w:r>
      <w:proofErr w:type="gramStart"/>
      <w:r w:rsidRPr="00C57C79">
        <w:rPr>
          <w:rFonts w:ascii="Times New Roman" w:hAnsi="Times New Roman" w:cs="Times New Roman"/>
          <w:b/>
          <w:bCs/>
          <w:sz w:val="28"/>
          <w:szCs w:val="28"/>
        </w:rPr>
        <w:t>в</w:t>
      </w:r>
      <w:proofErr w:type="gramEnd"/>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Курской области»</w:t>
      </w:r>
    </w:p>
    <w:bookmarkEnd w:id="1"/>
    <w:bookmarkEnd w:id="2"/>
    <w:p w:rsidR="001A4716" w:rsidRPr="00C57C79" w:rsidRDefault="001A4716" w:rsidP="001A4716">
      <w:pPr>
        <w:shd w:val="clear" w:color="auto" w:fill="FFFFFF"/>
        <w:rPr>
          <w:rFonts w:ascii="Times New Roman" w:hAnsi="Times New Roman" w:cs="Times New Roman"/>
          <w:sz w:val="28"/>
          <w:szCs w:val="28"/>
        </w:rPr>
      </w:pPr>
    </w:p>
    <w:p w:rsidR="001A4716" w:rsidRPr="00C57C79" w:rsidRDefault="001A4716" w:rsidP="001A4716">
      <w:pPr>
        <w:shd w:val="clear" w:color="auto" w:fill="FFFFFF"/>
      </w:pPr>
    </w:p>
    <w:tbl>
      <w:tblPr>
        <w:tblW w:w="9581" w:type="dxa"/>
        <w:tblInd w:w="-60" w:type="dxa"/>
        <w:tblLayout w:type="fixed"/>
        <w:tblCellMar>
          <w:top w:w="102" w:type="dxa"/>
          <w:left w:w="62" w:type="dxa"/>
          <w:bottom w:w="102" w:type="dxa"/>
          <w:right w:w="62" w:type="dxa"/>
        </w:tblCellMar>
        <w:tblLook w:val="0000" w:firstRow="0" w:lastRow="0" w:firstColumn="0" w:lastColumn="0" w:noHBand="0" w:noVBand="0"/>
      </w:tblPr>
      <w:tblGrid>
        <w:gridCol w:w="3288"/>
        <w:gridCol w:w="340"/>
        <w:gridCol w:w="5953"/>
      </w:tblGrid>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Ответственный исполнитель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агропромышленного комплекса Курской области</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Соисполнители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отсутствуют</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Участники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пищевой и перерабатывающей промышленности и продовольствия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управление ветеринарии Курской области;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дорожное управление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строительства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жилищно-коммунального хозяйства и ТЭК Курской области</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Подпрограммы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386" w:history="1">
              <w:r w:rsidR="001A4716" w:rsidRPr="00C57C79">
                <w:rPr>
                  <w:rFonts w:ascii="Times New Roman" w:hAnsi="Times New Roman" w:cs="Times New Roman"/>
                  <w:sz w:val="28"/>
                  <w:szCs w:val="28"/>
                </w:rPr>
                <w:t>подпрограмма 1</w:t>
              </w:r>
            </w:hyperlink>
            <w:r w:rsidR="001A4716" w:rsidRPr="00C57C79">
              <w:rPr>
                <w:rFonts w:ascii="Times New Roman" w:hAnsi="Times New Roman" w:cs="Times New Roman"/>
                <w:sz w:val="28"/>
                <w:szCs w:val="28"/>
              </w:rPr>
              <w:t xml:space="preserve"> «Развитие отраслей сельского хозяйства, пищевой и перерабатывающей промышленности в Курской области на 2014 - 2021 годы»;</w:t>
            </w:r>
          </w:p>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841" w:history="1">
              <w:r w:rsidR="001A4716" w:rsidRPr="00C57C79">
                <w:rPr>
                  <w:rFonts w:ascii="Times New Roman" w:hAnsi="Times New Roman" w:cs="Times New Roman"/>
                  <w:sz w:val="28"/>
                  <w:szCs w:val="28"/>
                </w:rPr>
                <w:t>подпрограмма 2</w:t>
              </w:r>
            </w:hyperlink>
            <w:r w:rsidR="001A4716" w:rsidRPr="00C57C79">
              <w:rPr>
                <w:rFonts w:ascii="Times New Roman" w:hAnsi="Times New Roman" w:cs="Times New Roman"/>
                <w:sz w:val="28"/>
                <w:szCs w:val="28"/>
              </w:rPr>
              <w:t xml:space="preserve"> «Устойчивое развитие сельских территорий Курской области на 2014 - 2017 годы и на период до 2021 года»;</w:t>
            </w:r>
          </w:p>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1125" w:history="1">
              <w:r w:rsidR="001A4716" w:rsidRPr="00C57C79">
                <w:rPr>
                  <w:rFonts w:ascii="Times New Roman" w:hAnsi="Times New Roman" w:cs="Times New Roman"/>
                  <w:sz w:val="28"/>
                  <w:szCs w:val="28"/>
                </w:rPr>
                <w:t>подпрограмма 3</w:t>
              </w:r>
            </w:hyperlink>
            <w:r w:rsidR="001A4716" w:rsidRPr="00C57C79">
              <w:rPr>
                <w:rFonts w:ascii="Times New Roman" w:hAnsi="Times New Roman" w:cs="Times New Roman"/>
                <w:sz w:val="28"/>
                <w:szCs w:val="28"/>
              </w:rPr>
              <w:t xml:space="preserve"> «Развитие мелиорации земель сельскохозяйственного назначения Курской области на 2014 - 2021 годы»;</w:t>
            </w:r>
          </w:p>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1294" w:history="1">
              <w:r w:rsidR="001A4716" w:rsidRPr="00C57C79">
                <w:rPr>
                  <w:rFonts w:ascii="Times New Roman" w:hAnsi="Times New Roman" w:cs="Times New Roman"/>
                  <w:sz w:val="28"/>
                  <w:szCs w:val="28"/>
                </w:rPr>
                <w:t>подпрограмма 4</w:t>
              </w:r>
            </w:hyperlink>
            <w:r w:rsidR="001A4716" w:rsidRPr="00C57C79">
              <w:rPr>
                <w:rFonts w:ascii="Times New Roman" w:hAnsi="Times New Roman" w:cs="Times New Roman"/>
                <w:sz w:val="28"/>
                <w:szCs w:val="28"/>
              </w:rPr>
              <w:t xml:space="preserve"> «Обеспечение эпизоотического и ветеринарно-санитарного благополучия территории Курской области на 2014 - 2021 годы</w:t>
            </w:r>
            <w:proofErr w:type="spellStart"/>
            <w:proofErr w:type="gramStart"/>
            <w:r w:rsidR="001A4716">
              <w:rPr>
                <w:rFonts w:ascii="Times New Roman" w:hAnsi="Times New Roman" w:cs="Times New Roman"/>
                <w:sz w:val="28"/>
                <w:szCs w:val="28"/>
                <w:vertAlign w:val="superscript"/>
                <w:lang w:val="en-US"/>
              </w:rPr>
              <w:t>i</w:t>
            </w:r>
            <w:proofErr w:type="spellEnd"/>
            <w:proofErr w:type="gramEnd"/>
            <w:r w:rsidR="001A4716" w:rsidRPr="00C57C79">
              <w:rPr>
                <w:rFonts w:ascii="Times New Roman" w:hAnsi="Times New Roman" w:cs="Times New Roman"/>
                <w:sz w:val="28"/>
                <w:szCs w:val="28"/>
              </w:rPr>
              <w:t>»;</w:t>
            </w:r>
          </w:p>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1539" w:history="1">
              <w:r w:rsidR="001A4716" w:rsidRPr="00C57C79">
                <w:rPr>
                  <w:rFonts w:ascii="Times New Roman" w:hAnsi="Times New Roman" w:cs="Times New Roman"/>
                  <w:sz w:val="28"/>
                  <w:szCs w:val="28"/>
                </w:rPr>
                <w:t>подпрограмма 5</w:t>
              </w:r>
            </w:hyperlink>
            <w:r w:rsidR="001A4716" w:rsidRPr="00C57C79">
              <w:rPr>
                <w:rFonts w:ascii="Times New Roman" w:hAnsi="Times New Roman" w:cs="Times New Roman"/>
                <w:sz w:val="28"/>
                <w:szCs w:val="28"/>
              </w:rPr>
              <w:t xml:space="preserve"> «Развитие заготовительной и перерабатывающей деятельности в Курской области на 2014 - 2021 годы»;</w:t>
            </w:r>
          </w:p>
          <w:p w:rsidR="001A4716" w:rsidRPr="00C57C79" w:rsidRDefault="00D85D57" w:rsidP="001A4716">
            <w:pPr>
              <w:pStyle w:val="ConsPlusNormal"/>
              <w:shd w:val="clear" w:color="auto" w:fill="FFFFFF"/>
              <w:jc w:val="both"/>
              <w:rPr>
                <w:rFonts w:ascii="Times New Roman" w:hAnsi="Times New Roman" w:cs="Times New Roman"/>
                <w:sz w:val="28"/>
                <w:szCs w:val="28"/>
              </w:rPr>
            </w:pPr>
            <w:hyperlink w:anchor="P1730" w:history="1">
              <w:r w:rsidR="001A4716" w:rsidRPr="00C57C79">
                <w:rPr>
                  <w:rFonts w:ascii="Times New Roman" w:hAnsi="Times New Roman" w:cs="Times New Roman"/>
                  <w:sz w:val="28"/>
                  <w:szCs w:val="28"/>
                </w:rPr>
                <w:t>подпрограмма 6</w:t>
              </w:r>
            </w:hyperlink>
            <w:r w:rsidR="001A4716" w:rsidRPr="00C57C79">
              <w:rPr>
                <w:rFonts w:ascii="Times New Roman" w:hAnsi="Times New Roman" w:cs="Times New Roman"/>
                <w:sz w:val="28"/>
                <w:szCs w:val="28"/>
              </w:rPr>
              <w:t xml:space="preserve"> «Обеспечение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A4716" w:rsidRPr="00C57C79" w:rsidTr="001A4716">
        <w:trPr>
          <w:trHeight w:val="680"/>
        </w:trPr>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Программно-целевые инструменты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ведомственные целевые программы: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hyperlink r:id="rId8" w:history="1">
              <w:r w:rsidRPr="00C57C79">
                <w:rPr>
                  <w:rFonts w:ascii="Times New Roman" w:hAnsi="Times New Roman" w:cs="Times New Roman"/>
                  <w:sz w:val="28"/>
                  <w:szCs w:val="28"/>
                </w:rPr>
                <w:t>Развитие свиноводства</w:t>
              </w:r>
            </w:hyperlink>
            <w:r w:rsidRPr="00C57C79">
              <w:rPr>
                <w:rFonts w:ascii="Times New Roman" w:hAnsi="Times New Roman" w:cs="Times New Roman"/>
                <w:sz w:val="28"/>
                <w:szCs w:val="28"/>
              </w:rPr>
              <w:t xml:space="preserve"> в Курской области на 2012 - 2014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овощеводства защищенного грунта 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мясного скотоводства в Курской области на 2014 - 2015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молочного скотоводства 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начинающих фермеров и развитие семейных животноводческих ферм на базе крестьянских (фермерских) хозяйств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hyperlink r:id="rId9" w:history="1">
              <w:r w:rsidRPr="00C57C79">
                <w:rPr>
                  <w:rFonts w:ascii="Times New Roman" w:hAnsi="Times New Roman" w:cs="Times New Roman"/>
                  <w:sz w:val="28"/>
                  <w:szCs w:val="28"/>
                </w:rPr>
                <w:t>Предотвращение заноса и распространения</w:t>
              </w:r>
            </w:hyperlink>
            <w:r w:rsidRPr="00C57C79">
              <w:rPr>
                <w:rFonts w:ascii="Times New Roman" w:hAnsi="Times New Roman" w:cs="Times New Roman"/>
                <w:sz w:val="28"/>
                <w:szCs w:val="28"/>
              </w:rPr>
              <w:t xml:space="preserve"> вируса африканской чумы свиней на территории Курской области на 2012 - 2014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сельскохозяйственных товаропроизводителей в сфере обеспечения эпизоотического благополучия животных по заразным болезням на территории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«Создание мощностей по убою и глубокой переработке свиней в Курской области на 2015 - 2017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«Поддержка начинающих фермеров и развитие семейных животноводческих ферм на базе крестьянских (фермерских) хозяйств Курской </w:t>
            </w:r>
            <w:r w:rsidRPr="00C57C79">
              <w:rPr>
                <w:rFonts w:ascii="Times New Roman" w:hAnsi="Times New Roman" w:cs="Times New Roman"/>
                <w:sz w:val="28"/>
                <w:szCs w:val="28"/>
              </w:rPr>
              <w:lastRenderedPageBreak/>
              <w:t>области на 2016 - 2018 годы»;</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hyperlink r:id="rId10" w:history="1">
              <w:r w:rsidRPr="00C57C79">
                <w:rPr>
                  <w:rFonts w:ascii="Times New Roman" w:hAnsi="Times New Roman" w:cs="Times New Roman"/>
                  <w:sz w:val="28"/>
                  <w:szCs w:val="28"/>
                </w:rPr>
                <w:t>Предотвращение заноса и распространения</w:t>
              </w:r>
            </w:hyperlink>
            <w:r w:rsidRPr="00C57C79">
              <w:rPr>
                <w:rFonts w:ascii="Times New Roman" w:hAnsi="Times New Roman" w:cs="Times New Roman"/>
                <w:sz w:val="28"/>
                <w:szCs w:val="28"/>
              </w:rPr>
              <w:t xml:space="preserve"> вируса африканской чумы свиней на территории Курской области в 2016 - 2018 годах»</w:t>
            </w:r>
            <w:r>
              <w:rPr>
                <w:rFonts w:ascii="Times New Roman" w:hAnsi="Times New Roman" w:cs="Times New Roman"/>
                <w:sz w:val="28"/>
                <w:szCs w:val="28"/>
              </w:rPr>
              <w:t>;</w:t>
            </w:r>
          </w:p>
          <w:p w:rsidR="001A4716" w:rsidRDefault="001A4716" w:rsidP="001A4716">
            <w:pPr>
              <w:jc w:val="both"/>
              <w:rPr>
                <w:rFonts w:ascii="Times New Roman" w:eastAsia="Calibri" w:hAnsi="Times New Roman"/>
                <w:sz w:val="28"/>
                <w:szCs w:val="28"/>
              </w:rPr>
            </w:pPr>
            <w:r w:rsidRPr="00DA51EC">
              <w:rPr>
                <w:rFonts w:ascii="Times New Roman" w:eastAsia="Calibri" w:hAnsi="Times New Roman"/>
                <w:sz w:val="28"/>
                <w:szCs w:val="28"/>
              </w:rPr>
              <w:t>«Предотвращение  заноса  и  распространения  вируса   африканской чумы свиней на территории Курской области на 2019 год»</w:t>
            </w:r>
            <w:r>
              <w:rPr>
                <w:rFonts w:ascii="Times New Roman" w:eastAsia="Calibri" w:hAnsi="Times New Roman"/>
                <w:sz w:val="28"/>
                <w:szCs w:val="28"/>
              </w:rPr>
              <w:t>;</w:t>
            </w:r>
          </w:p>
          <w:p w:rsidR="001A4716" w:rsidRPr="00C57C79" w:rsidRDefault="001A4716" w:rsidP="001A4716">
            <w:pPr>
              <w:jc w:val="both"/>
              <w:rPr>
                <w:rFonts w:ascii="Times New Roman" w:hAnsi="Times New Roman" w:cs="Times New Roman"/>
                <w:sz w:val="28"/>
                <w:szCs w:val="28"/>
              </w:rPr>
            </w:pP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Цели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11" w:history="1">
              <w:r w:rsidRPr="00C57C79">
                <w:rPr>
                  <w:rFonts w:ascii="Times New Roman" w:hAnsi="Times New Roman" w:cs="Times New Roman"/>
                  <w:sz w:val="28"/>
                  <w:szCs w:val="28"/>
                </w:rPr>
                <w:t>Доктриной</w:t>
              </w:r>
            </w:hyperlink>
            <w:r w:rsidRPr="00C57C79">
              <w:rPr>
                <w:rFonts w:ascii="Times New Roman" w:hAnsi="Times New Roman" w:cs="Times New Roman"/>
                <w:sz w:val="28"/>
                <w:szCs w:val="28"/>
              </w:rPr>
              <w:t xml:space="preserve"> продовольственной безопасности Российской Федерации, утвержденной Указом Президента Российской Федерации от 30 января 2010 г.</w:t>
            </w:r>
            <w:r>
              <w:rPr>
                <w:rFonts w:ascii="Times New Roman" w:hAnsi="Times New Roman" w:cs="Times New Roman"/>
                <w:sz w:val="28"/>
                <w:szCs w:val="28"/>
              </w:rPr>
              <w:t xml:space="preserve">     </w:t>
            </w:r>
            <w:r w:rsidRPr="00C57C79">
              <w:rPr>
                <w:rFonts w:ascii="Times New Roman" w:hAnsi="Times New Roman" w:cs="Times New Roman"/>
                <w:sz w:val="28"/>
                <w:szCs w:val="28"/>
              </w:rPr>
              <w:t xml:space="preserve">№ 120, </w:t>
            </w:r>
            <w:hyperlink r:id="rId12" w:history="1">
              <w:r w:rsidRPr="00C57C79">
                <w:rPr>
                  <w:rFonts w:ascii="Times New Roman" w:hAnsi="Times New Roman" w:cs="Times New Roman"/>
                  <w:sz w:val="28"/>
                  <w:szCs w:val="28"/>
                </w:rPr>
                <w:t>Законом</w:t>
              </w:r>
            </w:hyperlink>
            <w:r w:rsidRPr="00C57C79">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повышение конкурентоспособности сельскохозяйственной продукции, производимой на территории Курской области, на внутреннем и внешнем рынках в рамках вступления России во Всемирную торговую организацию;</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roofErr w:type="gramStart"/>
            <w:r w:rsidRPr="00C57C79">
              <w:rPr>
                <w:rFonts w:ascii="Times New Roman" w:hAnsi="Times New Roman" w:cs="Times New Roman"/>
                <w:sz w:val="28"/>
                <w:szCs w:val="28"/>
              </w:rPr>
              <w:t>ускоренное</w:t>
            </w:r>
            <w:proofErr w:type="gramEnd"/>
            <w:r w:rsidRPr="00C57C79">
              <w:rPr>
                <w:rFonts w:ascii="Times New Roman" w:hAnsi="Times New Roman" w:cs="Times New Roman"/>
                <w:sz w:val="28"/>
                <w:szCs w:val="28"/>
              </w:rPr>
              <w:t xml:space="preserve"> </w:t>
            </w:r>
            <w:proofErr w:type="spellStart"/>
            <w:r w:rsidRPr="00C57C79">
              <w:rPr>
                <w:rFonts w:ascii="Times New Roman" w:hAnsi="Times New Roman" w:cs="Times New Roman"/>
                <w:sz w:val="28"/>
                <w:szCs w:val="28"/>
              </w:rPr>
              <w:t>импортозамещение</w:t>
            </w:r>
            <w:proofErr w:type="spellEnd"/>
            <w:r w:rsidRPr="00C57C79">
              <w:rPr>
                <w:rFonts w:ascii="Times New Roman" w:hAnsi="Times New Roman" w:cs="Times New Roman"/>
                <w:sz w:val="28"/>
                <w:szCs w:val="28"/>
              </w:rPr>
              <w:t xml:space="preserve">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устойчивое развитие сельских территорий; повышение финансовой устойчивости предприятий агропромышленного комплекса;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воспроизводство и повышение эффективности использования в сельском хозяйстве земельных и других ресурсов, </w:t>
            </w:r>
            <w:proofErr w:type="spellStart"/>
            <w:r w:rsidRPr="00C57C79">
              <w:rPr>
                <w:rFonts w:ascii="Times New Roman" w:hAnsi="Times New Roman" w:cs="Times New Roman"/>
                <w:sz w:val="28"/>
                <w:szCs w:val="28"/>
              </w:rPr>
              <w:t>экологизация</w:t>
            </w:r>
            <w:proofErr w:type="spellEnd"/>
            <w:r w:rsidRPr="00C57C79">
              <w:rPr>
                <w:rFonts w:ascii="Times New Roman" w:hAnsi="Times New Roman" w:cs="Times New Roman"/>
                <w:sz w:val="28"/>
                <w:szCs w:val="28"/>
              </w:rPr>
              <w:t xml:space="preserve"> производства;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Задачи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стимулирование роста производства основных видов сельскохозяйственной продукции, производства пищевых продуктов, </w:t>
            </w:r>
            <w:r w:rsidRPr="00C57C79">
              <w:rPr>
                <w:rFonts w:ascii="Times New Roman" w:hAnsi="Times New Roman" w:cs="Times New Roman"/>
                <w:sz w:val="28"/>
                <w:szCs w:val="28"/>
              </w:rPr>
              <w:lastRenderedPageBreak/>
              <w:t xml:space="preserve">направленное на </w:t>
            </w:r>
            <w:proofErr w:type="spellStart"/>
            <w:r w:rsidRPr="00C57C79">
              <w:rPr>
                <w:rFonts w:ascii="Times New Roman" w:hAnsi="Times New Roman" w:cs="Times New Roman"/>
                <w:sz w:val="28"/>
                <w:szCs w:val="28"/>
              </w:rPr>
              <w:t>импортозамещение</w:t>
            </w:r>
            <w:proofErr w:type="spellEnd"/>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осуществление противоэпизоотических мероприятий в отношении карантинных и особо опасных болезней животных;</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развития инфраструктуры агропродовольственного рынка региона;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малых форм хозяйствования;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повышение уровня рентабельности в сельском хозяйстве для обеспечения его устойчивого развития;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повышение качества жизни сельского населения; стимулирование инновационной деятельности и инновационного развития агропромышленного комплекса;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биотехнологий;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создание условий для эффективного использования земель сельскохозяйственного назначения;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мелиорации земель сельскохозяйственного назначения;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предупреждение и ликвидация болезней животных; защита населения от болезней, общих для человека и животных;</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укрепление материально-технической базы областных бюджетных учреждений ветеринарии</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Целевые индикаторы и показатели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 к предыдущему году, процентов;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растениеводства (в сопоставимых ценах) к предыдущему году, процентов;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животноводства (в сопоставимых ценах) к предыдущему году, процентов;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пищевых продуктов, включая напитки (в сопоставимых ценах) к предыдущему году, процентов;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 xml:space="preserve">индекс физического объема инвестиций в основной капитал сельского хозяйства (к предыдущему году в процентах);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производительности труда к предыдущему году, процентов;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количество высокопроизводительных рабочих мест, тыс. единиц;</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располагаемые ресурсы домашних хозяйств (в среднем на 1 члена домашнего хозяйства в месяц) в сельской местности,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рентабельность сельскохозяйственных организаций (с учетом субсидий), процентов;</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среднемесячная заработная плата работников </w:t>
            </w:r>
            <w:proofErr w:type="gramStart"/>
            <w:r w:rsidRPr="00C57C79">
              <w:rPr>
                <w:rFonts w:ascii="Times New Roman" w:hAnsi="Times New Roman" w:cs="Times New Roman"/>
                <w:sz w:val="28"/>
                <w:szCs w:val="28"/>
                <w:lang w:val="en-US"/>
              </w:rPr>
              <w:t>c</w:t>
            </w:r>
            <w:proofErr w:type="spellStart"/>
            <w:proofErr w:type="gramEnd"/>
            <w:r w:rsidRPr="00C57C79">
              <w:rPr>
                <w:rFonts w:ascii="Times New Roman" w:hAnsi="Times New Roman" w:cs="Times New Roman"/>
                <w:sz w:val="28"/>
                <w:szCs w:val="28"/>
              </w:rPr>
              <w:t>ельского</w:t>
            </w:r>
            <w:proofErr w:type="spellEnd"/>
            <w:r w:rsidRPr="00C57C79">
              <w:rPr>
                <w:rFonts w:ascii="Times New Roman" w:hAnsi="Times New Roman" w:cs="Times New Roman"/>
                <w:sz w:val="28"/>
                <w:szCs w:val="28"/>
              </w:rPr>
              <w:t xml:space="preserve"> хозяйства (без субъектов малого предпринимательства), рублей</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Этапы и сроки реализации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414A69" w:rsidRDefault="001A4716" w:rsidP="001A4716">
            <w:pPr>
              <w:pStyle w:val="ConsPlusNormal"/>
              <w:shd w:val="clear" w:color="auto" w:fill="FFFFFF"/>
              <w:jc w:val="both"/>
              <w:rPr>
                <w:rFonts w:ascii="Times New Roman" w:hAnsi="Times New Roman" w:cs="Times New Roman"/>
                <w:sz w:val="28"/>
                <w:szCs w:val="28"/>
                <w:vertAlign w:val="superscript"/>
              </w:rPr>
            </w:pPr>
            <w:r w:rsidRPr="00C57C79">
              <w:rPr>
                <w:rFonts w:ascii="Times New Roman" w:hAnsi="Times New Roman" w:cs="Times New Roman"/>
                <w:sz w:val="28"/>
                <w:szCs w:val="28"/>
              </w:rPr>
              <w:t>один этап, 2014 - 2021 годы</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Объемы бюджетных ассигнований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общий объем бюджетных ассигнований на реализацию государственной программы составляет </w:t>
            </w:r>
            <w:r w:rsidRPr="00EC288C">
              <w:rPr>
                <w:rFonts w:ascii="Times New Roman" w:hAnsi="Times New Roman"/>
                <w:sz w:val="28"/>
                <w:szCs w:val="28"/>
                <w:shd w:val="clear" w:color="auto" w:fill="FFFFFF"/>
              </w:rPr>
              <w:t>37 075 393,537</w:t>
            </w:r>
            <w:r w:rsidRPr="00C57C79">
              <w:rPr>
                <w:rFonts w:ascii="Times New Roman" w:hAnsi="Times New Roman"/>
                <w:sz w:val="28"/>
                <w:szCs w:val="28"/>
              </w:rPr>
              <w:t xml:space="preserve"> тыс. рублей, в том числе по годам:</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2014 год – 5 934 488,251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2015 год – 5 727 229,180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2016 год – 5 674 553,851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2017 год – </w:t>
            </w:r>
            <w:r w:rsidRPr="00C57C79">
              <w:rPr>
                <w:rFonts w:ascii="Times New Roman" w:hAnsi="Times New Roman"/>
                <w:sz w:val="28"/>
                <w:szCs w:val="28"/>
                <w:lang w:eastAsia="ru-RU"/>
              </w:rPr>
              <w:t xml:space="preserve">6 542 908,242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lang w:eastAsia="ru-RU"/>
              </w:rPr>
            </w:pPr>
            <w:r w:rsidRPr="00C57C79">
              <w:rPr>
                <w:rFonts w:ascii="Times New Roman" w:hAnsi="Times New Roman"/>
                <w:sz w:val="28"/>
                <w:szCs w:val="28"/>
              </w:rPr>
              <w:t xml:space="preserve">2018 год – </w:t>
            </w:r>
            <w:r>
              <w:rPr>
                <w:rFonts w:ascii="Times New Roman" w:hAnsi="Times New Roman"/>
                <w:sz w:val="28"/>
                <w:szCs w:val="28"/>
                <w:lang w:eastAsia="ru-RU"/>
              </w:rPr>
              <w:t>5 827 086,407</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2019 год – </w:t>
            </w:r>
            <w:r w:rsidRPr="00EC288C">
              <w:rPr>
                <w:rFonts w:ascii="Times New Roman" w:hAnsi="Times New Roman"/>
                <w:sz w:val="28"/>
                <w:szCs w:val="28"/>
              </w:rPr>
              <w:t>2</w:t>
            </w:r>
            <w:r w:rsidRPr="00EC288C">
              <w:rPr>
                <w:rFonts w:ascii="Times New Roman" w:hAnsi="Times New Roman"/>
                <w:sz w:val="28"/>
                <w:szCs w:val="28"/>
                <w:lang w:eastAsia="ru-RU"/>
              </w:rPr>
              <w:t> 691 967,542</w:t>
            </w:r>
            <w:r w:rsidRPr="00C57C79">
              <w:rPr>
                <w:rFonts w:ascii="Times New Roman" w:hAnsi="Times New Roman"/>
                <w:sz w:val="28"/>
                <w:szCs w:val="28"/>
                <w:lang w:eastAsia="ru-RU"/>
              </w:rPr>
              <w:t xml:space="preserve">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b/>
                <w:sz w:val="28"/>
                <w:szCs w:val="28"/>
              </w:rPr>
            </w:pPr>
            <w:r w:rsidRPr="00C57C79">
              <w:rPr>
                <w:rFonts w:ascii="Times New Roman" w:hAnsi="Times New Roman"/>
                <w:sz w:val="28"/>
                <w:szCs w:val="28"/>
              </w:rPr>
              <w:t xml:space="preserve">2020 год – </w:t>
            </w:r>
            <w:r w:rsidRPr="00EC288C">
              <w:rPr>
                <w:rFonts w:ascii="Times New Roman" w:hAnsi="Times New Roman"/>
                <w:sz w:val="28"/>
                <w:szCs w:val="28"/>
              </w:rPr>
              <w:t>2</w:t>
            </w:r>
            <w:r w:rsidRPr="00EC288C">
              <w:rPr>
                <w:rFonts w:ascii="Times New Roman" w:hAnsi="Times New Roman"/>
                <w:sz w:val="28"/>
                <w:szCs w:val="28"/>
                <w:lang w:eastAsia="ru-RU"/>
              </w:rPr>
              <w:t xml:space="preserve"> 364 051,480</w:t>
            </w:r>
            <w:r w:rsidRPr="00C57C79">
              <w:rPr>
                <w:rFonts w:ascii="Times New Roman" w:hAnsi="Times New Roman"/>
                <w:sz w:val="28"/>
                <w:szCs w:val="28"/>
              </w:rPr>
              <w:t xml:space="preserve"> тыс. рублей</w:t>
            </w:r>
            <w:r w:rsidRPr="00C57C79">
              <w:rPr>
                <w:rFonts w:ascii="Times New Roman" w:hAnsi="Times New Roman"/>
                <w:b/>
                <w:sz w:val="28"/>
                <w:szCs w:val="28"/>
              </w:rPr>
              <w:t>;</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sidRPr="00EC288C">
              <w:rPr>
                <w:rFonts w:ascii="Times New Roman" w:hAnsi="Times New Roman"/>
                <w:sz w:val="28"/>
                <w:szCs w:val="28"/>
              </w:rPr>
              <w:t>2</w:t>
            </w:r>
            <w:r w:rsidRPr="00EC288C">
              <w:rPr>
                <w:rFonts w:ascii="Times New Roman" w:hAnsi="Times New Roman"/>
                <w:sz w:val="28"/>
                <w:szCs w:val="28"/>
                <w:lang w:eastAsia="ru-RU"/>
              </w:rPr>
              <w:t> 313 108,584</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EC288C">
              <w:rPr>
                <w:rFonts w:ascii="Times New Roman" w:hAnsi="Times New Roman"/>
                <w:sz w:val="28"/>
                <w:szCs w:val="28"/>
              </w:rPr>
              <w:t>10 180 973,008</w:t>
            </w:r>
            <w:r w:rsidRPr="00C57C79">
              <w:rPr>
                <w:rFonts w:ascii="Times New Roman" w:hAnsi="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из них:</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2014 год – </w:t>
            </w:r>
            <w:r w:rsidRPr="00C57C79">
              <w:rPr>
                <w:rFonts w:ascii="Times New Roman" w:hAnsi="Times New Roman"/>
                <w:sz w:val="28"/>
                <w:szCs w:val="28"/>
                <w:lang w:eastAsia="ru-RU"/>
              </w:rPr>
              <w:t>1 496 065,094</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2015 год – </w:t>
            </w:r>
            <w:r w:rsidRPr="00C57C79">
              <w:rPr>
                <w:rFonts w:ascii="Times New Roman" w:hAnsi="Times New Roman"/>
                <w:sz w:val="28"/>
                <w:szCs w:val="28"/>
                <w:lang w:eastAsia="ru-RU"/>
              </w:rPr>
              <w:t>748 971,176</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2016 год – </w:t>
            </w:r>
            <w:r w:rsidRPr="00C57C79">
              <w:rPr>
                <w:rFonts w:ascii="Times New Roman" w:hAnsi="Times New Roman"/>
                <w:sz w:val="28"/>
                <w:szCs w:val="28"/>
                <w:lang w:eastAsia="ru-RU"/>
              </w:rPr>
              <w:t>1 140 953,551</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2017 год – </w:t>
            </w:r>
            <w:r w:rsidRPr="00C57C79">
              <w:rPr>
                <w:rFonts w:ascii="Times New Roman" w:hAnsi="Times New Roman"/>
                <w:sz w:val="28"/>
                <w:szCs w:val="28"/>
                <w:lang w:eastAsia="ru-RU"/>
              </w:rPr>
              <w:t xml:space="preserve">1 403 945,674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2018 год – </w:t>
            </w:r>
            <w:r>
              <w:rPr>
                <w:rFonts w:ascii="Times New Roman" w:hAnsi="Times New Roman"/>
                <w:sz w:val="28"/>
                <w:szCs w:val="28"/>
                <w:lang w:eastAsia="ru-RU"/>
              </w:rPr>
              <w:t>1 394 486,907</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2019 год – </w:t>
            </w:r>
            <w:r w:rsidRPr="00EC288C">
              <w:rPr>
                <w:rFonts w:ascii="Times New Roman" w:hAnsi="Times New Roman"/>
                <w:sz w:val="28"/>
                <w:szCs w:val="28"/>
                <w:lang w:eastAsia="ru-RU"/>
              </w:rPr>
              <w:t>1 400 605,642</w:t>
            </w:r>
            <w:r w:rsidRPr="00C57C79">
              <w:rPr>
                <w:rFonts w:ascii="Times New Roman" w:hAnsi="Times New Roman"/>
                <w:sz w:val="28"/>
                <w:szCs w:val="28"/>
                <w:lang w:eastAsia="ru-RU"/>
              </w:rPr>
              <w:t xml:space="preserve">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b/>
                <w:sz w:val="28"/>
                <w:szCs w:val="28"/>
              </w:rPr>
            </w:pPr>
            <w:r w:rsidRPr="00C57C79">
              <w:rPr>
                <w:rFonts w:ascii="Times New Roman" w:hAnsi="Times New Roman"/>
                <w:sz w:val="28"/>
                <w:szCs w:val="28"/>
              </w:rPr>
              <w:t xml:space="preserve">2020 год – </w:t>
            </w:r>
            <w:r w:rsidRPr="00EC288C">
              <w:rPr>
                <w:rFonts w:ascii="Times New Roman" w:hAnsi="Times New Roman"/>
                <w:sz w:val="28"/>
                <w:szCs w:val="28"/>
                <w:lang w:eastAsia="ru-RU"/>
              </w:rPr>
              <w:t>1 297 770,180</w:t>
            </w:r>
            <w:r w:rsidRPr="00C57C79">
              <w:rPr>
                <w:rFonts w:ascii="Times New Roman" w:hAnsi="Times New Roman"/>
                <w:sz w:val="28"/>
                <w:szCs w:val="28"/>
              </w:rPr>
              <w:t xml:space="preserve"> тыс. рублей</w:t>
            </w:r>
            <w:r w:rsidRPr="00C57C79">
              <w:rPr>
                <w:rFonts w:ascii="Times New Roman" w:hAnsi="Times New Roman"/>
                <w:b/>
                <w:sz w:val="28"/>
                <w:szCs w:val="28"/>
              </w:rPr>
              <w:t>;</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sidRPr="00EC288C">
              <w:rPr>
                <w:rFonts w:ascii="Times New Roman" w:hAnsi="Times New Roman"/>
                <w:sz w:val="28"/>
                <w:szCs w:val="28"/>
                <w:lang w:eastAsia="ru-RU"/>
              </w:rPr>
              <w:t>1 298 174,784</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за счет средств</w:t>
            </w:r>
            <w:r w:rsidRPr="00C57C79">
              <w:rPr>
                <w:rFonts w:ascii="Times New Roman" w:hAnsi="Times New Roman"/>
                <w:sz w:val="28"/>
                <w:szCs w:val="28"/>
                <w:lang w:eastAsia="ru-RU"/>
              </w:rPr>
              <w:t xml:space="preserve"> областного бюджета, </w:t>
            </w:r>
            <w:r w:rsidRPr="00C57C79">
              <w:rPr>
                <w:rFonts w:ascii="Times New Roman" w:hAnsi="Times New Roman"/>
                <w:sz w:val="28"/>
                <w:szCs w:val="28"/>
                <w:lang w:eastAsia="ru-RU"/>
              </w:rPr>
              <w:lastRenderedPageBreak/>
              <w:t xml:space="preserve">источником финансового обеспечения которых являются средства федерального бюджета, </w:t>
            </w:r>
            <w:r w:rsidRPr="00C57C79">
              <w:rPr>
                <w:rFonts w:ascii="Times New Roman" w:hAnsi="Times New Roman"/>
                <w:sz w:val="28"/>
                <w:szCs w:val="28"/>
              </w:rPr>
              <w:t xml:space="preserve">–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26 894 420,529</w:t>
            </w:r>
            <w:r w:rsidRPr="00C57C79">
              <w:rPr>
                <w:rFonts w:ascii="Times New Roman" w:hAnsi="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из них:</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2014 год – 4 438 423,157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2015 год – </w:t>
            </w:r>
            <w:r w:rsidRPr="00C57C79">
              <w:rPr>
                <w:rFonts w:ascii="Times New Roman" w:hAnsi="Times New Roman"/>
                <w:sz w:val="28"/>
                <w:szCs w:val="28"/>
                <w:lang w:eastAsia="ru-RU"/>
              </w:rPr>
              <w:t xml:space="preserve">4 978 258,004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2016 год – </w:t>
            </w:r>
            <w:r w:rsidRPr="00C57C79">
              <w:rPr>
                <w:rFonts w:ascii="Times New Roman" w:hAnsi="Times New Roman"/>
                <w:sz w:val="28"/>
                <w:szCs w:val="28"/>
                <w:lang w:eastAsia="ru-RU"/>
              </w:rPr>
              <w:t>4 533 600,300</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2017 год – </w:t>
            </w:r>
            <w:r w:rsidRPr="00C57C79">
              <w:rPr>
                <w:rFonts w:ascii="Times New Roman" w:hAnsi="Times New Roman"/>
                <w:sz w:val="28"/>
                <w:szCs w:val="28"/>
                <w:lang w:eastAsia="ru-RU"/>
              </w:rPr>
              <w:t xml:space="preserve">5 138 962,568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2018 год – </w:t>
            </w:r>
            <w:r>
              <w:rPr>
                <w:rFonts w:ascii="Times New Roman" w:hAnsi="Times New Roman"/>
                <w:sz w:val="28"/>
                <w:szCs w:val="28"/>
                <w:lang w:eastAsia="ru-RU"/>
              </w:rPr>
              <w:t>4 432 599,500</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2019 год – </w:t>
            </w:r>
            <w:r>
              <w:rPr>
                <w:rFonts w:ascii="Times New Roman" w:hAnsi="Times New Roman"/>
                <w:sz w:val="28"/>
                <w:szCs w:val="28"/>
              </w:rPr>
              <w:t>1</w:t>
            </w:r>
            <w:r w:rsidRPr="00C57C79">
              <w:rPr>
                <w:rFonts w:ascii="Times New Roman" w:hAnsi="Times New Roman"/>
                <w:sz w:val="28"/>
                <w:szCs w:val="28"/>
                <w:lang w:eastAsia="ru-RU"/>
              </w:rPr>
              <w:t xml:space="preserve"> </w:t>
            </w:r>
            <w:r>
              <w:rPr>
                <w:rFonts w:ascii="Times New Roman" w:hAnsi="Times New Roman"/>
                <w:sz w:val="28"/>
                <w:szCs w:val="28"/>
                <w:lang w:eastAsia="ru-RU"/>
              </w:rPr>
              <w:t>291</w:t>
            </w:r>
            <w:r w:rsidRPr="00C57C79">
              <w:rPr>
                <w:rFonts w:ascii="Times New Roman" w:hAnsi="Times New Roman"/>
                <w:sz w:val="28"/>
                <w:szCs w:val="28"/>
                <w:lang w:eastAsia="ru-RU"/>
              </w:rPr>
              <w:t xml:space="preserve"> </w:t>
            </w:r>
            <w:r>
              <w:rPr>
                <w:rFonts w:ascii="Times New Roman" w:hAnsi="Times New Roman"/>
                <w:sz w:val="28"/>
                <w:szCs w:val="28"/>
                <w:lang w:eastAsia="ru-RU"/>
              </w:rPr>
              <w:t>36</w:t>
            </w:r>
            <w:r w:rsidRPr="00C57C79">
              <w:rPr>
                <w:rFonts w:ascii="Times New Roman" w:hAnsi="Times New Roman"/>
                <w:sz w:val="28"/>
                <w:szCs w:val="28"/>
                <w:lang w:eastAsia="ru-RU"/>
              </w:rPr>
              <w:t>1,</w:t>
            </w:r>
            <w:r>
              <w:rPr>
                <w:rFonts w:ascii="Times New Roman" w:hAnsi="Times New Roman"/>
                <w:sz w:val="28"/>
                <w:szCs w:val="28"/>
                <w:lang w:eastAsia="ru-RU"/>
              </w:rPr>
              <w:t>9</w:t>
            </w:r>
            <w:r w:rsidRPr="00C57C79">
              <w:rPr>
                <w:rFonts w:ascii="Times New Roman" w:hAnsi="Times New Roman"/>
                <w:sz w:val="28"/>
                <w:szCs w:val="28"/>
                <w:lang w:eastAsia="ru-RU"/>
              </w:rPr>
              <w:t xml:space="preserve">00 </w:t>
            </w:r>
            <w:r w:rsidRPr="00C57C79">
              <w:rPr>
                <w:rFonts w:ascii="Times New Roman" w:hAnsi="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b/>
                <w:sz w:val="28"/>
                <w:szCs w:val="28"/>
              </w:rPr>
            </w:pPr>
            <w:r w:rsidRPr="00C57C79">
              <w:rPr>
                <w:rFonts w:ascii="Times New Roman" w:hAnsi="Times New Roman"/>
                <w:sz w:val="28"/>
                <w:szCs w:val="28"/>
              </w:rPr>
              <w:t xml:space="preserve">2020 год – </w:t>
            </w:r>
            <w:r>
              <w:rPr>
                <w:rFonts w:ascii="Times New Roman" w:hAnsi="Times New Roman"/>
                <w:sz w:val="28"/>
                <w:szCs w:val="28"/>
              </w:rPr>
              <w:t>1</w:t>
            </w:r>
            <w:r w:rsidRPr="00C57C79">
              <w:rPr>
                <w:rFonts w:ascii="Times New Roman" w:hAnsi="Times New Roman"/>
                <w:sz w:val="28"/>
                <w:szCs w:val="28"/>
                <w:lang w:eastAsia="ru-RU"/>
              </w:rPr>
              <w:t xml:space="preserve"> </w:t>
            </w:r>
            <w:r>
              <w:rPr>
                <w:rFonts w:ascii="Times New Roman" w:hAnsi="Times New Roman"/>
                <w:sz w:val="28"/>
                <w:szCs w:val="28"/>
                <w:lang w:eastAsia="ru-RU"/>
              </w:rPr>
              <w:t>066</w:t>
            </w:r>
            <w:r w:rsidRPr="00C57C79">
              <w:rPr>
                <w:rFonts w:ascii="Times New Roman" w:hAnsi="Times New Roman"/>
                <w:sz w:val="28"/>
                <w:szCs w:val="28"/>
                <w:lang w:eastAsia="ru-RU"/>
              </w:rPr>
              <w:t xml:space="preserve"> </w:t>
            </w:r>
            <w:r>
              <w:rPr>
                <w:rFonts w:ascii="Times New Roman" w:hAnsi="Times New Roman"/>
                <w:sz w:val="28"/>
                <w:szCs w:val="28"/>
                <w:lang w:eastAsia="ru-RU"/>
              </w:rPr>
              <w:t>28</w:t>
            </w:r>
            <w:r w:rsidRPr="00C57C79">
              <w:rPr>
                <w:rFonts w:ascii="Times New Roman" w:hAnsi="Times New Roman"/>
                <w:sz w:val="28"/>
                <w:szCs w:val="28"/>
                <w:lang w:eastAsia="ru-RU"/>
              </w:rPr>
              <w:t>1,</w:t>
            </w:r>
            <w:r>
              <w:rPr>
                <w:rFonts w:ascii="Times New Roman" w:hAnsi="Times New Roman"/>
                <w:sz w:val="28"/>
                <w:szCs w:val="28"/>
                <w:lang w:eastAsia="ru-RU"/>
              </w:rPr>
              <w:t>3</w:t>
            </w:r>
            <w:r w:rsidRPr="00C57C79">
              <w:rPr>
                <w:rFonts w:ascii="Times New Roman" w:hAnsi="Times New Roman"/>
                <w:sz w:val="28"/>
                <w:szCs w:val="28"/>
                <w:lang w:eastAsia="ru-RU"/>
              </w:rPr>
              <w:t>00</w:t>
            </w:r>
            <w:r w:rsidRPr="00C57C79">
              <w:rPr>
                <w:rFonts w:ascii="Times New Roman" w:hAnsi="Times New Roman"/>
                <w:sz w:val="28"/>
                <w:szCs w:val="28"/>
              </w:rPr>
              <w:t xml:space="preserve"> тыс. рублей</w:t>
            </w:r>
            <w:r w:rsidRPr="00C57C79">
              <w:rPr>
                <w:rFonts w:ascii="Times New Roman" w:hAnsi="Times New Roman"/>
                <w:b/>
                <w:sz w:val="28"/>
                <w:szCs w:val="28"/>
              </w:rPr>
              <w:t>;</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Pr>
                <w:rFonts w:ascii="Times New Roman" w:hAnsi="Times New Roman"/>
                <w:sz w:val="28"/>
                <w:szCs w:val="28"/>
              </w:rPr>
              <w:t>1</w:t>
            </w:r>
            <w:r w:rsidRPr="00C57C79">
              <w:rPr>
                <w:rFonts w:ascii="Times New Roman" w:hAnsi="Times New Roman"/>
                <w:sz w:val="28"/>
                <w:szCs w:val="28"/>
                <w:lang w:eastAsia="ru-RU"/>
              </w:rPr>
              <w:t xml:space="preserve"> </w:t>
            </w:r>
            <w:r>
              <w:rPr>
                <w:rFonts w:ascii="Times New Roman" w:hAnsi="Times New Roman"/>
                <w:sz w:val="28"/>
                <w:szCs w:val="28"/>
                <w:lang w:eastAsia="ru-RU"/>
              </w:rPr>
              <w:t>01</w:t>
            </w:r>
            <w:r w:rsidRPr="00C57C79">
              <w:rPr>
                <w:rFonts w:ascii="Times New Roman" w:hAnsi="Times New Roman"/>
                <w:sz w:val="28"/>
                <w:szCs w:val="28"/>
                <w:lang w:eastAsia="ru-RU"/>
              </w:rPr>
              <w:t xml:space="preserve">4 </w:t>
            </w:r>
            <w:r>
              <w:rPr>
                <w:rFonts w:ascii="Times New Roman" w:hAnsi="Times New Roman"/>
                <w:sz w:val="28"/>
                <w:szCs w:val="28"/>
                <w:lang w:eastAsia="ru-RU"/>
              </w:rPr>
              <w:t>933</w:t>
            </w:r>
            <w:r w:rsidRPr="00C57C79">
              <w:rPr>
                <w:rFonts w:ascii="Times New Roman" w:hAnsi="Times New Roman"/>
                <w:sz w:val="28"/>
                <w:szCs w:val="28"/>
                <w:lang w:eastAsia="ru-RU"/>
              </w:rPr>
              <w:t>,</w:t>
            </w:r>
            <w:r>
              <w:rPr>
                <w:rFonts w:ascii="Times New Roman" w:hAnsi="Times New Roman"/>
                <w:sz w:val="28"/>
                <w:szCs w:val="28"/>
                <w:lang w:eastAsia="ru-RU"/>
              </w:rPr>
              <w:t>800</w:t>
            </w:r>
            <w:r w:rsidRPr="00C57C79">
              <w:rPr>
                <w:rFonts w:ascii="Times New Roman" w:hAnsi="Times New Roman"/>
                <w:sz w:val="28"/>
                <w:szCs w:val="28"/>
              </w:rPr>
              <w:t xml:space="preserve"> тыс. рублей.</w:t>
            </w:r>
          </w:p>
        </w:tc>
      </w:tr>
      <w:tr w:rsidR="001A4716" w:rsidRPr="00C57C79" w:rsidTr="001A4716">
        <w:tc>
          <w:tcPr>
            <w:tcW w:w="3288"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Ожидаемые результаты реализации программы</w:t>
            </w:r>
          </w:p>
        </w:tc>
        <w:tc>
          <w:tcPr>
            <w:tcW w:w="34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953"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производства продукции сельского хозяйства в хозяйствах всех категорий (в сопоставимых ценах) в 2021 г</w:t>
            </w:r>
            <w:r>
              <w:rPr>
                <w:rFonts w:ascii="Times New Roman" w:hAnsi="Times New Roman" w:cs="Times New Roman"/>
                <w:sz w:val="28"/>
                <w:szCs w:val="28"/>
              </w:rPr>
              <w:t>оду</w:t>
            </w:r>
            <w:r w:rsidRPr="00C57C79">
              <w:rPr>
                <w:rFonts w:ascii="Times New Roman" w:hAnsi="Times New Roman" w:cs="Times New Roman"/>
                <w:sz w:val="28"/>
                <w:szCs w:val="28"/>
              </w:rPr>
              <w:t xml:space="preserve"> по отношению к 2012 г</w:t>
            </w:r>
            <w:r>
              <w:rPr>
                <w:rFonts w:ascii="Times New Roman" w:hAnsi="Times New Roman" w:cs="Times New Roman"/>
                <w:sz w:val="28"/>
                <w:szCs w:val="28"/>
              </w:rPr>
              <w:t>оду</w:t>
            </w:r>
            <w:r w:rsidRPr="00C57C79">
              <w:rPr>
                <w:rFonts w:ascii="Times New Roman" w:hAnsi="Times New Roman" w:cs="Times New Roman"/>
                <w:sz w:val="28"/>
                <w:szCs w:val="28"/>
              </w:rPr>
              <w:t xml:space="preserve"> - на 33,2 процента, пищевых продуктов - на 45,0 процентов;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обеспечение среднегодового темпа прироста объема инвестиций в основной капитал сельского хозяйства в размере не менее 3,0 процентов;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повышение среднего уровня рентабельности сельскохозяйственных организаций до 17,1 процентов (с учетом субсидий);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соотношения уровней заработной платы в сельском хозяйстве и в среднем по экономике региона до 85 процентов</w:t>
            </w:r>
          </w:p>
        </w:tc>
      </w:tr>
    </w:tbl>
    <w:p w:rsidR="001A4716" w:rsidRPr="00C57C79" w:rsidRDefault="001A4716" w:rsidP="001A4716">
      <w:pPr>
        <w:shd w:val="clear" w:color="auto" w:fill="FFFFFF"/>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 Общая характеристика сферы реализации государственной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программы, в том числе формулировки основных проблем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 указанной сфере и прогноз ее развития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Агропромышленный комплекс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Курской области» (далее - Государственная программа) определяет цели, задачи и направления развития сельского хозяйства, пищевой и перерабатывающей промышленности области, финансовое обеспечение и механизмы реализации предусмотренных мероприятий, </w:t>
      </w:r>
      <w:r w:rsidRPr="00C57C79">
        <w:rPr>
          <w:rFonts w:ascii="Times New Roman" w:hAnsi="Times New Roman" w:cs="Times New Roman"/>
          <w:sz w:val="28"/>
          <w:szCs w:val="28"/>
        </w:rPr>
        <w:lastRenderedPageBreak/>
        <w:t xml:space="preserve">показатели их результативности. Государственная программа разработана в соответствии с </w:t>
      </w:r>
      <w:hyperlink r:id="rId13" w:history="1">
        <w:r w:rsidRPr="00C57C79">
          <w:rPr>
            <w:rFonts w:ascii="Times New Roman" w:hAnsi="Times New Roman" w:cs="Times New Roman"/>
            <w:sz w:val="28"/>
            <w:szCs w:val="28"/>
          </w:rPr>
          <w:t>постановлением</w:t>
        </w:r>
      </w:hyperlink>
      <w:r w:rsidRPr="00C57C79">
        <w:rPr>
          <w:rFonts w:ascii="Times New Roman" w:hAnsi="Times New Roman" w:cs="Times New Roman"/>
          <w:sz w:val="28"/>
          <w:szCs w:val="28"/>
        </w:rPr>
        <w:t xml:space="preserve"> Правительства Российской Федерации от 14 июля 2012 г. № 717 «О Государственной программе развития сельского хозяйства и регулирование рынков сельскохозяйственной продукции, сырья и продовольствия на 2013 - 2020 годы», </w:t>
      </w:r>
      <w:hyperlink r:id="rId14" w:history="1">
        <w:r w:rsidRPr="00C57C79">
          <w:rPr>
            <w:rFonts w:ascii="Times New Roman" w:hAnsi="Times New Roman" w:cs="Times New Roman"/>
            <w:sz w:val="28"/>
            <w:szCs w:val="28"/>
          </w:rPr>
          <w:t>распоряжением</w:t>
        </w:r>
      </w:hyperlink>
      <w:r w:rsidRPr="00C57C79">
        <w:rPr>
          <w:rFonts w:ascii="Times New Roman" w:hAnsi="Times New Roman" w:cs="Times New Roman"/>
          <w:sz w:val="28"/>
          <w:szCs w:val="28"/>
        </w:rPr>
        <w:t xml:space="preserve"> Администрации Курской области от 24.10.2012 № 931-ра «Об утверждении перечня государственных программ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За период реализации приоритетного национального проекта «Развитие агропромышленного комплекса» и областной целевой </w:t>
      </w:r>
      <w:hyperlink r:id="rId15"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«Развитие сельского хозяйства Курской области на 2009 - 2014 годы» был обеспечен рост продукции сельского хозяйства. В 2006 - 2012 годах среднегодовые темпы прироста продукции сельского хозяйства, несмотря на неблагоприятный 2010 год, составили 10,4%. Объем валовой продукции сельского хозяйства в 2012 году составил 64,3 млрд. рублей и увеличился к уровню 2008 года в 1,6 раза, а к уровню 2006 года - в 2,7 раза.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Улучшилась экономика сельскохозяйственных организаций (прибыль хозяйств до налогообложения (включая субсидии из бюджетов) в 2012 году составила 5298,9 млн. рублей (в 2006 г. - 289,6 млн. рублей).</w:t>
      </w:r>
      <w:proofErr w:type="gramEnd"/>
      <w:r w:rsidRPr="00C57C79">
        <w:rPr>
          <w:rFonts w:ascii="Times New Roman" w:hAnsi="Times New Roman" w:cs="Times New Roman"/>
          <w:sz w:val="28"/>
          <w:szCs w:val="28"/>
        </w:rPr>
        <w:t xml:space="preserve"> Уровень рентабельности за 2012 год составил 18,9 процента (за 2006 год - 3,2 процента), получила развитие деятельность крупных агропромышленных формирований, активизировалась работа по социальному развитию сельских территорий.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Вместе с тем, проблемы обеспечения поступательного экономического развития агропромышленного комплекса сохраняются. Последствия мирового финансового и экономического кризиса 2008 года, а также жестокая засуха 2010 года негативно отразились на инвестиционном климате в агропромышленном комплексе, динамике развития сельскохозяйственного производства, балансе экспорта и импорта.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Основными проблемами развития агропромышленного комплекса являются: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технико-технологическое отставание сельского хозяйства области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сокращение сельской поселенческой сети.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актуальным проблемам развития пищевой и перерабатывающей промышленности относятся и другие сдерживающие факторы: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сезонность производства продукции, что ведет к резким колебаниям закупочных цен;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постоянное повышение цен на энергоносители, транспортировку сырья и готовой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продвижение произведенных продовольственных товаров до потребителей, </w:t>
      </w:r>
      <w:proofErr w:type="spellStart"/>
      <w:r w:rsidRPr="00C57C79">
        <w:rPr>
          <w:rFonts w:ascii="Times New Roman" w:hAnsi="Times New Roman" w:cs="Times New Roman"/>
          <w:sz w:val="28"/>
          <w:szCs w:val="28"/>
        </w:rPr>
        <w:t>неурегулированность</w:t>
      </w:r>
      <w:proofErr w:type="spellEnd"/>
      <w:r w:rsidRPr="00C57C79">
        <w:rPr>
          <w:rFonts w:ascii="Times New Roman" w:hAnsi="Times New Roman" w:cs="Times New Roman"/>
          <w:sz w:val="28"/>
          <w:szCs w:val="28"/>
        </w:rPr>
        <w:t xml:space="preserve"> вопросов платежей и </w:t>
      </w:r>
      <w:proofErr w:type="spellStart"/>
      <w:r w:rsidRPr="00C57C79">
        <w:rPr>
          <w:rFonts w:ascii="Times New Roman" w:hAnsi="Times New Roman" w:cs="Times New Roman"/>
          <w:sz w:val="28"/>
          <w:szCs w:val="28"/>
        </w:rPr>
        <w:t>взаимозадолженности</w:t>
      </w:r>
      <w:proofErr w:type="spellEnd"/>
      <w:r w:rsidRPr="00C57C79">
        <w:rPr>
          <w:rFonts w:ascii="Times New Roman" w:hAnsi="Times New Roman" w:cs="Times New Roman"/>
          <w:sz w:val="28"/>
          <w:szCs w:val="28"/>
        </w:rPr>
        <w:t xml:space="preserve"> между поставщиками сырья, перерабатывающими предприятиями и торговыми организациями.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Динамика развития агропромышленного комплекса до 2021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сохранится сложная макроэкономическая обстановка в связи с последствиями кризиса и вступлением страны во Всемирную торговую организацию, что усиливает вероятность рисков для устойчивого развития аграрного сектора экономики.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качестве значимых тенденций в прогнозном периоде будут такие, как:</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увеличение инвестиций на повышение плодородия почв и развитие мелиорации земель сельскохозяйственного назначения, стимулирование улучшения использования земельных угодий;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создание условий для наращивания производства и </w:t>
      </w:r>
      <w:proofErr w:type="spellStart"/>
      <w:r w:rsidRPr="00C57C79">
        <w:rPr>
          <w:rFonts w:ascii="Times New Roman" w:hAnsi="Times New Roman" w:cs="Times New Roman"/>
          <w:sz w:val="28"/>
          <w:szCs w:val="28"/>
        </w:rPr>
        <w:t>импортозамещения</w:t>
      </w:r>
      <w:proofErr w:type="spellEnd"/>
      <w:r w:rsidRPr="00C57C79">
        <w:rPr>
          <w:rFonts w:ascii="Times New Roman" w:hAnsi="Times New Roman" w:cs="Times New Roman"/>
          <w:sz w:val="28"/>
          <w:szCs w:val="28"/>
        </w:rPr>
        <w:t xml:space="preserve"> мяса крупного рогатого скота и молочных продуктов;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ускорение обновления технической базы агропромышленного производства;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экологизация</w:t>
      </w:r>
      <w:proofErr w:type="spellEnd"/>
      <w:r w:rsidRPr="00C57C79">
        <w:rPr>
          <w:rFonts w:ascii="Times New Roman" w:hAnsi="Times New Roman" w:cs="Times New Roman"/>
          <w:sz w:val="28"/>
          <w:szCs w:val="28"/>
        </w:rPr>
        <w:t xml:space="preserve"> и </w:t>
      </w:r>
      <w:proofErr w:type="spellStart"/>
      <w:r w:rsidRPr="00C57C79">
        <w:rPr>
          <w:rFonts w:ascii="Times New Roman" w:hAnsi="Times New Roman" w:cs="Times New Roman"/>
          <w:sz w:val="28"/>
          <w:szCs w:val="28"/>
        </w:rPr>
        <w:t>биологизация</w:t>
      </w:r>
      <w:proofErr w:type="spellEnd"/>
      <w:r w:rsidRPr="00C57C79">
        <w:rPr>
          <w:rFonts w:ascii="Times New Roman" w:hAnsi="Times New Roman" w:cs="Times New Roman"/>
          <w:sz w:val="28"/>
          <w:szCs w:val="28"/>
        </w:rPr>
        <w:t xml:space="preserve"> агропромышленного производства на основе применения новых технологий в растениеводстве, животноводстве и пищевой промышленности в целях сохранения природного потенциала и повышения безопасности пищевых продуктов.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Прогноз реализации Государственной программы основывается на достижении значений ее основных показателей (индикаторов), а также частных индикаторов реализации подпрограмм, включенных в Государственную программу.</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части основных показателей Государственной программы прогнозируются: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сельского хозяйства в хозяйствах всех категорий в 2021 году к 2012 году – 133,2 процента, в том числе продукции растениеводства – 110,6 процента, продукции животноводства – 192,1 процента;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индекс производства пищевых продуктов, включая напитки, </w:t>
      </w:r>
      <w:r>
        <w:rPr>
          <w:rFonts w:ascii="Times New Roman" w:hAnsi="Times New Roman" w:cs="Times New Roman"/>
          <w:sz w:val="28"/>
          <w:szCs w:val="28"/>
        </w:rPr>
        <w:t xml:space="preserve">         </w:t>
      </w:r>
      <w:r w:rsidRPr="00C57C79">
        <w:rPr>
          <w:rFonts w:ascii="Times New Roman" w:hAnsi="Times New Roman" w:cs="Times New Roman"/>
          <w:sz w:val="28"/>
          <w:szCs w:val="28"/>
        </w:rPr>
        <w:t xml:space="preserve"> </w:t>
      </w:r>
      <w:r>
        <w:rPr>
          <w:rFonts w:ascii="Times New Roman" w:hAnsi="Times New Roman" w:cs="Times New Roman"/>
          <w:sz w:val="28"/>
          <w:szCs w:val="28"/>
        </w:rPr>
        <w:t xml:space="preserve">    в </w:t>
      </w:r>
      <w:r w:rsidRPr="00C57C79">
        <w:rPr>
          <w:rFonts w:ascii="Times New Roman" w:hAnsi="Times New Roman" w:cs="Times New Roman"/>
          <w:sz w:val="28"/>
          <w:szCs w:val="28"/>
        </w:rPr>
        <w:t>2017 году к 2012 году – 136,6 процента;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физического объема инвестиций в основной капитал сельского хозяйства в 2021 году к 2012 году – 128,2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располагаемые ресурсы домашних хозяйств (в среднем на 1 члена </w:t>
      </w:r>
      <w:r w:rsidRPr="00C57C79">
        <w:rPr>
          <w:rFonts w:ascii="Times New Roman" w:hAnsi="Times New Roman" w:cs="Times New Roman"/>
          <w:sz w:val="28"/>
          <w:szCs w:val="28"/>
        </w:rPr>
        <w:lastRenderedPageBreak/>
        <w:t>домашнего хозяйства в месяц) в сельской местности к 2021 году -  18700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уровень рентабельности по всей хозяйственной деятельности сельскохозяйственных организаций к 2021 году – 17,1 процентов (с учетом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соотношение уровня заработной платы в сельскохозяйственных организациях и среднего уровня заработной платы по экономике региона к 2021 году - до 85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Динамичное и эффективное развитие сельского хозяйства должно стать не только общеэкономической предпосылкой успешного решения большинства накопившихся в отрасли производственных, финансовых, социальных проблем, но и способом системного согласования установок на увеличение валового регионального продукта, повышение уровня жизни в сельской местности и уровня </w:t>
      </w:r>
      <w:proofErr w:type="spellStart"/>
      <w:r w:rsidRPr="00C57C79">
        <w:rPr>
          <w:rFonts w:ascii="Times New Roman" w:hAnsi="Times New Roman" w:cs="Times New Roman"/>
          <w:sz w:val="28"/>
          <w:szCs w:val="28"/>
        </w:rPr>
        <w:t>самообеспечения</w:t>
      </w:r>
      <w:proofErr w:type="spellEnd"/>
      <w:r w:rsidRPr="00C57C79">
        <w:rPr>
          <w:rFonts w:ascii="Times New Roman" w:hAnsi="Times New Roman" w:cs="Times New Roman"/>
          <w:sz w:val="28"/>
          <w:szCs w:val="28"/>
        </w:rPr>
        <w:t xml:space="preserve"> продовольственными продуктами области, и, таким образом, обеспечить успешную реализацию всего комплекса целей социально-экономического развития области в рассматриваемой перспективе.</w:t>
      </w:r>
      <w:proofErr w:type="gramEnd"/>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II. Приоритеты государственной политики в сфере реализации</w:t>
      </w: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Государственной программы, цели, задачи и показатели</w:t>
      </w: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(индикаторы) достижения целей и решения задач, описание</w:t>
      </w: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основных ожидаемых конечных результатов </w:t>
      </w:r>
      <w:proofErr w:type="gramStart"/>
      <w:r w:rsidRPr="00C57C79">
        <w:rPr>
          <w:rFonts w:ascii="Times New Roman" w:hAnsi="Times New Roman" w:cs="Times New Roman"/>
          <w:sz w:val="28"/>
          <w:szCs w:val="28"/>
        </w:rPr>
        <w:t>Государственной</w:t>
      </w:r>
      <w:proofErr w:type="gramEnd"/>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программы, сроков и этапов реализации Государственной</w:t>
      </w: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r w:rsidRPr="00C57C79">
        <w:rPr>
          <w:rFonts w:ascii="Times New Roman" w:hAnsi="Times New Roman" w:cs="Times New Roman"/>
          <w:sz w:val="28"/>
          <w:szCs w:val="28"/>
        </w:rPr>
        <w:t>программы</w:t>
      </w:r>
    </w:p>
    <w:p w:rsidR="001A4716" w:rsidRPr="00C57C79" w:rsidRDefault="001A4716" w:rsidP="001A4716">
      <w:pPr>
        <w:pStyle w:val="ConsPlusNormal"/>
        <w:shd w:val="clear" w:color="auto" w:fill="FFFFFF"/>
        <w:ind w:firstLine="709"/>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Приоритетами Государственной программы являются: повышение благосостояния, уровня жизни и занятости граждан, устойчивое развитие сельских территорий, обеспечение продовольственной безопасности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Государственная программа базируется на положениях Федерального </w:t>
      </w:r>
      <w:hyperlink r:id="rId16" w:history="1">
        <w:r w:rsidRPr="00C57C79">
          <w:rPr>
            <w:rFonts w:ascii="Times New Roman" w:hAnsi="Times New Roman" w:cs="Times New Roman"/>
            <w:sz w:val="28"/>
            <w:szCs w:val="28"/>
          </w:rPr>
          <w:t>закона</w:t>
        </w:r>
      </w:hyperlink>
      <w:r w:rsidRPr="00C57C79">
        <w:rPr>
          <w:rFonts w:ascii="Times New Roman" w:hAnsi="Times New Roman" w:cs="Times New Roman"/>
          <w:sz w:val="28"/>
          <w:szCs w:val="28"/>
        </w:rPr>
        <w:t xml:space="preserve"> «О развитии сельского хозяйства», </w:t>
      </w:r>
      <w:hyperlink r:id="rId17" w:history="1">
        <w:r w:rsidRPr="00C57C79">
          <w:rPr>
            <w:rFonts w:ascii="Times New Roman" w:hAnsi="Times New Roman" w:cs="Times New Roman"/>
            <w:sz w:val="28"/>
            <w:szCs w:val="28"/>
          </w:rPr>
          <w:t>Концепции</w:t>
        </w:r>
      </w:hyperlink>
      <w:r w:rsidRPr="00C57C79">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w:t>
      </w:r>
      <w:hyperlink r:id="rId18" w:history="1">
        <w:r w:rsidRPr="00C57C79">
          <w:rPr>
            <w:rFonts w:ascii="Times New Roman" w:hAnsi="Times New Roman" w:cs="Times New Roman"/>
            <w:sz w:val="28"/>
            <w:szCs w:val="28"/>
          </w:rPr>
          <w:t>Доктрины</w:t>
        </w:r>
      </w:hyperlink>
      <w:r w:rsidRPr="00C57C79">
        <w:rPr>
          <w:rFonts w:ascii="Times New Roman" w:hAnsi="Times New Roman" w:cs="Times New Roman"/>
          <w:sz w:val="28"/>
          <w:szCs w:val="28"/>
        </w:rPr>
        <w:t xml:space="preserve"> продовольственной безопасности Российской Федерации, утвержденной Указом Президента Российской Федерации от 30 января 2010 г. № 120, </w:t>
      </w:r>
      <w:hyperlink r:id="rId19" w:history="1">
        <w:r w:rsidRPr="00C57C79">
          <w:rPr>
            <w:rFonts w:ascii="Times New Roman" w:hAnsi="Times New Roman" w:cs="Times New Roman"/>
            <w:sz w:val="28"/>
            <w:szCs w:val="28"/>
          </w:rPr>
          <w:t>Стратегии</w:t>
        </w:r>
      </w:hyperlink>
      <w:r w:rsidRPr="00C57C79">
        <w:rPr>
          <w:rFonts w:ascii="Times New Roman" w:hAnsi="Times New Roman" w:cs="Times New Roman"/>
          <w:sz w:val="28"/>
          <w:szCs w:val="28"/>
        </w:rPr>
        <w:t xml:space="preserve"> развития пищевой и перерабатывающей промышленности Российской Федерации на период до</w:t>
      </w:r>
      <w:proofErr w:type="gramEnd"/>
      <w:r w:rsidRPr="00C57C79">
        <w:rPr>
          <w:rFonts w:ascii="Times New Roman" w:hAnsi="Times New Roman" w:cs="Times New Roman"/>
          <w:sz w:val="28"/>
          <w:szCs w:val="28"/>
        </w:rPr>
        <w:t xml:space="preserve"> 2020 года, утвержденной распоряжением Правительства Российской Федерации от 17 апреля 2012 г. № 559-р, </w:t>
      </w:r>
      <w:hyperlink r:id="rId20" w:history="1">
        <w:r w:rsidRPr="00C57C79">
          <w:rPr>
            <w:rFonts w:ascii="Times New Roman" w:hAnsi="Times New Roman" w:cs="Times New Roman"/>
            <w:sz w:val="28"/>
            <w:szCs w:val="28"/>
          </w:rPr>
          <w:t>Концепции</w:t>
        </w:r>
      </w:hyperlink>
      <w:r w:rsidRPr="00C57C79">
        <w:rPr>
          <w:rFonts w:ascii="Times New Roman" w:hAnsi="Times New Roman" w:cs="Times New Roman"/>
          <w:sz w:val="28"/>
          <w:szCs w:val="28"/>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 ноября 2010 г. № 2136-р, </w:t>
      </w:r>
      <w:hyperlink r:id="rId21" w:history="1">
        <w:r w:rsidRPr="00C57C79">
          <w:rPr>
            <w:rFonts w:ascii="Times New Roman" w:hAnsi="Times New Roman" w:cs="Times New Roman"/>
            <w:sz w:val="28"/>
            <w:szCs w:val="28"/>
          </w:rPr>
          <w:t>Стратегии</w:t>
        </w:r>
      </w:hyperlink>
      <w:r w:rsidRPr="00C57C79">
        <w:rPr>
          <w:rFonts w:ascii="Times New Roman" w:hAnsi="Times New Roman" w:cs="Times New Roman"/>
          <w:sz w:val="28"/>
          <w:szCs w:val="28"/>
        </w:rPr>
        <w:t xml:space="preserve"> социально-экономического развития Курской области на период до 2020 года.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 xml:space="preserve">Государственная программа предусматривает комплексное развитие всех отраслей и </w:t>
      </w:r>
      <w:proofErr w:type="spellStart"/>
      <w:r w:rsidRPr="00C57C79">
        <w:rPr>
          <w:rFonts w:ascii="Times New Roman" w:hAnsi="Times New Roman" w:cs="Times New Roman"/>
          <w:sz w:val="28"/>
          <w:szCs w:val="28"/>
        </w:rPr>
        <w:t>подотраслей</w:t>
      </w:r>
      <w:proofErr w:type="spellEnd"/>
      <w:r w:rsidRPr="00C57C79">
        <w:rPr>
          <w:rFonts w:ascii="Times New Roman" w:hAnsi="Times New Roman" w:cs="Times New Roman"/>
          <w:sz w:val="28"/>
          <w:szCs w:val="28"/>
        </w:rPr>
        <w:t>, а также сфер деятельности агропромышленного комплекса с учетом вступления России во Всемирную торговую организацию (далее - ВТО). Одновременно выделяются 2 уровня приоритетов.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первому уровню приоритетов относятся: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сфере производства - скотоводство (производство молока и мяса) как системообразующая </w:t>
      </w:r>
      <w:proofErr w:type="spellStart"/>
      <w:r w:rsidRPr="00C57C79">
        <w:rPr>
          <w:rFonts w:ascii="Times New Roman" w:hAnsi="Times New Roman" w:cs="Times New Roman"/>
          <w:sz w:val="28"/>
          <w:szCs w:val="28"/>
        </w:rPr>
        <w:t>подотрасль</w:t>
      </w:r>
      <w:proofErr w:type="spellEnd"/>
      <w:r w:rsidRPr="00C57C79">
        <w:rPr>
          <w:rFonts w:ascii="Times New Roman" w:hAnsi="Times New Roman" w:cs="Times New Roman"/>
          <w:sz w:val="28"/>
          <w:szCs w:val="28"/>
        </w:rPr>
        <w:t>, использующая конкурентные преимущества региона, в первую очередь, наличие значительных площадей сельскохозяйственных угодий;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сфере пищевой и перерабатывающей промышленности - более полное использование производимых в области сырьевых ресурсов за счет ввода новых и модернизации действующих мощностей, сбалансированное и устойчивое функционирование сельскохозяйственных и перерабатывающих отраслей по наращиванию объемов производства сырья и пищевых продуктов, повышению их конкурентоспособности;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экономической сфере - повышение доходов сельскохозяйственных товаропроизводителей и предприятий пищевой и перерабатывающей промышленности, увеличение их налогооблагаемой базы;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C57C79">
        <w:rPr>
          <w:rFonts w:ascii="Times New Roman" w:hAnsi="Times New Roman" w:cs="Times New Roman"/>
          <w:sz w:val="28"/>
          <w:szCs w:val="28"/>
        </w:rPr>
        <w:t>подкомплексов</w:t>
      </w:r>
      <w:proofErr w:type="spellEnd"/>
      <w:r w:rsidRPr="00C57C79">
        <w:rPr>
          <w:rFonts w:ascii="Times New Roman" w:hAnsi="Times New Roman" w:cs="Times New Roman"/>
          <w:sz w:val="28"/>
          <w:szCs w:val="28"/>
        </w:rPr>
        <w:t>, а также территориальных кластеров;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научной и кадровой сферах - обеспечение формирования инновационного агропромышленного комплекса.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Ко второму уровню приоритетов относятся следующие направления: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развитие </w:t>
      </w:r>
      <w:proofErr w:type="gramStart"/>
      <w:r w:rsidRPr="00C57C79">
        <w:rPr>
          <w:rFonts w:ascii="Times New Roman" w:hAnsi="Times New Roman" w:cs="Times New Roman"/>
          <w:sz w:val="28"/>
          <w:szCs w:val="28"/>
        </w:rPr>
        <w:t>импортозамещающих</w:t>
      </w:r>
      <w:proofErr w:type="gramEnd"/>
      <w:r w:rsidRPr="00C57C79">
        <w:rPr>
          <w:rFonts w:ascii="Times New Roman" w:hAnsi="Times New Roman" w:cs="Times New Roman"/>
          <w:sz w:val="28"/>
          <w:szCs w:val="28"/>
        </w:rPr>
        <w:t xml:space="preserve"> </w:t>
      </w:r>
      <w:proofErr w:type="spellStart"/>
      <w:r w:rsidRPr="00C57C79">
        <w:rPr>
          <w:rFonts w:ascii="Times New Roman" w:hAnsi="Times New Roman" w:cs="Times New Roman"/>
          <w:sz w:val="28"/>
          <w:szCs w:val="28"/>
        </w:rPr>
        <w:t>подотраслей</w:t>
      </w:r>
      <w:proofErr w:type="spellEnd"/>
      <w:r w:rsidRPr="00C57C79">
        <w:rPr>
          <w:rFonts w:ascii="Times New Roman" w:hAnsi="Times New Roman" w:cs="Times New Roman"/>
          <w:sz w:val="28"/>
          <w:szCs w:val="28"/>
        </w:rPr>
        <w:t xml:space="preserve"> сельского хозяйства, включая овощеводство и плодоводство;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экологическая безопасность сельскохозяйственной продукции и продовольствия;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наращивание экспорта сельскохозяйственной продукции, сырья и продовольствия;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по районам области в рамках  ВТО.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Целями Государственной программы являются: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22" w:history="1">
        <w:r w:rsidRPr="00C57C79">
          <w:rPr>
            <w:rFonts w:ascii="Times New Roman" w:hAnsi="Times New Roman" w:cs="Times New Roman"/>
            <w:sz w:val="28"/>
            <w:szCs w:val="28"/>
          </w:rPr>
          <w:t>Доктриной</w:t>
        </w:r>
      </w:hyperlink>
      <w:r w:rsidRPr="00C57C79">
        <w:rPr>
          <w:rFonts w:ascii="Times New Roman" w:hAnsi="Times New Roman" w:cs="Times New Roman"/>
          <w:sz w:val="28"/>
          <w:szCs w:val="28"/>
        </w:rPr>
        <w:t xml:space="preserve">, утвержденной Указом Президента Российской Федерации от 30 января 2010 г. № 120 (далее - Доктрина), </w:t>
      </w:r>
      <w:hyperlink r:id="rId23" w:history="1">
        <w:r w:rsidRPr="00C57C79">
          <w:rPr>
            <w:rFonts w:ascii="Times New Roman" w:hAnsi="Times New Roman" w:cs="Times New Roman"/>
            <w:sz w:val="28"/>
            <w:szCs w:val="28"/>
          </w:rPr>
          <w:t>Законом</w:t>
        </w:r>
      </w:hyperlink>
      <w:r w:rsidRPr="00C57C79">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повышение конкурентоспособности сельскохозяйственной продукции, производимой на территории Курской области, на внутреннем и внешнем рынках в рамках вступления России в ВТО;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ускоренное</w:t>
      </w:r>
      <w:proofErr w:type="gramEnd"/>
      <w:r w:rsidRPr="00C57C79">
        <w:rPr>
          <w:rFonts w:ascii="Times New Roman" w:hAnsi="Times New Roman" w:cs="Times New Roman"/>
          <w:sz w:val="28"/>
          <w:szCs w:val="28"/>
        </w:rPr>
        <w:t xml:space="preserve"> </w:t>
      </w:r>
      <w:proofErr w:type="spellStart"/>
      <w:r w:rsidRPr="00C57C79">
        <w:rPr>
          <w:rFonts w:ascii="Times New Roman" w:hAnsi="Times New Roman" w:cs="Times New Roman"/>
          <w:sz w:val="28"/>
          <w:szCs w:val="28"/>
        </w:rPr>
        <w:t>импортозамещение</w:t>
      </w:r>
      <w:proofErr w:type="spellEnd"/>
      <w:r w:rsidRPr="00C57C79">
        <w:rPr>
          <w:rFonts w:ascii="Times New Roman" w:hAnsi="Times New Roman" w:cs="Times New Roman"/>
          <w:sz w:val="28"/>
          <w:szCs w:val="28"/>
        </w:rPr>
        <w:t xml:space="preserve">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повышение финансовой устойчивости предприятий агропромышленного комплекса;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устойчивое развитие сельских территорий;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воспроизводство и повышение эффективности использования в сельском хозяйстве земельных и других ресурсов, а также </w:t>
      </w:r>
      <w:proofErr w:type="spellStart"/>
      <w:r w:rsidRPr="00C57C79">
        <w:rPr>
          <w:rFonts w:ascii="Times New Roman" w:hAnsi="Times New Roman" w:cs="Times New Roman"/>
          <w:sz w:val="28"/>
          <w:szCs w:val="28"/>
        </w:rPr>
        <w:t>экологизация</w:t>
      </w:r>
      <w:proofErr w:type="spellEnd"/>
      <w:r w:rsidRPr="00C57C79">
        <w:rPr>
          <w:rFonts w:ascii="Times New Roman" w:hAnsi="Times New Roman" w:cs="Times New Roman"/>
          <w:sz w:val="28"/>
          <w:szCs w:val="28"/>
        </w:rPr>
        <w:t xml:space="preserve"> производства;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достижения указанных целей необходимо выполнить задачи, которые определены паспортом Государственной программы и паспортами  подпрограмм,  включенных в Государственную программу.</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 подпрограмм Государственной программы.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общим показателям (индикаторам) реализации Государственной программы относятся:</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 к предыдущему году, процентов;</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растениеводства (в сопоставимых ценах) к предыдущему году, процентов;</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продукции животноводства (в сопоставимых ценах) к предыдущему году, процентов;</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производства пищевых продуктов, включая напитки (в сопоставимых ценах) к предыдущему году,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физического объема инвестиций в основной капитал сельского хозяйства (к предыдущему году в процентах);</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индекс производительности труда к предыдущему году,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количество высокопроизводительных рабочих мест, тыс. единиц;</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располагаемые ресурсы домашних хозяйств (в среднем на 1 члена домашнего хозяйства в месяц) в сельской местности,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рентабельность сельскохозяйственных организаций (с учетом </w:t>
      </w:r>
      <w:r w:rsidRPr="00C57C79">
        <w:rPr>
          <w:rFonts w:ascii="Times New Roman" w:hAnsi="Times New Roman" w:cs="Times New Roman"/>
          <w:sz w:val="28"/>
          <w:szCs w:val="28"/>
        </w:rPr>
        <w:lastRenderedPageBreak/>
        <w:t>субсидий)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среднемесячная заработная плата работников </w:t>
      </w:r>
      <w:proofErr w:type="gramStart"/>
      <w:r w:rsidRPr="00C57C79">
        <w:rPr>
          <w:rFonts w:ascii="Times New Roman" w:hAnsi="Times New Roman" w:cs="Times New Roman"/>
          <w:sz w:val="28"/>
          <w:szCs w:val="28"/>
          <w:lang w:val="en-US"/>
        </w:rPr>
        <w:t>c</w:t>
      </w:r>
      <w:proofErr w:type="spellStart"/>
      <w:proofErr w:type="gramEnd"/>
      <w:r w:rsidRPr="00C57C79">
        <w:rPr>
          <w:rFonts w:ascii="Times New Roman" w:hAnsi="Times New Roman" w:cs="Times New Roman"/>
          <w:sz w:val="28"/>
          <w:szCs w:val="28"/>
        </w:rPr>
        <w:t>ельского</w:t>
      </w:r>
      <w:proofErr w:type="spellEnd"/>
      <w:r w:rsidRPr="00C57C79">
        <w:rPr>
          <w:rFonts w:ascii="Times New Roman" w:hAnsi="Times New Roman" w:cs="Times New Roman"/>
          <w:sz w:val="28"/>
          <w:szCs w:val="28"/>
        </w:rPr>
        <w:t xml:space="preserve"> хозяйства (без субъектов малого предпринимательства),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реализации Государственной программы Курской области валовой сбор зерновых и зернобобовых культур повысится к 2021 году до 3868,2 тыс. тонн против 2374 тыс. тонн в среднем за 2006 - 2011 годы, или на 62,9 процента, сахарной свеклы - до 4400,0</w:t>
      </w:r>
      <w:r w:rsidRPr="00C57C79">
        <w:rPr>
          <w:rFonts w:ascii="Times New Roman" w:hAnsi="Times New Roman" w:cs="Times New Roman"/>
          <w:color w:val="FF0000"/>
          <w:sz w:val="28"/>
          <w:szCs w:val="28"/>
        </w:rPr>
        <w:t xml:space="preserve"> </w:t>
      </w:r>
      <w:r w:rsidRPr="00C57C79">
        <w:rPr>
          <w:rFonts w:ascii="Times New Roman" w:hAnsi="Times New Roman" w:cs="Times New Roman"/>
          <w:sz w:val="28"/>
          <w:szCs w:val="28"/>
        </w:rPr>
        <w:t xml:space="preserve">тыс. тонн против 2912 тыс. тонн, или </w:t>
      </w:r>
      <w:proofErr w:type="gramStart"/>
      <w:r w:rsidRPr="00C57C79">
        <w:rPr>
          <w:rFonts w:ascii="Times New Roman" w:hAnsi="Times New Roman" w:cs="Times New Roman"/>
          <w:sz w:val="28"/>
          <w:szCs w:val="28"/>
        </w:rPr>
        <w:t>на</w:t>
      </w:r>
      <w:proofErr w:type="gramEnd"/>
      <w:r w:rsidRPr="00C57C79">
        <w:rPr>
          <w:rFonts w:ascii="Times New Roman" w:hAnsi="Times New Roman" w:cs="Times New Roman"/>
          <w:sz w:val="28"/>
          <w:szCs w:val="28"/>
        </w:rPr>
        <w:t xml:space="preserve"> 51,1</w:t>
      </w:r>
      <w:r w:rsidRPr="00C57C79">
        <w:rPr>
          <w:rFonts w:ascii="Times New Roman" w:hAnsi="Times New Roman" w:cs="Times New Roman"/>
          <w:color w:val="FF0000"/>
          <w:sz w:val="28"/>
          <w:szCs w:val="28"/>
        </w:rPr>
        <w:t xml:space="preserve"> </w:t>
      </w:r>
      <w:r w:rsidRPr="00C57C79">
        <w:rPr>
          <w:rFonts w:ascii="Times New Roman" w:hAnsi="Times New Roman" w:cs="Times New Roman"/>
          <w:sz w:val="28"/>
          <w:szCs w:val="28"/>
        </w:rPr>
        <w:t>процентов.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Производство скота и птицы (в живом весе) к 2021 году возрастет по сравнению с 2010 годом до 5</w:t>
      </w:r>
      <w:r>
        <w:rPr>
          <w:rFonts w:ascii="Times New Roman" w:hAnsi="Times New Roman" w:cs="Times New Roman"/>
          <w:sz w:val="28"/>
          <w:szCs w:val="28"/>
        </w:rPr>
        <w:t>62,2</w:t>
      </w:r>
      <w:r w:rsidRPr="00C57C79">
        <w:rPr>
          <w:rFonts w:ascii="Times New Roman" w:hAnsi="Times New Roman" w:cs="Times New Roman"/>
          <w:sz w:val="28"/>
          <w:szCs w:val="28"/>
        </w:rPr>
        <w:t xml:space="preserve"> тыс. тонн, или в 4,</w:t>
      </w:r>
      <w:r>
        <w:rPr>
          <w:rFonts w:ascii="Times New Roman" w:hAnsi="Times New Roman" w:cs="Times New Roman"/>
          <w:sz w:val="28"/>
          <w:szCs w:val="28"/>
        </w:rPr>
        <w:t>6</w:t>
      </w:r>
      <w:r w:rsidRPr="00C57C79">
        <w:rPr>
          <w:rFonts w:ascii="Times New Roman" w:hAnsi="Times New Roman" w:cs="Times New Roman"/>
          <w:sz w:val="28"/>
          <w:szCs w:val="28"/>
        </w:rPr>
        <w:t xml:space="preserve"> раза. Основной прирост будет получен за счет роста продуктивности скота и птицы на основе улучшения породного состава.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Среднемесячная заработная плата работников сельского хозяйства (без субъектов малого предпринимательства) увеличится до 27,0 тыс.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этих целей предполагается обеспечить ежегодный прирост инвестиций в сельское хозяйство в размере не менее 3,0 процента, создать условия для достижения уровня рентабельности в сельскохозяйственных организациях до 17,1 процентов (с учетом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пищевой и перерабатывающей промышленности выполнение программных мероприятий позволит до 2021 года увеличить производство основных видов продукции: сахара - до 455,0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свинины, кроме субпродуктов - до 163,0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муки из зерновых культур, овощных и других растительных культур, смеси из них - до 220,0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крупы – до 36,0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плодоовощных консервов – до 50,0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сыров - до 5,0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масла сливочного - до 6,6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хлебобулочных изделий, обогащенных микронутриентами, и диетических хлебобулочных изделий - до 2,0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в 2013 - 2021 годах будет обеспечен среднегодовой индекс производства пищевых продуктов (в сопоставимых ценах), к предыдущему году в пределах 4,3 процентов с увеличением объемов производства товарной продукции в сопоставимых ценах в 2021 году по сравнению с 2012 годом в 2,2 раза.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С учетом вступления России в ВТО указанный рост внутреннего производства позволит существенно повысить конкурентоспособность региональной сельскохозяйственной продукции на внутреннем и внешнем рынках, осуществлять </w:t>
      </w:r>
      <w:proofErr w:type="spellStart"/>
      <w:r w:rsidRPr="00C57C79">
        <w:rPr>
          <w:rFonts w:ascii="Times New Roman" w:hAnsi="Times New Roman" w:cs="Times New Roman"/>
          <w:sz w:val="28"/>
          <w:szCs w:val="28"/>
        </w:rPr>
        <w:t>импортозамещение</w:t>
      </w:r>
      <w:proofErr w:type="spellEnd"/>
      <w:r w:rsidRPr="00C57C79">
        <w:rPr>
          <w:rFonts w:ascii="Times New Roman" w:hAnsi="Times New Roman" w:cs="Times New Roman"/>
          <w:sz w:val="28"/>
          <w:szCs w:val="28"/>
        </w:rPr>
        <w:t>, увеличить объемы реализации зерна и другой сельскохозяйственной продукции за пределы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Государственную программу предполагается реализовать в один этап - в 2014 - 2021 годах.</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III. Сведения о показателях и индикаторах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D85D57" w:rsidP="001A4716">
      <w:pPr>
        <w:pStyle w:val="ConsPlusNormal"/>
        <w:shd w:val="clear" w:color="auto" w:fill="FFFFFF"/>
        <w:ind w:firstLine="709"/>
        <w:jc w:val="both"/>
        <w:rPr>
          <w:rFonts w:ascii="Times New Roman" w:hAnsi="Times New Roman" w:cs="Times New Roman"/>
          <w:sz w:val="28"/>
          <w:szCs w:val="28"/>
        </w:rPr>
      </w:pPr>
      <w:hyperlink w:anchor="P1889" w:history="1">
        <w:r w:rsidR="001A4716" w:rsidRPr="00C57C79">
          <w:rPr>
            <w:rFonts w:ascii="Times New Roman" w:hAnsi="Times New Roman" w:cs="Times New Roman"/>
            <w:sz w:val="28"/>
            <w:szCs w:val="28"/>
          </w:rPr>
          <w:t>Сведения</w:t>
        </w:r>
      </w:hyperlink>
      <w:r w:rsidR="001A4716" w:rsidRPr="00C57C79">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 приложении № 1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Значения данных показателей (индикаторов) Государственной программы характеризуют конечные общественно значимые результаты, непосредственные результаты и уровень удовлетворенности потребителей оказываемыми участниками Государственной программы государственными услугами (работами), их объемом и качеством.</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IV. Обобщенная характеристика основных мероприятий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Государственной программы и ведомственных целевых программ, подпрограмм Государственной программы</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продовольственную независимость региона, поступательное социально-экономическое развитие агропромышленного комплекса на основе его модернизации и перехода к инновационной модели.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Для решения тактических задач в отрасли подпрограммами Государственной программы предусматривается реализация ведомственных целевых программ. </w:t>
      </w:r>
    </w:p>
    <w:p w:rsidR="001A4716" w:rsidRPr="00C57C79" w:rsidRDefault="00D85D57" w:rsidP="001A4716">
      <w:pPr>
        <w:pStyle w:val="ConsPlusNormal"/>
        <w:shd w:val="clear" w:color="auto" w:fill="FFFFFF"/>
        <w:ind w:firstLine="709"/>
        <w:jc w:val="both"/>
        <w:rPr>
          <w:rFonts w:ascii="Times New Roman" w:hAnsi="Times New Roman" w:cs="Times New Roman"/>
          <w:sz w:val="28"/>
          <w:szCs w:val="28"/>
        </w:rPr>
      </w:pPr>
      <w:hyperlink w:anchor="P3116" w:history="1">
        <w:r w:rsidR="001A4716" w:rsidRPr="00C57C79">
          <w:rPr>
            <w:rFonts w:ascii="Times New Roman" w:hAnsi="Times New Roman" w:cs="Times New Roman"/>
            <w:sz w:val="28"/>
            <w:szCs w:val="28"/>
          </w:rPr>
          <w:t>Перечень</w:t>
        </w:r>
      </w:hyperlink>
      <w:r w:rsidR="001A4716" w:rsidRPr="00C57C79">
        <w:rPr>
          <w:rFonts w:ascii="Times New Roman" w:hAnsi="Times New Roman" w:cs="Times New Roman"/>
          <w:sz w:val="28"/>
          <w:szCs w:val="28"/>
        </w:rPr>
        <w:t xml:space="preserve"> основных мероприятий Государственной программы, подпрограмм государственной программы и ведомственных целевых программ приведен в приложении № 2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V. Обобщенная характеристика мер </w:t>
      </w:r>
      <w:proofErr w:type="gramStart"/>
      <w:r w:rsidRPr="00C57C79">
        <w:rPr>
          <w:rFonts w:ascii="Times New Roman" w:hAnsi="Times New Roman" w:cs="Times New Roman"/>
          <w:sz w:val="28"/>
          <w:szCs w:val="28"/>
        </w:rPr>
        <w:t>государственного</w:t>
      </w:r>
      <w:proofErr w:type="gram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регулирования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Для достижения целей и задач Государственной программы на региональном уровне могут </w:t>
      </w:r>
      <w:proofErr w:type="gramStart"/>
      <w:r w:rsidRPr="00C57C79">
        <w:rPr>
          <w:rFonts w:ascii="Times New Roman" w:hAnsi="Times New Roman" w:cs="Times New Roman"/>
          <w:sz w:val="28"/>
          <w:szCs w:val="28"/>
        </w:rPr>
        <w:t>применятся</w:t>
      </w:r>
      <w:proofErr w:type="gramEnd"/>
      <w:r w:rsidRPr="00C57C79">
        <w:rPr>
          <w:rFonts w:ascii="Times New Roman" w:hAnsi="Times New Roman" w:cs="Times New Roman"/>
          <w:sz w:val="28"/>
          <w:szCs w:val="28"/>
        </w:rPr>
        <w:t xml:space="preserve"> меры государственного регулирования, посредством установления ставок налога на имущество организаций, производящих сельскохозяйственную продукцию, в рамках Закона Курской области «О налоге на имущество организаций» с учетом требований федерального законодательства о налогах и сборах.</w:t>
      </w:r>
    </w:p>
    <w:p w:rsidR="001A4716" w:rsidRPr="00C57C79" w:rsidRDefault="00D85D57" w:rsidP="001A4716">
      <w:pPr>
        <w:shd w:val="clear" w:color="auto" w:fill="FFFFFF"/>
        <w:autoSpaceDE w:val="0"/>
        <w:autoSpaceDN w:val="0"/>
        <w:adjustRightInd w:val="0"/>
        <w:ind w:firstLine="709"/>
        <w:jc w:val="both"/>
        <w:rPr>
          <w:rFonts w:ascii="Times New Roman" w:hAnsi="Times New Roman" w:cs="Times New Roman"/>
          <w:sz w:val="28"/>
          <w:szCs w:val="28"/>
        </w:rPr>
      </w:pPr>
      <w:hyperlink w:anchor="P3339" w:history="1">
        <w:r w:rsidR="001A4716" w:rsidRPr="00C57C79">
          <w:rPr>
            <w:rFonts w:ascii="Times New Roman" w:hAnsi="Times New Roman" w:cs="Times New Roman"/>
            <w:sz w:val="28"/>
            <w:szCs w:val="28"/>
          </w:rPr>
          <w:t>Сведения</w:t>
        </w:r>
      </w:hyperlink>
      <w:r w:rsidR="001A4716" w:rsidRPr="00C57C79">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приведены в приложении № 3 к Государственной программе.</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Необходимость внесения изменений в нормативные правовые акты Курской области будет определяться в процессе реализации государственной программы в соответствии с изменениями, принимаемыми на федеральном уровне.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 Прогноз сводных показателей государственных заданий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 этапам реализации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рамках реализации </w:t>
      </w:r>
      <w:hyperlink w:anchor="P1294" w:history="1">
        <w:r w:rsidRPr="00C57C79">
          <w:rPr>
            <w:rFonts w:ascii="Times New Roman" w:hAnsi="Times New Roman" w:cs="Times New Roman"/>
            <w:sz w:val="28"/>
            <w:szCs w:val="28"/>
          </w:rPr>
          <w:t>подпрограммы</w:t>
        </w:r>
      </w:hyperlink>
      <w:r w:rsidRPr="00C57C79">
        <w:rPr>
          <w:rFonts w:ascii="Times New Roman" w:hAnsi="Times New Roman" w:cs="Times New Roman"/>
          <w:sz w:val="28"/>
          <w:szCs w:val="28"/>
        </w:rPr>
        <w:t xml:space="preserve"> «Обеспечение эпизоотического и ветеринарно-санитарного благополучия территории Курской области на 2014 - 2021 годы» предусматривается выполнение государственных заданий на оказание государственных услуг (выполнение работ).</w:t>
      </w:r>
    </w:p>
    <w:p w:rsidR="001A4716" w:rsidRPr="00C57C79" w:rsidRDefault="00D85D57" w:rsidP="001A4716">
      <w:pPr>
        <w:pStyle w:val="ConsPlusNormal"/>
        <w:shd w:val="clear" w:color="auto" w:fill="FFFFFF"/>
        <w:ind w:firstLine="709"/>
        <w:jc w:val="both"/>
        <w:rPr>
          <w:rFonts w:ascii="Times New Roman" w:hAnsi="Times New Roman" w:cs="Times New Roman"/>
          <w:sz w:val="28"/>
          <w:szCs w:val="28"/>
        </w:rPr>
      </w:pPr>
      <w:hyperlink w:anchor="P4610" w:history="1">
        <w:r w:rsidR="001A4716" w:rsidRPr="00C57C79">
          <w:rPr>
            <w:rFonts w:ascii="Times New Roman" w:hAnsi="Times New Roman" w:cs="Times New Roman"/>
            <w:sz w:val="28"/>
            <w:szCs w:val="28"/>
          </w:rPr>
          <w:t>Прогноз</w:t>
        </w:r>
      </w:hyperlink>
      <w:r w:rsidR="001A4716" w:rsidRPr="00C57C79">
        <w:rPr>
          <w:rFonts w:ascii="Times New Roman" w:hAnsi="Times New Roman" w:cs="Times New Roman"/>
          <w:sz w:val="28"/>
          <w:szCs w:val="28"/>
        </w:rPr>
        <w:t xml:space="preserve"> сводных показателей государственных заданий по этапам реализации Государственной программы в рамках реализации подпрограммы «Обеспечение эпизоотического и ветеринарно-санитарного благополучия территории Курской области на 2014 - </w:t>
      </w:r>
      <w:r w:rsidR="001A4716" w:rsidRPr="00FA06E9">
        <w:rPr>
          <w:rFonts w:ascii="Times New Roman" w:hAnsi="Times New Roman" w:cs="Times New Roman"/>
          <w:sz w:val="28"/>
          <w:szCs w:val="28"/>
        </w:rPr>
        <w:t>2021</w:t>
      </w:r>
      <w:r w:rsidR="001A4716" w:rsidRPr="00C57C79">
        <w:rPr>
          <w:rFonts w:ascii="Times New Roman" w:hAnsi="Times New Roman" w:cs="Times New Roman"/>
          <w:sz w:val="28"/>
          <w:szCs w:val="28"/>
        </w:rPr>
        <w:t xml:space="preserve"> годы» приведен в приложении № 5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VII. Обобщенная характеристика основных мероприятий,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proofErr w:type="gramStart"/>
      <w:r w:rsidRPr="00C57C79">
        <w:rPr>
          <w:rFonts w:ascii="Times New Roman" w:hAnsi="Times New Roman" w:cs="Times New Roman"/>
          <w:sz w:val="28"/>
          <w:szCs w:val="28"/>
        </w:rPr>
        <w:t>реализуемых</w:t>
      </w:r>
      <w:proofErr w:type="gramEnd"/>
      <w:r w:rsidRPr="00C57C79">
        <w:rPr>
          <w:rFonts w:ascii="Times New Roman" w:hAnsi="Times New Roman" w:cs="Times New Roman"/>
          <w:sz w:val="28"/>
          <w:szCs w:val="28"/>
        </w:rPr>
        <w:t xml:space="preserve"> муниципальными образованиями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Основные мероприятия, осуществляемые муниципальными образованиями Курской области в рамках реализации Государственной программы, обеспечивают достижение ее целей и решение задач, направленных на повышение устойчивого развития сельских территорий области, и выполняются на основе: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мероприятий за счет средств федерального и областного бюджетов;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VIII. Информация об участии предприятий и организаций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независимо от их организационно-правовых форм и форм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собственности, а также государственных внебюджетных фондов</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 реализации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Предполагается, что в реализации Государственной программы примут участие российские кредитные организации, организации, осуществляющие поставку современной сельскохозяйственной техники, животноводческого оборудования и высокопродуктивного племенного </w:t>
      </w:r>
      <w:r w:rsidRPr="00C57C79">
        <w:rPr>
          <w:rFonts w:ascii="Times New Roman" w:hAnsi="Times New Roman" w:cs="Times New Roman"/>
          <w:sz w:val="28"/>
          <w:szCs w:val="28"/>
        </w:rPr>
        <w:lastRenderedPageBreak/>
        <w:t>скота по лизингу.</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IX. Обоснование выделения подпрограмм</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Перечень подпрограмм установлен для достижения целей и решения задач развития агропромышленного комплекса, а именно, для увеличения объемов производства сельскохозяйственной продукции и выполнения показателей </w:t>
      </w:r>
      <w:hyperlink r:id="rId24" w:history="1">
        <w:r w:rsidRPr="00C57C79">
          <w:rPr>
            <w:rFonts w:ascii="Times New Roman" w:hAnsi="Times New Roman" w:cs="Times New Roman"/>
            <w:sz w:val="28"/>
            <w:szCs w:val="28"/>
          </w:rPr>
          <w:t>Доктрины</w:t>
        </w:r>
      </w:hyperlink>
      <w:r w:rsidRPr="00C57C79">
        <w:rPr>
          <w:rFonts w:ascii="Times New Roman" w:hAnsi="Times New Roman" w:cs="Times New Roman"/>
          <w:sz w:val="28"/>
          <w:szCs w:val="28"/>
        </w:rPr>
        <w:t xml:space="preserve"> и </w:t>
      </w:r>
      <w:hyperlink r:id="rId25" w:history="1">
        <w:r w:rsidRPr="00C57C79">
          <w:rPr>
            <w:rFonts w:ascii="Times New Roman" w:hAnsi="Times New Roman" w:cs="Times New Roman"/>
            <w:sz w:val="28"/>
            <w:szCs w:val="28"/>
          </w:rPr>
          <w:t>Закона</w:t>
        </w:r>
      </w:hyperlink>
      <w:r w:rsidRPr="00C57C79">
        <w:rPr>
          <w:rFonts w:ascii="Times New Roman" w:hAnsi="Times New Roman" w:cs="Times New Roman"/>
          <w:sz w:val="28"/>
          <w:szCs w:val="28"/>
        </w:rPr>
        <w:t xml:space="preserve"> Курской области «О продовольственной безопасности Курской области» по направлениям сельскохозяйственного производства, рентабельность которых недостаточна для их самостоятельного эффективного развития.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Структура включенных в Государственную программу подпрограмм соответствует принципам программно-целевого управления экономикой, охватывает все основные сферы агропромышленного производства - 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а также управление реализацией Государственной программы.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Состав подпрограмм рассчитан на комплексное развитие агропромышленного комплекса и его основных сфер, а также на получение высокого синергического эффекта в целом по экономике региона.</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 Обоснование объема финансовых ресурсов, необходимых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для реализации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финансовых ресурсов, необходимых для реализации Государственной программы рассчитывается исходя из необходимости достижения запланированных целевых показателей госпрограммы, с учетом достижения целей и задач подпрограмм государственной программы и привлечения в порядке </w:t>
      </w:r>
      <w:proofErr w:type="spellStart"/>
      <w:r w:rsidRPr="00C57C79">
        <w:rPr>
          <w:rFonts w:ascii="Times New Roman" w:hAnsi="Times New Roman" w:cs="Times New Roman"/>
          <w:sz w:val="28"/>
          <w:szCs w:val="28"/>
        </w:rPr>
        <w:t>софинасирования</w:t>
      </w:r>
      <w:proofErr w:type="spellEnd"/>
      <w:r w:rsidRPr="00C57C79">
        <w:rPr>
          <w:rFonts w:ascii="Times New Roman" w:hAnsi="Times New Roman" w:cs="Times New Roman"/>
          <w:sz w:val="28"/>
          <w:szCs w:val="28"/>
        </w:rPr>
        <w:t xml:space="preserve"> средств федерального бюджета и местных бюджетов, а также внебюджетных источников.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Ресурсное </w:t>
      </w:r>
      <w:hyperlink w:anchor="P3443" w:history="1">
        <w:r w:rsidRPr="00C57C79">
          <w:rPr>
            <w:rFonts w:ascii="Times New Roman" w:hAnsi="Times New Roman" w:cs="Times New Roman"/>
            <w:sz w:val="28"/>
            <w:szCs w:val="28"/>
          </w:rPr>
          <w:t>обеспечение</w:t>
        </w:r>
      </w:hyperlink>
      <w:r w:rsidRPr="00C57C79">
        <w:rPr>
          <w:rFonts w:ascii="Times New Roman" w:hAnsi="Times New Roman" w:cs="Times New Roman"/>
          <w:sz w:val="28"/>
          <w:szCs w:val="28"/>
        </w:rPr>
        <w:t xml:space="preserve"> реализации Государственной программы за счет средств областного бюджета и средств областного бюджета, источником финансового обеспечения которого являются средства федерального бюджета, приведено в приложении № 4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Ресурсное </w:t>
      </w:r>
      <w:hyperlink w:anchor="P4725" w:history="1">
        <w:r w:rsidRPr="00C57C79">
          <w:rPr>
            <w:rFonts w:ascii="Times New Roman" w:hAnsi="Times New Roman" w:cs="Times New Roman"/>
            <w:sz w:val="28"/>
            <w:szCs w:val="28"/>
          </w:rPr>
          <w:t>обеспечение</w:t>
        </w:r>
      </w:hyperlink>
      <w:r w:rsidRPr="00C57C79">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приведено в приложении № 6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XI. Оценка степени влияния выделения дополнительных объемов</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lastRenderedPageBreak/>
        <w:t xml:space="preserve">ресурсов на показатели (индикаторы) </w:t>
      </w:r>
      <w:proofErr w:type="gramStart"/>
      <w:r w:rsidRPr="00C57C79">
        <w:rPr>
          <w:rFonts w:ascii="Times New Roman" w:hAnsi="Times New Roman" w:cs="Times New Roman"/>
          <w:sz w:val="28"/>
          <w:szCs w:val="28"/>
        </w:rPr>
        <w:t>Государственной</w:t>
      </w:r>
      <w:proofErr w:type="gram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программы (подпрограммы), состав и основные характеристики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ведомственных целевых программ и основных мероприятий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подпрограмм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Достижение плановых значений показателей (индикаторов) Государственной программы, подпрограмм Государственной программы и ведомственных целевых программ будет обеспечено при условии их финансирования в 2014 - 2021 годах в объеме, указанном в паспорте Государственной программы, с учетом корректировки бюджетных </w:t>
      </w:r>
      <w:proofErr w:type="gramStart"/>
      <w:r w:rsidRPr="00C57C79">
        <w:rPr>
          <w:rFonts w:ascii="Times New Roman" w:hAnsi="Times New Roman" w:cs="Times New Roman"/>
          <w:sz w:val="28"/>
          <w:szCs w:val="28"/>
        </w:rPr>
        <w:t>ассигнований</w:t>
      </w:r>
      <w:proofErr w:type="gramEnd"/>
      <w:r w:rsidRPr="00C57C79">
        <w:rPr>
          <w:rFonts w:ascii="Times New Roman" w:hAnsi="Times New Roman" w:cs="Times New Roman"/>
          <w:sz w:val="28"/>
          <w:szCs w:val="28"/>
        </w:rPr>
        <w:t xml:space="preserve"> на реализацию Государственной программы исходя из предложений исполнителя и участников Государственной программы при формировании областного бюджета на очередной финансовый год и плановый период.</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XII. Анализ рисков реализации Государственной программы</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описание мер управления рисками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рискам относятся: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природные риски, связанные с отнесением территории Курской области к зоне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а также к росту импорта продовольственных товаров.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Управление рисками реализации Государственной программы будет осуществляться на основе проведения мониторинга угроз развитию агропромышленного комплекса и обеспечению продовольственной безопасности, выработки прогнозов и представления в Администрацию Курской области предложений в сфере управления агропромышленным комплексом, в том числе в рамках годового отчета о ходе реализации и оценки эффективности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XIII. Методика оценки эффективности Государственной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 Оценка эффективности Государственной программы производится с учетом следующих составляющих:</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оценка степени достижения целей и решения задач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оценка степени достижения целей и решения задач подпрограмм;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оценка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оценка степени соответствия запланированному уровню затрат;</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оценка эффективности использования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3. Оценка эффективности реализации Государственной программы осуществляется в два этапа.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СРм</w:t>
      </w:r>
      <w:proofErr w:type="spellEnd"/>
      <w:r w:rsidRPr="00C57C79">
        <w:rPr>
          <w:rFonts w:ascii="Times New Roman" w:hAnsi="Times New Roman" w:cs="Times New Roman"/>
          <w:sz w:val="28"/>
          <w:szCs w:val="28"/>
          <w:lang w:eastAsia="ru-RU"/>
        </w:rPr>
        <w:t xml:space="preserve"> = </w:t>
      </w:r>
      <w:proofErr w:type="spellStart"/>
      <w:r w:rsidRPr="00C57C79">
        <w:rPr>
          <w:rFonts w:ascii="Times New Roman" w:hAnsi="Times New Roman" w:cs="Times New Roman"/>
          <w:sz w:val="28"/>
          <w:szCs w:val="28"/>
          <w:lang w:eastAsia="ru-RU"/>
        </w:rPr>
        <w:t>Мв</w:t>
      </w:r>
      <w:proofErr w:type="spellEnd"/>
      <w:r w:rsidRPr="00C57C79">
        <w:rPr>
          <w:rFonts w:ascii="Times New Roman" w:hAnsi="Times New Roman" w:cs="Times New Roman"/>
          <w:sz w:val="28"/>
          <w:szCs w:val="28"/>
          <w:lang w:eastAsia="ru-RU"/>
        </w:rPr>
        <w:t xml:space="preserve"> / М,</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СРм</w:t>
      </w:r>
      <w:proofErr w:type="spellEnd"/>
      <w:r w:rsidRPr="00C57C79">
        <w:rPr>
          <w:rFonts w:ascii="Times New Roman" w:hAnsi="Times New Roman" w:cs="Times New Roman"/>
          <w:sz w:val="28"/>
          <w:szCs w:val="28"/>
          <w:lang w:eastAsia="ru-RU"/>
        </w:rPr>
        <w:t xml:space="preserve"> - степень реализации мероприятий;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Мв</w:t>
      </w:r>
      <w:proofErr w:type="spellEnd"/>
      <w:r w:rsidRPr="00C57C79">
        <w:rPr>
          <w:rFonts w:ascii="Times New Roman" w:hAnsi="Times New Roman" w:cs="Times New Roman"/>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 - общее количество мероприятий, запланированных к реализации в отчетном году.</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Оценка эффективности реализации Государственной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Степень реализации мероприятий рассчитывается для всех мероприятий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7. Мероприятие может считаться выполненным в полном объеме при достижении следующих результатов: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 w:history="1">
        <w:r w:rsidRPr="00C57C79">
          <w:rPr>
            <w:rFonts w:ascii="Times New Roman" w:hAnsi="Times New Roman" w:cs="Times New Roman"/>
            <w:sz w:val="28"/>
            <w:szCs w:val="28"/>
            <w:lang w:eastAsia="ru-RU"/>
          </w:rPr>
          <w:t>&lt;1&gt;</w:t>
        </w:r>
      </w:hyperlink>
      <w:r w:rsidRPr="00C57C79">
        <w:rPr>
          <w:rFonts w:ascii="Times New Roman" w:hAnsi="Times New Roman" w:cs="Times New Roman"/>
          <w:sz w:val="28"/>
          <w:szCs w:val="28"/>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3" w:history="1">
        <w:r w:rsidRPr="00C57C79">
          <w:rPr>
            <w:rFonts w:ascii="Times New Roman" w:hAnsi="Times New Roman" w:cs="Times New Roman"/>
            <w:sz w:val="28"/>
            <w:szCs w:val="28"/>
            <w:lang w:eastAsia="ru-RU"/>
          </w:rPr>
          <w:t>&lt;2&gt;</w:t>
        </w:r>
      </w:hyperlink>
      <w:r w:rsidRPr="00C57C79">
        <w:rPr>
          <w:rFonts w:ascii="Times New Roman" w:hAnsi="Times New Roman" w:cs="Times New Roman"/>
          <w:sz w:val="28"/>
          <w:szCs w:val="28"/>
          <w:lang w:eastAsia="ru-RU"/>
        </w:rPr>
        <w:t>. В том случае, когда для описания результатов</w:t>
      </w:r>
      <w:proofErr w:type="gramEnd"/>
      <w:r w:rsidRPr="00C57C79">
        <w:rPr>
          <w:rFonts w:ascii="Times New Roman" w:hAnsi="Times New Roman" w:cs="Times New Roman"/>
          <w:sz w:val="28"/>
          <w:szCs w:val="28"/>
          <w:lang w:eastAsia="ru-RU"/>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0"/>
          <w:szCs w:val="20"/>
          <w:lang w:eastAsia="ru-RU"/>
        </w:rPr>
      </w:pPr>
      <w:bookmarkStart w:id="3" w:name="P32"/>
      <w:bookmarkEnd w:id="3"/>
      <w:r w:rsidRPr="00C57C79">
        <w:rPr>
          <w:rFonts w:ascii="Times New Roman" w:hAnsi="Times New Roman" w:cs="Times New Roman"/>
          <w:sz w:val="20"/>
          <w:szCs w:val="20"/>
          <w:lang w:eastAsia="ru-RU"/>
        </w:rPr>
        <w:t>&lt;1</w:t>
      </w:r>
      <w:proofErr w:type="gramStart"/>
      <w:r w:rsidRPr="00C57C79">
        <w:rPr>
          <w:rFonts w:ascii="Times New Roman" w:hAnsi="Times New Roman" w:cs="Times New Roman"/>
          <w:sz w:val="20"/>
          <w:szCs w:val="20"/>
          <w:lang w:eastAsia="ru-RU"/>
        </w:rPr>
        <w:t>&gt; В</w:t>
      </w:r>
      <w:proofErr w:type="gramEnd"/>
      <w:r w:rsidRPr="00C57C79">
        <w:rPr>
          <w:rFonts w:ascii="Times New Roman" w:hAnsi="Times New Roman" w:cs="Times New Roman"/>
          <w:sz w:val="20"/>
          <w:szCs w:val="20"/>
          <w:lang w:eastAsia="ru-RU"/>
        </w:rPr>
        <w:t xml:space="preserve">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0"/>
          <w:szCs w:val="20"/>
          <w:lang w:eastAsia="ru-RU"/>
        </w:rPr>
      </w:pPr>
      <w:bookmarkStart w:id="4" w:name="P33"/>
      <w:bookmarkEnd w:id="4"/>
      <w:proofErr w:type="gramStart"/>
      <w:r w:rsidRPr="00C57C79">
        <w:rPr>
          <w:rFonts w:ascii="Times New Roman" w:hAnsi="Times New Roman" w:cs="Times New Roman"/>
          <w:sz w:val="20"/>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C57C79">
        <w:rPr>
          <w:rFonts w:ascii="Times New Roman" w:hAnsi="Times New Roman" w:cs="Times New Roman"/>
          <w:sz w:val="20"/>
          <w:szCs w:val="20"/>
          <w:lang w:eastAsia="ru-RU"/>
        </w:rPr>
        <w:t xml:space="preserve"> </w:t>
      </w:r>
      <w:proofErr w:type="gramStart"/>
      <w:r w:rsidRPr="00C57C79">
        <w:rPr>
          <w:rFonts w:ascii="Times New Roman" w:hAnsi="Times New Roman" w:cs="Times New Roman"/>
          <w:sz w:val="20"/>
          <w:szCs w:val="20"/>
          <w:lang w:eastAsia="ru-RU"/>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C57C79">
        <w:rPr>
          <w:rFonts w:ascii="Times New Roman" w:hAnsi="Times New Roman" w:cs="Times New Roman"/>
          <w:sz w:val="20"/>
          <w:szCs w:val="20"/>
          <w:lang w:eastAsia="ru-RU"/>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962025" cy="247650"/>
            <wp:effectExtent l="0" t="0" r="9525" b="0"/>
            <wp:docPr id="72" name="Рисунок 72" descr="Описание: base_23969_52315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base_23969_52315_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276225" cy="219075"/>
            <wp:effectExtent l="0" t="0" r="9525" b="9525"/>
            <wp:docPr id="71" name="Рисунок 71" descr="Описание: base_23969_52315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base_23969_52315_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соответствия запланированному уровню расходов;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161925" cy="219075"/>
            <wp:effectExtent l="0" t="0" r="9525" b="9525"/>
            <wp:docPr id="70" name="Рисунок 70" descr="Описание: base_23969_52315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base_23969_52315_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фактические расходы на реализацию подпрограммы в отчетном году;</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133350" cy="161925"/>
            <wp:effectExtent l="0" t="0" r="0" b="9525"/>
            <wp:docPr id="69" name="Рисунок 69" descr="Описание: base_23969_52315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base_23969_52315_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плановые расходы на реализацию подпрограммы в отчетном году.</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9. В составе показателя «степень соответствия запланированному уровню расходов» учитываются расходы из всех источников.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066800" cy="247650"/>
            <wp:effectExtent l="0" t="0" r="0" b="0"/>
            <wp:docPr id="68" name="Рисунок 68" descr="Описание: base_23969_52315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base_23969_52315_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28600" cy="161925"/>
            <wp:effectExtent l="0" t="0" r="0" b="9525"/>
            <wp:docPr id="67" name="Рисунок 67" descr="Описание: base_23969_52315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base_23969_52315_6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использования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47650" cy="161925"/>
            <wp:effectExtent l="0" t="0" r="0" b="9525"/>
            <wp:docPr id="66" name="Рисунок 66" descr="Описание: base_23969_52315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base_23969_52315_6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мероприятий, полностью или частично финансируемых из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276225" cy="219075"/>
            <wp:effectExtent l="0" t="0" r="9525" b="9525"/>
            <wp:docPr id="65" name="Рисунок 65" descr="Описание: base_23969_52315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base_23969_52315_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соответствия запланированному уровню расходов из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Данный показатель рассчитывается по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066800" cy="247650"/>
            <wp:effectExtent l="0" t="0" r="0" b="0"/>
            <wp:docPr id="64" name="Рисунок 64" descr="Описание: base_23969_52315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base_23969_52315_6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28600" cy="161925"/>
            <wp:effectExtent l="0" t="0" r="0" b="9525"/>
            <wp:docPr id="63" name="Рисунок 63" descr="Описание: base_23969_52315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base_23969_52315_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использования финансовых ресурсов на реализацию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47650" cy="161925"/>
            <wp:effectExtent l="0" t="0" r="0" b="9525"/>
            <wp:docPr id="62" name="Рисунок 62" descr="Описание: base_23969_52315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23969_52315_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всех мероприятий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276225" cy="219075"/>
            <wp:effectExtent l="0" t="0" r="9525" b="9525"/>
            <wp:docPr id="61" name="Рисунок 61" descr="Описание: base_23969_52315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23969_52315_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соответствия запланированному уровню расходов из всех источников.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12. Степень достижения планового значения показателя (индикатора) рассчитывается по следующим формулам: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533525" cy="247650"/>
            <wp:effectExtent l="0" t="0" r="9525" b="0"/>
            <wp:docPr id="60" name="Рисунок 60" descr="Описание: base_23969_52315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23969_52315_6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533525" cy="247650"/>
            <wp:effectExtent l="0" t="0" r="9525" b="0"/>
            <wp:docPr id="59" name="Рисунок 59" descr="Описание: base_23969_52315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base_23969_52315_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3525"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409575" cy="161925"/>
            <wp:effectExtent l="0" t="0" r="9525" b="9525"/>
            <wp:docPr id="58" name="Рисунок 58" descr="Описание: base_23969_52315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base_23969_52315_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352425" cy="219075"/>
            <wp:effectExtent l="0" t="0" r="9525" b="9525"/>
            <wp:docPr id="57" name="Рисунок 57" descr="Описание: base_23969_52315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base_23969_52315_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52425" cy="161925"/>
            <wp:effectExtent l="0" t="0" r="9525" b="9525"/>
            <wp:docPr id="56" name="Рисунок 56" descr="Описание: base_23969_52315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base_23969_52315_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плановое значение показателя (индикатора), характеризующего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13. Степень реализации подпрограммы рассчитывается по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428750" cy="438150"/>
            <wp:effectExtent l="0" t="0" r="0" b="0"/>
            <wp:docPr id="55" name="Рисунок 55" descr="Описание: base_23969_52315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base_23969_52315_7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04800" cy="161925"/>
            <wp:effectExtent l="0" t="0" r="0" b="9525"/>
            <wp:docPr id="54" name="Рисунок 54" descr="Описание: base_23969_52315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base_23969_52315_7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409575" cy="161925"/>
            <wp:effectExtent l="0" t="0" r="9525" b="9525"/>
            <wp:docPr id="53" name="Рисунок 53" descr="Описание: base_23969_52315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base_23969_52315_7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N - число показателей (индикаторов), характеризующих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использовании данной формулы в случаях, если </w:t>
      </w:r>
      <w:r>
        <w:rPr>
          <w:rFonts w:ascii="Times New Roman" w:hAnsi="Times New Roman" w:cs="Times New Roman"/>
          <w:noProof/>
          <w:position w:val="-10"/>
          <w:sz w:val="28"/>
          <w:szCs w:val="28"/>
          <w:lang w:eastAsia="ru-RU"/>
        </w:rPr>
        <w:drawing>
          <wp:inline distT="0" distB="0" distL="0" distR="0">
            <wp:extent cx="409575" cy="161925"/>
            <wp:effectExtent l="0" t="0" r="9525" b="9525"/>
            <wp:docPr id="52" name="Рисунок 52" descr="Описание: base_23969_52315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base_23969_52315_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больше 1, </w:t>
      </w:r>
      <w:r w:rsidRPr="00C57C79">
        <w:rPr>
          <w:rFonts w:ascii="Times New Roman" w:hAnsi="Times New Roman" w:cs="Times New Roman"/>
          <w:sz w:val="28"/>
          <w:szCs w:val="28"/>
          <w:lang w:eastAsia="ru-RU"/>
        </w:rPr>
        <w:lastRenderedPageBreak/>
        <w:t xml:space="preserve">значение </w:t>
      </w:r>
      <w:r>
        <w:rPr>
          <w:rFonts w:ascii="Times New Roman" w:hAnsi="Times New Roman" w:cs="Times New Roman"/>
          <w:noProof/>
          <w:position w:val="-10"/>
          <w:sz w:val="28"/>
          <w:szCs w:val="28"/>
          <w:lang w:eastAsia="ru-RU"/>
        </w:rPr>
        <w:drawing>
          <wp:inline distT="0" distB="0" distL="0" distR="0">
            <wp:extent cx="409575" cy="161925"/>
            <wp:effectExtent l="0" t="0" r="9525" b="9525"/>
            <wp:docPr id="51" name="Рисунок 51" descr="Описание: base_23969_52315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23969_52315_7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принимается </w:t>
      </w:r>
      <w:proofErr w:type="gramStart"/>
      <w:r w:rsidRPr="00C57C79">
        <w:rPr>
          <w:rFonts w:ascii="Times New Roman" w:hAnsi="Times New Roman" w:cs="Times New Roman"/>
          <w:sz w:val="28"/>
          <w:szCs w:val="28"/>
          <w:lang w:eastAsia="ru-RU"/>
        </w:rPr>
        <w:t>равным</w:t>
      </w:r>
      <w:proofErr w:type="gramEnd"/>
      <w:r w:rsidRPr="00C57C79">
        <w:rPr>
          <w:rFonts w:ascii="Times New Roman" w:hAnsi="Times New Roman" w:cs="Times New Roman"/>
          <w:sz w:val="28"/>
          <w:szCs w:val="28"/>
          <w:lang w:eastAsia="ru-RU"/>
        </w:rPr>
        <w:t xml:space="preserve"> 1.</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57C79">
        <w:rPr>
          <w:rFonts w:ascii="Times New Roman" w:hAnsi="Times New Roman" w:cs="Times New Roman"/>
          <w:sz w:val="28"/>
          <w:szCs w:val="28"/>
          <w:lang w:eastAsia="ru-RU"/>
        </w:rPr>
        <w:t>следующую</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485900" cy="438150"/>
            <wp:effectExtent l="0" t="0" r="0" b="0"/>
            <wp:docPr id="50" name="Рисунок 50" descr="Описание: base_23969_52315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base_23969_52315_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где </w:t>
      </w:r>
      <w:r>
        <w:rPr>
          <w:rFonts w:ascii="Times New Roman" w:hAnsi="Times New Roman" w:cs="Times New Roman"/>
          <w:noProof/>
          <w:position w:val="-10"/>
          <w:sz w:val="28"/>
          <w:szCs w:val="28"/>
          <w:lang w:eastAsia="ru-RU"/>
        </w:rPr>
        <w:drawing>
          <wp:inline distT="0" distB="0" distL="0" distR="0">
            <wp:extent cx="133350" cy="161925"/>
            <wp:effectExtent l="0" t="0" r="0" b="9525"/>
            <wp:docPr id="49" name="Рисунок 49" descr="Описание: base_23969_52315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base_23969_52315_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удельный вес, отражающий значимость показателя (индикатора), </w:t>
      </w:r>
      <w:r>
        <w:rPr>
          <w:rFonts w:ascii="Times New Roman" w:hAnsi="Times New Roman" w:cs="Times New Roman"/>
          <w:noProof/>
          <w:position w:val="-14"/>
          <w:sz w:val="28"/>
          <w:szCs w:val="28"/>
          <w:lang w:eastAsia="ru-RU"/>
        </w:rPr>
        <w:drawing>
          <wp:inline distT="0" distB="0" distL="0" distR="0">
            <wp:extent cx="552450" cy="219075"/>
            <wp:effectExtent l="0" t="0" r="0" b="9525"/>
            <wp:docPr id="48" name="Рисунок 48" descr="Описание: base_23969_52315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base_23969_52315_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257300" cy="219075"/>
            <wp:effectExtent l="0" t="0" r="0" b="9525"/>
            <wp:docPr id="47" name="Рисунок 47" descr="Описание: base_23969_52315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base_23969_52315_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04800" cy="161925"/>
            <wp:effectExtent l="0" t="0" r="0" b="9525"/>
            <wp:docPr id="46" name="Рисунок 46" descr="Описание: base_23969_52315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base_23969_52315_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реализации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04800" cy="161925"/>
            <wp:effectExtent l="0" t="0" r="0" b="9525"/>
            <wp:docPr id="45" name="Рисунок 45" descr="Описание: base_23969_52315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base_23969_52315_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28600" cy="161925"/>
            <wp:effectExtent l="0" t="0" r="0" b="9525"/>
            <wp:docPr id="44" name="Рисунок 44" descr="Описание: base_23969_52315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base_23969_52315_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15. Эффективность реализации подпрограммы признается высокой, в случае если значение </w:t>
      </w:r>
      <w:r>
        <w:rPr>
          <w:rFonts w:ascii="Times New Roman" w:hAnsi="Times New Roman" w:cs="Times New Roman"/>
          <w:noProof/>
          <w:position w:val="-10"/>
          <w:sz w:val="28"/>
          <w:szCs w:val="28"/>
          <w:lang w:eastAsia="ru-RU"/>
        </w:rPr>
        <w:drawing>
          <wp:inline distT="0" distB="0" distL="0" distR="0">
            <wp:extent cx="304800" cy="161925"/>
            <wp:effectExtent l="0" t="0" r="0" b="9525"/>
            <wp:docPr id="43" name="Рисунок 43" descr="Описание: base_23969_52315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969_52315_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0,9.</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Эффективность реализации подпрограммы признается средней, в случае если значение </w:t>
      </w:r>
      <w:r>
        <w:rPr>
          <w:rFonts w:ascii="Times New Roman" w:hAnsi="Times New Roman" w:cs="Times New Roman"/>
          <w:noProof/>
          <w:position w:val="-10"/>
          <w:sz w:val="28"/>
          <w:szCs w:val="28"/>
          <w:lang w:eastAsia="ru-RU"/>
        </w:rPr>
        <w:drawing>
          <wp:inline distT="0" distB="0" distL="0" distR="0">
            <wp:extent cx="304800" cy="161925"/>
            <wp:effectExtent l="0" t="0" r="0" b="9525"/>
            <wp:docPr id="42" name="Рисунок 42" descr="Описание: base_23969_5231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969_52315_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0,8.</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Эффективность реализации подпрограммы признается удовлетворительной, в случае если значение </w:t>
      </w:r>
      <w:r>
        <w:rPr>
          <w:rFonts w:ascii="Times New Roman" w:hAnsi="Times New Roman" w:cs="Times New Roman"/>
          <w:noProof/>
          <w:position w:val="-10"/>
          <w:sz w:val="28"/>
          <w:szCs w:val="28"/>
          <w:lang w:eastAsia="ru-RU"/>
        </w:rPr>
        <w:drawing>
          <wp:inline distT="0" distB="0" distL="0" distR="0">
            <wp:extent cx="304800" cy="161925"/>
            <wp:effectExtent l="0" t="0" r="0" b="9525"/>
            <wp:docPr id="41" name="Рисунок 41" descr="Описание: base_23969_52315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969_52315_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0,7.</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остальных случаях эффективность реализации подпрограммы признается неудовлетворительной.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17. Степень достижения планового значения показателя </w:t>
      </w:r>
      <w:r w:rsidRPr="00C57C79">
        <w:rPr>
          <w:rFonts w:ascii="Times New Roman" w:hAnsi="Times New Roman" w:cs="Times New Roman"/>
          <w:sz w:val="28"/>
          <w:szCs w:val="28"/>
          <w:lang w:eastAsia="ru-RU"/>
        </w:rPr>
        <w:lastRenderedPageBreak/>
        <w:t>(индикатора), характеризующего цели и задачи Государственной программы, рассчитывается по следующим формулам: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457325" cy="247650"/>
            <wp:effectExtent l="0" t="0" r="9525" b="0"/>
            <wp:docPr id="40" name="Рисунок 40" descr="Описание: base_23969_52315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969_52315_8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457325" cy="247650"/>
            <wp:effectExtent l="0" t="0" r="9525" b="0"/>
            <wp:docPr id="39" name="Рисунок 39" descr="Описание: base_23969_5231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969_52315_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52425" cy="161925"/>
            <wp:effectExtent l="0" t="0" r="9525" b="9525"/>
            <wp:docPr id="38" name="Рисунок 38" descr="Описание: base_23969_52315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969_52315_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333375" cy="219075"/>
            <wp:effectExtent l="0" t="0" r="9525" b="9525"/>
            <wp:docPr id="37" name="Рисунок 37" descr="Описание: base_23969_52315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base_23969_52315_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33375" cy="161925"/>
            <wp:effectExtent l="0" t="0" r="9525" b="9525"/>
            <wp:docPr id="36" name="Рисунок 36" descr="Описание: base_23969_52315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base_23969_52315_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плановое значение показателя (индикатора), характеризующего цели и задачи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18. Степень реализации Государственной программы рассчитывается по формуле: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1371600" cy="438150"/>
            <wp:effectExtent l="0" t="0" r="0" b="0"/>
            <wp:docPr id="35" name="Рисунок 35" descr="Описание: base_23969_52315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base_23969_52315_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76225" cy="161925"/>
            <wp:effectExtent l="0" t="0" r="9525" b="9525"/>
            <wp:docPr id="34" name="Рисунок 34" descr="Описание: base_23969_52315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base_23969_52315_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52425" cy="161925"/>
            <wp:effectExtent l="0" t="0" r="9525" b="9525"/>
            <wp:docPr id="33" name="Рисунок 33" descr="Описание: base_23969_52315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base_23969_52315_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 - число показателей (индикаторов), характеризующих цели и задачи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использовании данной формулы, в случае если </w:t>
      </w:r>
      <w:r>
        <w:rPr>
          <w:rFonts w:ascii="Times New Roman" w:hAnsi="Times New Roman" w:cs="Times New Roman"/>
          <w:noProof/>
          <w:position w:val="-10"/>
          <w:sz w:val="28"/>
          <w:szCs w:val="28"/>
          <w:lang w:eastAsia="ru-RU"/>
        </w:rPr>
        <w:drawing>
          <wp:inline distT="0" distB="0" distL="0" distR="0">
            <wp:extent cx="352425" cy="161925"/>
            <wp:effectExtent l="0" t="0" r="9525" b="9525"/>
            <wp:docPr id="32" name="Рисунок 32" descr="Описание: base_23969_52315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23969_52315_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больше 1, значение </w:t>
      </w:r>
      <w:r>
        <w:rPr>
          <w:rFonts w:ascii="Times New Roman" w:hAnsi="Times New Roman" w:cs="Times New Roman"/>
          <w:noProof/>
          <w:position w:val="-10"/>
          <w:sz w:val="28"/>
          <w:szCs w:val="28"/>
          <w:lang w:eastAsia="ru-RU"/>
        </w:rPr>
        <w:drawing>
          <wp:inline distT="0" distB="0" distL="0" distR="0">
            <wp:extent cx="352425" cy="161925"/>
            <wp:effectExtent l="0" t="0" r="9525" b="9525"/>
            <wp:docPr id="31" name="Рисунок 31" descr="Описание: base_23969_52315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23969_52315_9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принимается </w:t>
      </w:r>
      <w:proofErr w:type="gramStart"/>
      <w:r w:rsidRPr="00C57C79">
        <w:rPr>
          <w:rFonts w:ascii="Times New Roman" w:hAnsi="Times New Roman" w:cs="Times New Roman"/>
          <w:sz w:val="28"/>
          <w:szCs w:val="28"/>
          <w:lang w:eastAsia="ru-RU"/>
        </w:rPr>
        <w:t>равным</w:t>
      </w:r>
      <w:proofErr w:type="gramEnd"/>
      <w:r w:rsidRPr="00C57C79">
        <w:rPr>
          <w:rFonts w:ascii="Times New Roman" w:hAnsi="Times New Roman" w:cs="Times New Roman"/>
          <w:sz w:val="28"/>
          <w:szCs w:val="28"/>
          <w:lang w:eastAsia="ru-RU"/>
        </w:rPr>
        <w:t xml:space="preserve"> 1.</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57C79">
        <w:rPr>
          <w:rFonts w:ascii="Times New Roman" w:hAnsi="Times New Roman" w:cs="Times New Roman"/>
          <w:sz w:val="28"/>
          <w:szCs w:val="28"/>
          <w:lang w:eastAsia="ru-RU"/>
        </w:rPr>
        <w:t>следующую</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1428750" cy="438150"/>
            <wp:effectExtent l="0" t="0" r="0" b="0"/>
            <wp:docPr id="30" name="Рисунок 30" descr="Описание: base_23969_52315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23969_52315_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где: </w:t>
      </w:r>
      <w:r>
        <w:rPr>
          <w:rFonts w:ascii="Times New Roman" w:hAnsi="Times New Roman" w:cs="Times New Roman"/>
          <w:noProof/>
          <w:position w:val="-10"/>
          <w:sz w:val="28"/>
          <w:szCs w:val="28"/>
          <w:lang w:eastAsia="ru-RU"/>
        </w:rPr>
        <w:drawing>
          <wp:inline distT="0" distB="0" distL="0" distR="0">
            <wp:extent cx="133350" cy="161925"/>
            <wp:effectExtent l="0" t="0" r="0" b="9525"/>
            <wp:docPr id="29" name="Рисунок 29" descr="Описание: base_23969_5231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23969_52315_10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удельный вес, отражающий значимость показателя (индикатора), </w:t>
      </w:r>
      <w:r>
        <w:rPr>
          <w:rFonts w:ascii="Times New Roman" w:hAnsi="Times New Roman" w:cs="Times New Roman"/>
          <w:noProof/>
          <w:position w:val="-14"/>
          <w:sz w:val="28"/>
          <w:szCs w:val="28"/>
          <w:lang w:eastAsia="ru-RU"/>
        </w:rPr>
        <w:drawing>
          <wp:inline distT="0" distB="0" distL="0" distR="0">
            <wp:extent cx="552450" cy="219075"/>
            <wp:effectExtent l="0" t="0" r="0" b="9525"/>
            <wp:docPr id="28" name="Рисунок 28" descr="Описание: base_23969_52315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23969_52315_1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19.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1506220</wp:posOffset>
            </wp:positionH>
            <wp:positionV relativeFrom="paragraph">
              <wp:posOffset>73025</wp:posOffset>
            </wp:positionV>
            <wp:extent cx="2647950" cy="450850"/>
            <wp:effectExtent l="0" t="0" r="0" b="6350"/>
            <wp:wrapNone/>
            <wp:docPr id="78" name="Рисунок 78" descr="Описание: base_23969_52315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base_23969_52315_102"/>
                    <pic:cNvPicPr>
                      <a:picLocks noChangeAspect="1" noChangeArrowheads="1"/>
                    </pic:cNvPicPr>
                  </pic:nvPicPr>
                  <pic:blipFill>
                    <a:blip r:embed="rId59" cstate="print">
                      <a:extLst>
                        <a:ext uri="{28A0092B-C50C-407E-A947-70E740481C1C}">
                          <a14:useLocalDpi xmlns:a14="http://schemas.microsoft.com/office/drawing/2010/main" val="0"/>
                        </a:ext>
                      </a:extLst>
                    </a:blip>
                    <a:srcRect r="7648"/>
                    <a:stretch>
                      <a:fillRect/>
                    </a:stretch>
                  </pic:blipFill>
                  <pic:spPr bwMode="auto">
                    <a:xfrm>
                      <a:off x="0" y="0"/>
                      <a:ext cx="26479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76225" cy="161925"/>
            <wp:effectExtent l="0" t="0" r="9525" b="9525"/>
            <wp:docPr id="27" name="Рисунок 27" descr="Описание: base_23969_52315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base_23969_52315_10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реализации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276225" cy="161925"/>
            <wp:effectExtent l="0" t="0" r="9525" b="9525"/>
            <wp:docPr id="26" name="Рисунок 26" descr="Описание: base_23969_52315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base_23969_52315_10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степень реализации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0"/>
          <w:sz w:val="28"/>
          <w:szCs w:val="28"/>
          <w:lang w:eastAsia="ru-RU"/>
        </w:rPr>
        <w:drawing>
          <wp:inline distT="0" distB="0" distL="0" distR="0">
            <wp:extent cx="304800" cy="161925"/>
            <wp:effectExtent l="0" t="0" r="0" b="9525"/>
            <wp:docPr id="25" name="Рисунок 25" descr="Описание: base_23969_523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base_23969_52315_1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эффективность реализации подпрограммы;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Pr>
          <w:rFonts w:ascii="Times New Roman" w:hAnsi="Times New Roman" w:cs="Times New Roman"/>
          <w:noProof/>
          <w:position w:val="-14"/>
          <w:sz w:val="28"/>
          <w:szCs w:val="28"/>
          <w:lang w:eastAsia="ru-RU"/>
        </w:rPr>
        <w:drawing>
          <wp:inline distT="0" distB="0" distL="0" distR="0">
            <wp:extent cx="133350" cy="228600"/>
            <wp:effectExtent l="0" t="0" r="0" b="0"/>
            <wp:docPr id="24" name="Рисунок 24" descr="Описание: base_23969_523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base_23969_52315_10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 По умолчанию </w:t>
      </w:r>
      <w:r>
        <w:rPr>
          <w:rFonts w:ascii="Times New Roman" w:hAnsi="Times New Roman" w:cs="Times New Roman"/>
          <w:noProof/>
          <w:position w:val="-14"/>
          <w:sz w:val="28"/>
          <w:szCs w:val="28"/>
          <w:lang w:eastAsia="ru-RU"/>
        </w:rPr>
        <w:drawing>
          <wp:inline distT="0" distB="0" distL="0" distR="0">
            <wp:extent cx="133350" cy="228600"/>
            <wp:effectExtent l="0" t="0" r="0" b="0"/>
            <wp:docPr id="23" name="Рисунок 23" descr="Описание: base_23969_523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base_23969_52315_10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определяется по формуле: </w:t>
      </w:r>
      <w:r>
        <w:rPr>
          <w:rFonts w:ascii="Times New Roman" w:hAnsi="Times New Roman" w:cs="Times New Roman"/>
          <w:noProof/>
          <w:position w:val="-14"/>
          <w:sz w:val="28"/>
          <w:szCs w:val="28"/>
          <w:lang w:eastAsia="ru-RU"/>
        </w:rPr>
        <w:drawing>
          <wp:inline distT="0" distB="0" distL="0" distR="0">
            <wp:extent cx="771525" cy="219075"/>
            <wp:effectExtent l="0" t="0" r="9525" b="9525"/>
            <wp:docPr id="22" name="Рисунок 22" descr="Описание: base_23969_523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base_23969_52315_10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где </w:t>
      </w:r>
      <w:r>
        <w:rPr>
          <w:rFonts w:ascii="Times New Roman" w:hAnsi="Times New Roman" w:cs="Times New Roman"/>
          <w:noProof/>
          <w:position w:val="-14"/>
          <w:sz w:val="28"/>
          <w:szCs w:val="28"/>
          <w:lang w:eastAsia="ru-RU"/>
        </w:rPr>
        <w:drawing>
          <wp:inline distT="0" distB="0" distL="0" distR="0">
            <wp:extent cx="161925" cy="219075"/>
            <wp:effectExtent l="0" t="0" r="9525" b="9525"/>
            <wp:docPr id="21" name="Рисунок 21" descr="Описание: base_23969_523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base_23969_52315_1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 Эффективность реализации Государственной программы признается высокой, в случае если значение </w:t>
      </w:r>
      <w:r>
        <w:rPr>
          <w:rFonts w:ascii="Times New Roman" w:hAnsi="Times New Roman" w:cs="Times New Roman"/>
          <w:noProof/>
          <w:position w:val="-10"/>
          <w:sz w:val="28"/>
          <w:szCs w:val="28"/>
          <w:lang w:eastAsia="ru-RU"/>
        </w:rPr>
        <w:drawing>
          <wp:inline distT="0" distB="0" distL="0" distR="0">
            <wp:extent cx="276225" cy="161925"/>
            <wp:effectExtent l="0" t="0" r="9525" b="9525"/>
            <wp:docPr id="20" name="Рисунок 20" descr="Описание: base_23969_52315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23969_52315_1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0,90.</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Эффективность реализации Государственной программы признается средней, в случае если значение </w:t>
      </w:r>
      <w:r>
        <w:rPr>
          <w:rFonts w:ascii="Times New Roman" w:hAnsi="Times New Roman" w:cs="Times New Roman"/>
          <w:noProof/>
          <w:position w:val="-10"/>
          <w:sz w:val="28"/>
          <w:szCs w:val="28"/>
          <w:lang w:eastAsia="ru-RU"/>
        </w:rPr>
        <w:drawing>
          <wp:inline distT="0" distB="0" distL="0" distR="0">
            <wp:extent cx="276225" cy="161925"/>
            <wp:effectExtent l="0" t="0" r="9525" b="9525"/>
            <wp:docPr id="19" name="Рисунок 19" descr="Описание: base_23969_52315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969_52315_1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0,80.</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Эффективность реализации Государственной программы признается удовлетворительной, в случае если значение </w:t>
      </w:r>
      <w:r>
        <w:rPr>
          <w:rFonts w:ascii="Times New Roman" w:hAnsi="Times New Roman" w:cs="Times New Roman"/>
          <w:noProof/>
          <w:position w:val="-10"/>
          <w:sz w:val="28"/>
          <w:szCs w:val="28"/>
          <w:lang w:eastAsia="ru-RU"/>
        </w:rPr>
        <w:drawing>
          <wp:inline distT="0" distB="0" distL="0" distR="0">
            <wp:extent cx="276225" cy="161925"/>
            <wp:effectExtent l="0" t="0" r="9525" b="9525"/>
            <wp:docPr id="18" name="Рисунок 18" descr="Описание: base_23969_52315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969_52315_1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C57C79">
        <w:rPr>
          <w:rFonts w:ascii="Times New Roman" w:hAnsi="Times New Roman" w:cs="Times New Roman"/>
          <w:sz w:val="28"/>
          <w:szCs w:val="28"/>
          <w:lang w:eastAsia="ru-RU"/>
        </w:rPr>
        <w:t xml:space="preserve"> составляет не менее 0,70.</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остальных случаях эффективность реализации Государственной программы признается неудовлетворительной.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XIV. Подпрограммы Государственной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bookmarkStart w:id="5" w:name="P386"/>
      <w:bookmarkEnd w:id="5"/>
      <w:r w:rsidRPr="00C57C79">
        <w:rPr>
          <w:rFonts w:ascii="Times New Roman" w:hAnsi="Times New Roman" w:cs="Times New Roman"/>
          <w:b/>
          <w:bCs/>
          <w:sz w:val="28"/>
          <w:szCs w:val="28"/>
        </w:rPr>
        <w:t>Подпрограмма 1</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«Развитие отраслей сельского хозяйства, пищевой и перерабатывающей промышленности в Курской области </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rPr>
        <w:t xml:space="preserve"> годы»</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b/>
          <w:sz w:val="28"/>
          <w:szCs w:val="28"/>
        </w:rPr>
      </w:pPr>
      <w:r w:rsidRPr="00C57C79">
        <w:rPr>
          <w:rFonts w:ascii="Times New Roman" w:hAnsi="Times New Roman" w:cs="Times New Roman"/>
          <w:b/>
          <w:sz w:val="28"/>
          <w:szCs w:val="28"/>
        </w:rPr>
        <w:t>ПАСПОРТ</w:t>
      </w:r>
    </w:p>
    <w:p w:rsidR="001A4716" w:rsidRPr="00C57C79" w:rsidRDefault="001A4716" w:rsidP="001A4716">
      <w:pPr>
        <w:pStyle w:val="ConsPlusNormal"/>
        <w:shd w:val="clear" w:color="auto" w:fill="FFFFFF"/>
        <w:jc w:val="center"/>
        <w:rPr>
          <w:rFonts w:ascii="Times New Roman" w:hAnsi="Times New Roman" w:cs="Times New Roman"/>
          <w:b/>
          <w:sz w:val="28"/>
          <w:szCs w:val="28"/>
        </w:rPr>
      </w:pPr>
      <w:r w:rsidRPr="00C57C79">
        <w:rPr>
          <w:rFonts w:ascii="Times New Roman" w:hAnsi="Times New Roman" w:cs="Times New Roman"/>
          <w:b/>
          <w:sz w:val="28"/>
          <w:szCs w:val="28"/>
        </w:rPr>
        <w:lastRenderedPageBreak/>
        <w:t>подпрограммы 1 «Развитие отраслей сельского хозяйства,</w:t>
      </w:r>
    </w:p>
    <w:p w:rsidR="001A4716" w:rsidRPr="00C57C79" w:rsidRDefault="001A4716" w:rsidP="001A4716">
      <w:pPr>
        <w:pStyle w:val="ConsPlusNormal"/>
        <w:shd w:val="clear" w:color="auto" w:fill="FFFFFF"/>
        <w:jc w:val="center"/>
        <w:rPr>
          <w:rFonts w:ascii="Times New Roman" w:hAnsi="Times New Roman" w:cs="Times New Roman"/>
          <w:b/>
          <w:sz w:val="28"/>
          <w:szCs w:val="28"/>
        </w:rPr>
      </w:pPr>
      <w:r w:rsidRPr="00C57C79">
        <w:rPr>
          <w:rFonts w:ascii="Times New Roman" w:hAnsi="Times New Roman" w:cs="Times New Roman"/>
          <w:b/>
          <w:sz w:val="28"/>
          <w:szCs w:val="28"/>
        </w:rPr>
        <w:t>пищевой и перерабатывающей промышленности в Курской области</w:t>
      </w:r>
    </w:p>
    <w:p w:rsidR="001A4716" w:rsidRPr="00C57C79" w:rsidRDefault="001A4716" w:rsidP="001A4716">
      <w:pPr>
        <w:pStyle w:val="ConsPlusNormal"/>
        <w:shd w:val="clear" w:color="auto" w:fill="FFFFFF"/>
        <w:jc w:val="center"/>
        <w:rPr>
          <w:rFonts w:ascii="Times New Roman" w:hAnsi="Times New Roman" w:cs="Times New Roman"/>
          <w:b/>
          <w:sz w:val="28"/>
          <w:szCs w:val="28"/>
        </w:rPr>
      </w:pPr>
      <w:r w:rsidRPr="00C57C79">
        <w:rPr>
          <w:rFonts w:ascii="Times New Roman" w:hAnsi="Times New Roman" w:cs="Times New Roman"/>
          <w:b/>
          <w:sz w:val="28"/>
          <w:szCs w:val="28"/>
        </w:rPr>
        <w:t>на 2014 - 2021 годы»</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tbl>
      <w:tblPr>
        <w:tblW w:w="9761"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6142"/>
      </w:tblGrid>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Ответственный исполнитель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агропромышленного комплекса Курской области</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Участники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пищевой и перерабатывающей промышленности и продовольствия Курской области</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Программно-целевые инструменты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ведомственные целевые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hyperlink r:id="rId68" w:history="1">
              <w:r w:rsidRPr="00C57C79">
                <w:rPr>
                  <w:rFonts w:ascii="Times New Roman" w:hAnsi="Times New Roman" w:cs="Times New Roman"/>
                  <w:sz w:val="28"/>
                  <w:szCs w:val="28"/>
                </w:rPr>
                <w:t>Развитие свиноводства</w:t>
              </w:r>
            </w:hyperlink>
            <w:r w:rsidRPr="00C57C79">
              <w:rPr>
                <w:rFonts w:ascii="Times New Roman" w:hAnsi="Times New Roman" w:cs="Times New Roman"/>
                <w:sz w:val="28"/>
                <w:szCs w:val="28"/>
              </w:rPr>
              <w:t xml:space="preserve"> в Курской области на 2012 - 2014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овощеводства защищенного грунта 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мясного скотоводства в Курской области на 2014 - 2015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«Развитие молочного скотоводства 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начинающих фермеров и развитие семейных животноводческих ферм на базе крестьянских (фермерских) хозяйств Курской области на 2013 - 2015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«Создание мощностей по убою и глубокой переработке свиней в Курской области на 2015 - 2017 годы»;</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начинающих фермеров и развитие семейных животноводческих ферм на базе крестьянских (фермерских) хозяйств Курской области на 2016 - 2018 годы</w:t>
            </w:r>
            <w:r w:rsidRPr="00D056ED">
              <w:rPr>
                <w:rFonts w:ascii="Times New Roman" w:hAnsi="Times New Roman" w:cs="Times New Roman"/>
                <w:color w:val="7030A0"/>
                <w:sz w:val="28"/>
                <w:szCs w:val="28"/>
              </w:rPr>
              <w:t>;</w:t>
            </w:r>
          </w:p>
          <w:p w:rsidR="001A4716" w:rsidRPr="00C57C79" w:rsidRDefault="001A4716" w:rsidP="001A4716">
            <w:pPr>
              <w:pStyle w:val="ConsPlusNormal"/>
              <w:shd w:val="clear" w:color="auto" w:fill="FFFFFF"/>
              <w:jc w:val="both"/>
              <w:rPr>
                <w:rFonts w:ascii="Times New Roman" w:hAnsi="Times New Roman" w:cs="Times New Roman"/>
                <w:sz w:val="28"/>
                <w:szCs w:val="28"/>
              </w:rPr>
            </w:pP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Цели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комплексное развитие и повышение эффективности производства сельскохозяйственной продукции и продукции ее переработки, повышение конкурентоспособности производимой сельскохозяйственной продукции, повышение финансовой устойчивости предприятий агропромышленного комплекса, в том числе поддержка малых форм хозяйствования на селе;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увеличение устойчивого производства семенного картофеля, овощей открытого и защищенного </w:t>
            </w:r>
            <w:r w:rsidRPr="00C57C79">
              <w:rPr>
                <w:rFonts w:ascii="Times New Roman" w:hAnsi="Times New Roman" w:cs="Times New Roman"/>
                <w:sz w:val="28"/>
                <w:szCs w:val="28"/>
              </w:rPr>
              <w:lastRenderedPageBreak/>
              <w:t>грунта</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Задачи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стимулирование роста производства продукции растениеводства и продукции ее переработки;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стимулирование роста производства продукции животноводства и продукции ее переработки;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малых форм хозяйствования на селе; разработка и реализация проектов эффективного производства и переработки свинины при новом строительстве с внедрением инновационных технологий ведения отрасли, создание новых рабочих мест в сельском хозяйстве;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развитие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-племенной работы, формирование высококачественного племенного поголовья животных с использованием лучших мировых и отечественных генетических достижений; увеличение объемов производства молока;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численности крупного рогатого скота мясных и помесных пород;</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реконструкция и строительство новых тепличных предприятий с внедрением инновационных технологий при производстве овощей защищенного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урожайности и валового производства овощей защищенного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повышение урожайности картофеля, овощей открытого и защищенного грунта за счет применения современных технологий</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Целевые индикаторы и показатели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валовый сбор зерновых и зернобобовых культур в хозяйствах всех категорий;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валовый сбор сахарной свеклы в хозяйствах всех категорий;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масличных культур в хозяйствах всех категорий;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валовый сбор картофеля в сельскохозяйственных организациях, крестьянских (фермерских) хозяйствах, включая индивидуальных </w:t>
            </w:r>
            <w:r w:rsidRPr="00C57C79">
              <w:rPr>
                <w:rFonts w:ascii="Times New Roman" w:hAnsi="Times New Roman" w:cs="Times New Roman"/>
                <w:sz w:val="28"/>
                <w:szCs w:val="28"/>
              </w:rPr>
              <w:lastRenderedPageBreak/>
              <w:t xml:space="preserve">предпринимателей;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валовый сбор льноволокна и </w:t>
            </w:r>
            <w:proofErr w:type="spellStart"/>
            <w:r w:rsidRPr="00C57C79">
              <w:rPr>
                <w:rFonts w:ascii="Times New Roman" w:hAnsi="Times New Roman" w:cs="Times New Roman"/>
                <w:sz w:val="28"/>
                <w:szCs w:val="28"/>
              </w:rPr>
              <w:t>пеньковолокна</w:t>
            </w:r>
            <w:proofErr w:type="spellEnd"/>
            <w:r w:rsidRPr="00C57C79">
              <w:rPr>
                <w:rFonts w:ascii="Times New Roman" w:hAnsi="Times New Roman" w:cs="Times New Roman"/>
                <w:sz w:val="28"/>
                <w:szCs w:val="28"/>
              </w:rPr>
              <w:t xml:space="preserve"> в хозяйствах всех категорий;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картофеля в хозяйствах все категорий;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овощей в хозяйствах всех категорий;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мощностей по хранению картофеля и овощей открытого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овощеводство (валовый сбор овощей в зимних теплицах в год);</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 произведенных овощей открытого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 реализованных и (или) направленных на переработку овощей;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овощеводство (построено зимних теплиц);</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ввод площадей теплиц;</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объем введенных в годах, предшествующих году предоставления субсидии, площадей теплиц - на объектах тепличных комплексов;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объем введенных в годах, предшествующих году предоставления субсидии, мощностей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 xml:space="preserve">-семеноводческих центров – на объектах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-семеноводческих центров в растениеводстве;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плодово-ягодной продукции;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валовый сбор плодов и ягод в сельскохозяйственных организациях, крестьянских (фермерских хозяйства), включая индивидуальных предпринимателей;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сахара белого свекловичного в твердом состоянии;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производство масла подсолнечного нерафинированного и его фракций;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муки из зерновых культур, овощных и других растительных культур, смеси </w:t>
            </w:r>
            <w:r w:rsidRPr="00C57C79">
              <w:rPr>
                <w:rFonts w:ascii="Times New Roman" w:hAnsi="Times New Roman" w:cs="Times New Roman"/>
                <w:sz w:val="28"/>
                <w:szCs w:val="28"/>
              </w:rPr>
              <w:lastRenderedPageBreak/>
              <w:t xml:space="preserve">из них;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крупы;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хлебобулочных изделий обогащенных микронутриентами, и диетических хлебобулочных изделий;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производство плодоовощных консервов;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размер посевных площадей, занятых зерновыми, зернобобовыми и кормовыми сельскохозяйственными культурами в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размер посевных площадей, занятых льном-долгунцом и технической коноплей, в хозяйствах всех категорий в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площадь закладки многолетних насаждений;</w:t>
            </w:r>
            <w:r w:rsidRPr="00C57C79">
              <w:rPr>
                <w:rFonts w:ascii="Times New Roman" w:hAnsi="Times New Roman" w:cs="Times New Roman"/>
                <w:sz w:val="28"/>
                <w:szCs w:val="28"/>
                <w:lang w:eastAsia="ru-RU"/>
              </w:rPr>
              <w:t xml:space="preserve">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площадь закладки многолетних плодовых и ягодных насаждений;</w:t>
            </w:r>
            <w:r w:rsidRPr="00C57C79">
              <w:rPr>
                <w:rFonts w:ascii="Times New Roman" w:hAnsi="Times New Roman" w:cs="Times New Roman"/>
                <w:sz w:val="28"/>
                <w:szCs w:val="28"/>
                <w:lang w:eastAsia="ru-RU"/>
              </w:rPr>
              <w:t xml:space="preserve">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rPr>
            </w:pPr>
            <w:r w:rsidRPr="00C57C79">
              <w:rPr>
                <w:rFonts w:ascii="Times New Roman" w:hAnsi="Times New Roman" w:cs="Times New Roman"/>
                <w:sz w:val="28"/>
                <w:szCs w:val="28"/>
              </w:rPr>
              <w:t xml:space="preserve">доля площади, засеваемой элитными семенами, в общей площади посевов, занятой семенами сортов растений;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площадь раскорчеванных, выбывших из эксплуатации старых садов в возрасте 30 лет и более с последующей реновацией (закладкой на этой площади) в соответствии с проектом на закладку сада;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размер застрахованной посевной площади</w:t>
            </w:r>
            <w:r w:rsidRPr="00C57C79">
              <w:rPr>
                <w:rFonts w:ascii="Times New Roman" w:hAnsi="Times New Roman" w:cs="Times New Roman"/>
                <w:sz w:val="28"/>
                <w:szCs w:val="28"/>
              </w:rPr>
              <w:t>;</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1A4716" w:rsidRPr="00EC288C" w:rsidRDefault="001A4716" w:rsidP="001A4716">
            <w:pPr>
              <w:pStyle w:val="ConsPlusNormal"/>
              <w:shd w:val="clear" w:color="auto" w:fill="FFFFFF"/>
              <w:jc w:val="both"/>
              <w:rPr>
                <w:rFonts w:ascii="Times New Roman" w:hAnsi="Times New Roman" w:cs="Times New Roman"/>
                <w:sz w:val="24"/>
                <w:szCs w:val="24"/>
              </w:rPr>
            </w:pPr>
            <w:r w:rsidRPr="00EC288C">
              <w:rPr>
                <w:rFonts w:ascii="Times New Roman" w:hAnsi="Times New Roman"/>
                <w:sz w:val="28"/>
                <w:szCs w:val="28"/>
              </w:rPr>
              <w:t>доля застрахованной посевной (посадочной)</w:t>
            </w:r>
            <w:r w:rsidRPr="00B342C3">
              <w:rPr>
                <w:rFonts w:ascii="Times New Roman" w:hAnsi="Times New Roman"/>
                <w:color w:val="FF0000"/>
                <w:sz w:val="28"/>
                <w:szCs w:val="28"/>
              </w:rPr>
              <w:t xml:space="preserve"> </w:t>
            </w:r>
            <w:r w:rsidRPr="00EC288C">
              <w:rPr>
                <w:rFonts w:ascii="Times New Roman" w:hAnsi="Times New Roman"/>
                <w:sz w:val="28"/>
                <w:szCs w:val="28"/>
              </w:rPr>
              <w:t>площади в общей посевной (посадочной) площади (в условных единицах площади</w:t>
            </w:r>
            <w:r w:rsidRPr="00EC288C">
              <w:rPr>
                <w:rFonts w:ascii="Times New Roman" w:hAnsi="Times New Roman"/>
                <w:sz w:val="24"/>
                <w:szCs w:val="24"/>
              </w:rPr>
              <w:t>);</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скота и птицы на убой в хозяйствах всех категорий (в живом весе);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молока в хозяйствах всех категорий;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молока в сельскохозяйственных организациях, крестьянских (фермерских) хозяйствах, включая индивидуальных предпринимателей;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производство масла сливочного;</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сыров и сырных продуктов;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поголовье крупного рогатого скота </w:t>
            </w:r>
            <w:r w:rsidRPr="00C57C79">
              <w:rPr>
                <w:rFonts w:ascii="Times New Roman" w:hAnsi="Times New Roman" w:cs="Times New Roman"/>
                <w:sz w:val="28"/>
                <w:szCs w:val="28"/>
              </w:rPr>
              <w:lastRenderedPageBreak/>
              <w:t>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производство и реализация тонкорунной шерсти в сельскохозяйственных организациях, крестьянских (фермерских) хозяйствах, включая индивидуальных предпринимателей;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племенное условное маточное поголовье сельскохозяйственных животных;</w:t>
            </w:r>
          </w:p>
          <w:p w:rsidR="001A4716"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с</w:t>
            </w:r>
            <w:r w:rsidRPr="00C57C79">
              <w:rPr>
                <w:rFonts w:ascii="Times New Roman" w:hAnsi="Times New Roman" w:cs="Times New Roman"/>
                <w:sz w:val="28"/>
                <w:szCs w:val="28"/>
                <w:lang w:eastAsia="ru-RU"/>
              </w:rPr>
              <w:t>охранность племенного условного маточного поголовья сельскохозяйственных животных к уровню предыдущего года</w:t>
            </w:r>
            <w:r w:rsidRPr="00C57C79">
              <w:rPr>
                <w:rFonts w:ascii="Times New Roman" w:hAnsi="Times New Roman" w:cs="Times New Roman"/>
                <w:sz w:val="28"/>
                <w:szCs w:val="28"/>
              </w:rPr>
              <w:t>;</w:t>
            </w:r>
          </w:p>
          <w:p w:rsidR="001A4716" w:rsidRPr="00EC288C"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EC288C">
              <w:rPr>
                <w:rFonts w:ascii="Times New Roman" w:hAnsi="Times New Roman"/>
                <w:sz w:val="28"/>
                <w:szCs w:val="28"/>
                <w:lang w:eastAsia="ru-RU"/>
              </w:rPr>
              <w:t>племенное маточное поголовье сельскохозяйственных животных (в пересчете на условные головы);</w:t>
            </w:r>
            <w:r w:rsidRPr="00EC288C">
              <w:rPr>
                <w:rFonts w:ascii="Times New Roman" w:hAnsi="Times New Roman" w:cs="Times New Roman"/>
                <w:sz w:val="28"/>
                <w:szCs w:val="28"/>
              </w:rPr>
              <w:t xml:space="preserve">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и молочного направлений, в сельскохозяйственных организациях, крестьянских (фермерских) хозяйствах, включая индивидуальных предпринимателей;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численность племенного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численность племенного поголовья крупного рогатого скота мясного направления в сельскохозяйственных организациях, </w:t>
            </w:r>
            <w:r w:rsidRPr="00C57C79">
              <w:rPr>
                <w:rFonts w:ascii="Times New Roman" w:hAnsi="Times New Roman" w:cs="Times New Roman"/>
                <w:sz w:val="28"/>
                <w:szCs w:val="28"/>
              </w:rPr>
              <w:lastRenderedPageBreak/>
              <w:t>крестьянских (фермерских) хозяйствах, включая индивидуальных предпринимателей;</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реализация племенного молодняка крупного рогатого скота молочных и мясных пород на 100 голов маток; </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приобретение молодняка крупного рогатого скота молочного направления;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производственных мощностей по убою скота и его первичной переработке;</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свиноводство (голов свиней) в 2016 году - 241 тыс. голов;</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rPr>
              <w:t>свиноводство</w:t>
            </w:r>
            <w:r w:rsidRPr="00C57C79">
              <w:rPr>
                <w:rFonts w:ascii="Times New Roman" w:hAnsi="Times New Roman" w:cs="Times New Roman"/>
                <w:sz w:val="28"/>
                <w:szCs w:val="28"/>
                <w:lang w:eastAsia="ru-RU"/>
              </w:rPr>
              <w:t xml:space="preserve"> (тыс. тонн мяса свиней) в 2016 году - 55,100 тыс. тонн;</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свинина, кроме субпродуктов;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застрахованное поголовье сельскохозяйственных животных;</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1A4716" w:rsidRPr="00EC288C" w:rsidRDefault="001A4716" w:rsidP="001A4716">
            <w:pPr>
              <w:pStyle w:val="ConsPlusNormal"/>
              <w:shd w:val="clear" w:color="auto" w:fill="FFFFFF"/>
              <w:jc w:val="both"/>
              <w:rPr>
                <w:rFonts w:ascii="Times New Roman" w:hAnsi="Times New Roman" w:cs="Times New Roman"/>
                <w:sz w:val="28"/>
                <w:szCs w:val="28"/>
              </w:rPr>
            </w:pPr>
            <w:r w:rsidRPr="00EC288C">
              <w:rPr>
                <w:rFonts w:ascii="Times New Roman" w:hAnsi="Times New Roman"/>
                <w:sz w:val="28"/>
                <w:szCs w:val="28"/>
              </w:rPr>
              <w:t>доля застрахованного поголовья сельскохозяйственных животных в общем поголовье сельскохозяйственных животных;</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количество новых постоянных рабочих мест, созданных</w:t>
            </w:r>
            <w:r>
              <w:rPr>
                <w:rFonts w:ascii="Times New Roman" w:hAnsi="Times New Roman" w:cs="Times New Roman"/>
                <w:sz w:val="28"/>
                <w:szCs w:val="28"/>
              </w:rPr>
              <w:t xml:space="preserve"> в году получения гранта</w:t>
            </w:r>
            <w:r w:rsidRPr="00C57C79">
              <w:rPr>
                <w:rFonts w:ascii="Times New Roman" w:hAnsi="Times New Roman" w:cs="Times New Roman"/>
                <w:sz w:val="28"/>
                <w:szCs w:val="28"/>
              </w:rPr>
              <w:t xml:space="preserve"> в крестьянских (фермерских) хозяйствах, осуществ</w:t>
            </w:r>
            <w:r>
              <w:rPr>
                <w:rFonts w:ascii="Times New Roman" w:hAnsi="Times New Roman" w:cs="Times New Roman"/>
                <w:sz w:val="28"/>
                <w:szCs w:val="28"/>
              </w:rPr>
              <w:t>ляющих</w:t>
            </w:r>
            <w:r w:rsidRPr="00C57C79">
              <w:rPr>
                <w:rFonts w:ascii="Times New Roman" w:hAnsi="Times New Roman" w:cs="Times New Roman"/>
                <w:sz w:val="28"/>
                <w:szCs w:val="28"/>
              </w:rPr>
              <w:t xml:space="preserve"> проекты</w:t>
            </w:r>
            <w:r w:rsidRPr="00C57C79">
              <w:rPr>
                <w:rFonts w:ascii="Times New Roman" w:hAnsi="Times New Roman" w:cs="Times New Roman"/>
                <w:sz w:val="28"/>
                <w:szCs w:val="28"/>
                <w:lang w:eastAsia="ru-RU"/>
              </w:rPr>
              <w:t xml:space="preserve"> создания и развития своих хозяйств с помощью </w:t>
            </w:r>
            <w:proofErr w:type="spellStart"/>
            <w:r>
              <w:rPr>
                <w:rFonts w:ascii="Times New Roman" w:hAnsi="Times New Roman" w:cs="Times New Roman"/>
                <w:sz w:val="28"/>
                <w:szCs w:val="28"/>
                <w:lang w:eastAsia="ru-RU"/>
              </w:rPr>
              <w:t>грантовой</w:t>
            </w:r>
            <w:proofErr w:type="spellEnd"/>
            <w:r>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поддержки;</w:t>
            </w:r>
            <w:r w:rsidRPr="00C57C79">
              <w:rPr>
                <w:rFonts w:ascii="Times New Roman" w:hAnsi="Times New Roman" w:cs="Times New Roman"/>
                <w:sz w:val="28"/>
                <w:szCs w:val="28"/>
              </w:rPr>
              <w:t xml:space="preserve"> </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прирост объема сельскохозяйственной продукции, произведенной  крестьянскими (фермерскими) хозяйствами, </w:t>
            </w:r>
            <w:r>
              <w:rPr>
                <w:rFonts w:ascii="Times New Roman" w:hAnsi="Times New Roman" w:cs="Times New Roman"/>
                <w:sz w:val="28"/>
                <w:szCs w:val="28"/>
              </w:rPr>
              <w:t xml:space="preserve">включая </w:t>
            </w:r>
            <w:r w:rsidRPr="00C57C79">
              <w:rPr>
                <w:rFonts w:ascii="Times New Roman" w:hAnsi="Times New Roman" w:cs="Times New Roman"/>
                <w:sz w:val="28"/>
                <w:szCs w:val="28"/>
              </w:rPr>
              <w:t>индивидуальны</w:t>
            </w:r>
            <w:r>
              <w:rPr>
                <w:rFonts w:ascii="Times New Roman" w:hAnsi="Times New Roman" w:cs="Times New Roman"/>
                <w:sz w:val="28"/>
                <w:szCs w:val="28"/>
              </w:rPr>
              <w:t>х</w:t>
            </w:r>
            <w:r w:rsidRPr="00C57C79">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Pr="00C57C79">
              <w:rPr>
                <w:rFonts w:ascii="Times New Roman" w:hAnsi="Times New Roman" w:cs="Times New Roman"/>
                <w:sz w:val="28"/>
                <w:szCs w:val="28"/>
              </w:rPr>
              <w:t xml:space="preserve">, получившими </w:t>
            </w:r>
            <w:proofErr w:type="spellStart"/>
            <w:r>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w:t>
            </w:r>
            <w:r>
              <w:rPr>
                <w:rFonts w:ascii="Times New Roman" w:hAnsi="Times New Roman" w:cs="Times New Roman"/>
                <w:sz w:val="28"/>
                <w:szCs w:val="28"/>
              </w:rPr>
              <w:t>у</w:t>
            </w:r>
            <w:r w:rsidRPr="00C57C79">
              <w:rPr>
                <w:rFonts w:ascii="Times New Roman" w:hAnsi="Times New Roman" w:cs="Times New Roman"/>
                <w:sz w:val="28"/>
                <w:szCs w:val="28"/>
              </w:rPr>
              <w:t xml:space="preserve">, </w:t>
            </w:r>
            <w:r>
              <w:rPr>
                <w:rFonts w:ascii="Times New Roman" w:hAnsi="Times New Roman" w:cs="Times New Roman"/>
                <w:sz w:val="28"/>
                <w:szCs w:val="28"/>
              </w:rPr>
              <w:t xml:space="preserve">по отношению </w:t>
            </w:r>
            <w:r w:rsidRPr="00C57C79">
              <w:rPr>
                <w:rFonts w:ascii="Times New Roman" w:hAnsi="Times New Roman" w:cs="Times New Roman"/>
                <w:sz w:val="28"/>
                <w:szCs w:val="28"/>
              </w:rPr>
              <w:t xml:space="preserve">к году, предшествующему году предоставления субсидии;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количество новых постоянных рабочих мест</w:t>
            </w:r>
            <w:r>
              <w:rPr>
                <w:rFonts w:ascii="Times New Roman" w:hAnsi="Times New Roman" w:cs="Times New Roman"/>
                <w:sz w:val="28"/>
                <w:szCs w:val="28"/>
              </w:rPr>
              <w:t xml:space="preserve">, созданных в году получения гранта </w:t>
            </w:r>
            <w:r w:rsidRPr="00C57C79">
              <w:rPr>
                <w:rFonts w:ascii="Times New Roman" w:hAnsi="Times New Roman" w:cs="Times New Roman"/>
                <w:sz w:val="28"/>
                <w:szCs w:val="28"/>
              </w:rPr>
              <w:t xml:space="preserve">в сельскохозяйственных потребительских кооперативах, получивших </w:t>
            </w:r>
            <w:proofErr w:type="spellStart"/>
            <w:r>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w:t>
            </w:r>
            <w:r>
              <w:rPr>
                <w:rFonts w:ascii="Times New Roman" w:hAnsi="Times New Roman" w:cs="Times New Roman"/>
                <w:sz w:val="28"/>
                <w:szCs w:val="28"/>
              </w:rPr>
              <w:t>у</w:t>
            </w:r>
            <w:r w:rsidRPr="00C57C79">
              <w:rPr>
                <w:rFonts w:ascii="Times New Roman" w:hAnsi="Times New Roman" w:cs="Times New Roman"/>
                <w:sz w:val="28"/>
                <w:szCs w:val="28"/>
              </w:rPr>
              <w:t xml:space="preserve"> для развития материально-технической базы; </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прирост объема сельскохозяйственной продукции, реализованной сельскохозяйственными потребительскими </w:t>
            </w:r>
            <w:r w:rsidRPr="00C57C79">
              <w:rPr>
                <w:rFonts w:ascii="Times New Roman" w:hAnsi="Times New Roman" w:cs="Times New Roman"/>
                <w:sz w:val="28"/>
                <w:szCs w:val="28"/>
              </w:rPr>
              <w:lastRenderedPageBreak/>
              <w:t xml:space="preserve">кооперативами, получившими </w:t>
            </w:r>
            <w:proofErr w:type="spellStart"/>
            <w:r>
              <w:rPr>
                <w:rFonts w:ascii="Times New Roman" w:hAnsi="Times New Roman" w:cs="Times New Roman"/>
                <w:sz w:val="28"/>
                <w:szCs w:val="28"/>
              </w:rPr>
              <w:t>грантовую</w:t>
            </w:r>
            <w:proofErr w:type="spellEnd"/>
            <w:r>
              <w:rPr>
                <w:rFonts w:ascii="Times New Roman" w:hAnsi="Times New Roman" w:cs="Times New Roman"/>
                <w:sz w:val="28"/>
                <w:szCs w:val="28"/>
              </w:rPr>
              <w:t xml:space="preserve"> </w:t>
            </w:r>
            <w:r w:rsidRPr="00C57C79">
              <w:rPr>
                <w:rFonts w:ascii="Times New Roman" w:hAnsi="Times New Roman" w:cs="Times New Roman"/>
                <w:sz w:val="28"/>
                <w:szCs w:val="28"/>
              </w:rPr>
              <w:t>под</w:t>
            </w:r>
            <w:r>
              <w:rPr>
                <w:rFonts w:ascii="Times New Roman" w:hAnsi="Times New Roman" w:cs="Times New Roman"/>
                <w:sz w:val="28"/>
                <w:szCs w:val="28"/>
              </w:rPr>
              <w:t xml:space="preserve">держку, по отношению </w:t>
            </w:r>
            <w:r w:rsidRPr="00C57C79">
              <w:rPr>
                <w:rFonts w:ascii="Times New Roman" w:hAnsi="Times New Roman" w:cs="Times New Roman"/>
                <w:sz w:val="28"/>
                <w:szCs w:val="28"/>
              </w:rPr>
              <w:t>к году, предшествующему году предоставления субсидии;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мелиорация (площадь орошения);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площадь земельных участков из земель сельскохозяйственного назначения, оформленных в собственность крестьянскими (фермерскими) хозяйствами, включая индивидуальных предпринимателей;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 ссудной задолженности по субсидируемым инвестиционным кредитам (займам), выданным на развитие агропромышленного комплекса;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 производства свинины к 2014 году (в убойном весе);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свиней (в живом весе);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количество приобретенных племенных животных;</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площадь защищенного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валовое производство овощей защищенного грунта;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урожайность овощей в защищенном грунте;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численности крупного рогатого скота мясных и помесных пород;</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говядины;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производство высококачественной говядины от мясного и помесного скота;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производство молока;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поголовья молочных коров;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количество крестьянских (фермерских) хозяйств, начинающих фермеров, осуществивших проекты создания и развития своих хозяйств с помощью </w:t>
            </w:r>
            <w:proofErr w:type="spellStart"/>
            <w:r w:rsidRPr="00C57C79">
              <w:rPr>
                <w:rFonts w:ascii="Times New Roman" w:hAnsi="Times New Roman" w:cs="Times New Roman"/>
                <w:sz w:val="28"/>
                <w:szCs w:val="28"/>
              </w:rPr>
              <w:t>грантовой</w:t>
            </w:r>
            <w:proofErr w:type="spellEnd"/>
            <w:r w:rsidRPr="00C57C79">
              <w:rPr>
                <w:rFonts w:ascii="Times New Roman" w:hAnsi="Times New Roman" w:cs="Times New Roman"/>
                <w:sz w:val="28"/>
                <w:szCs w:val="28"/>
              </w:rPr>
              <w:t xml:space="preserve"> поддержки;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количество семейных животноводческих ферм, получивших </w:t>
            </w:r>
            <w:proofErr w:type="spellStart"/>
            <w:r w:rsidRPr="00C57C79">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поддержку;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выручка от реализации мяса свиней и мясопродуктов;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свиней и мясопродуктов;</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приобретение дизельного топлива на проведение агротехнологических работ</w:t>
            </w:r>
            <w:r>
              <w:rPr>
                <w:rFonts w:ascii="Times New Roman" w:hAnsi="Times New Roman" w:cs="Times New Roman"/>
                <w:sz w:val="28"/>
                <w:szCs w:val="28"/>
              </w:rPr>
              <w:t>;</w:t>
            </w:r>
          </w:p>
          <w:p w:rsidR="001A4716" w:rsidRDefault="001A4716" w:rsidP="001A4716">
            <w:pPr>
              <w:pStyle w:val="ConsPlusNorma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объем остатка ссудной задолженности по </w:t>
            </w:r>
            <w:r>
              <w:rPr>
                <w:rFonts w:ascii="Times New Roman" w:hAnsi="Times New Roman" w:cs="Times New Roman"/>
                <w:sz w:val="28"/>
                <w:szCs w:val="28"/>
              </w:rPr>
              <w:lastRenderedPageBreak/>
              <w:t>субсидируемым кредитам (займам);</w:t>
            </w:r>
          </w:p>
          <w:p w:rsidR="001A4716" w:rsidRPr="00AA3EFE" w:rsidRDefault="001A4716" w:rsidP="001A4716">
            <w:pPr>
              <w:pStyle w:val="ConsPlusNormal"/>
              <w:shd w:val="clear" w:color="auto" w:fill="FFFFFF"/>
              <w:jc w:val="both"/>
              <w:rPr>
                <w:rFonts w:ascii="Times New Roman" w:hAnsi="Times New Roman" w:cs="Times New Roman"/>
                <w:sz w:val="28"/>
                <w:szCs w:val="28"/>
              </w:rPr>
            </w:pPr>
            <w:r w:rsidRPr="00AA3EFE">
              <w:rPr>
                <w:rFonts w:ascii="Times New Roman" w:hAnsi="Times New Roman" w:cs="Times New Roman"/>
                <w:sz w:val="28"/>
                <w:szCs w:val="28"/>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1A4716" w:rsidRPr="00AA3EFE" w:rsidRDefault="001A4716" w:rsidP="001A4716">
            <w:pPr>
              <w:pStyle w:val="ConsPlusNormal"/>
              <w:shd w:val="clear" w:color="auto" w:fill="FFFFFF"/>
              <w:jc w:val="both"/>
              <w:rPr>
                <w:rFonts w:ascii="Times New Roman" w:hAnsi="Times New Roman" w:cs="Times New Roman"/>
                <w:sz w:val="28"/>
                <w:szCs w:val="28"/>
              </w:rPr>
            </w:pPr>
            <w:r w:rsidRPr="00AA3EFE">
              <w:rPr>
                <w:rFonts w:ascii="Times New Roman" w:hAnsi="Times New Roman" w:cs="Times New Roman"/>
                <w:sz w:val="28"/>
                <w:szCs w:val="28"/>
              </w:rP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rsidRPr="00AA3EFE">
              <w:rPr>
                <w:rFonts w:ascii="Times New Roman" w:hAnsi="Times New Roman" w:cs="Times New Roman"/>
                <w:sz w:val="28"/>
                <w:szCs w:val="28"/>
              </w:rPr>
              <w:t>Агростартап</w:t>
            </w:r>
            <w:proofErr w:type="spellEnd"/>
            <w:r w:rsidRPr="00AA3EFE">
              <w:rPr>
                <w:rFonts w:ascii="Times New Roman" w:hAnsi="Times New Roman" w:cs="Times New Roman"/>
                <w:sz w:val="28"/>
                <w:szCs w:val="28"/>
              </w:rPr>
              <w:t>»;</w:t>
            </w:r>
          </w:p>
          <w:p w:rsidR="001A4716" w:rsidRPr="00AA3EFE" w:rsidRDefault="001A4716" w:rsidP="001A4716">
            <w:pPr>
              <w:pStyle w:val="ConsPlusNormal"/>
              <w:shd w:val="clear" w:color="auto" w:fill="FFFFFF"/>
              <w:jc w:val="both"/>
              <w:rPr>
                <w:rFonts w:ascii="Times New Roman" w:hAnsi="Times New Roman" w:cs="Times New Roman"/>
                <w:sz w:val="28"/>
                <w:szCs w:val="28"/>
              </w:rPr>
            </w:pPr>
            <w:r w:rsidRPr="00AA3EFE">
              <w:rPr>
                <w:rFonts w:ascii="Times New Roman" w:hAnsi="Times New Roman" w:cs="Times New Roman"/>
                <w:sz w:val="28"/>
                <w:szCs w:val="28"/>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p w:rsidR="001A4716" w:rsidRPr="00AA3EFE" w:rsidRDefault="001A4716" w:rsidP="001A4716">
            <w:pPr>
              <w:pStyle w:val="ConsPlusNormal"/>
              <w:shd w:val="clear" w:color="auto" w:fill="FFFFFF"/>
              <w:jc w:val="both"/>
              <w:rPr>
                <w:rFonts w:ascii="Times New Roman" w:hAnsi="Times New Roman" w:cs="Times New Roman"/>
                <w:sz w:val="28"/>
                <w:szCs w:val="28"/>
              </w:rPr>
            </w:pPr>
            <w:r w:rsidRPr="00AA3EFE">
              <w:rPr>
                <w:rFonts w:ascii="Times New Roman" w:hAnsi="Times New Roman" w:cs="Times New Roman"/>
                <w:sz w:val="28"/>
                <w:szCs w:val="28"/>
              </w:rP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Этапы и сроки реализации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подпрограмма реализуется в один этап, 2014 -2021 годы</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Объем бюджетных ассигнований подпрограммы</w:t>
            </w:r>
          </w:p>
        </w:tc>
        <w:tc>
          <w:tcPr>
            <w:tcW w:w="330"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общий объем бюджетных ассигнований на реализацию подпрограммы составляет </w:t>
            </w:r>
            <w:r>
              <w:rPr>
                <w:rFonts w:ascii="Times New Roman" w:hAnsi="Times New Roman"/>
                <w:sz w:val="28"/>
                <w:szCs w:val="28"/>
              </w:rPr>
              <w:t xml:space="preserve">29 543 353,413 </w:t>
            </w:r>
            <w:r w:rsidRPr="00C57C79">
              <w:rPr>
                <w:rFonts w:ascii="Times New Roman" w:hAnsi="Times New Roman"/>
                <w:sz w:val="28"/>
                <w:szCs w:val="28"/>
              </w:rPr>
              <w:t>тыс. рублей, в том числе по годам:</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2014 год – 5 231 260,984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2015 год – 5 005 899,512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2016 год – 4 781 883,547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5 526 448,258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4 816 215,538</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1</w:t>
            </w:r>
            <w:r w:rsidRPr="00C57C79">
              <w:rPr>
                <w:rFonts w:ascii="Times New Roman" w:hAnsi="Times New Roman" w:cs="Times New Roman"/>
                <w:sz w:val="28"/>
                <w:szCs w:val="28"/>
              </w:rPr>
              <w:t xml:space="preserve"> </w:t>
            </w:r>
            <w:r>
              <w:rPr>
                <w:rFonts w:ascii="Times New Roman" w:hAnsi="Times New Roman" w:cs="Times New Roman"/>
                <w:sz w:val="28"/>
                <w:szCs w:val="28"/>
              </w:rPr>
              <w:t>401</w:t>
            </w:r>
            <w:r w:rsidRPr="00C57C79">
              <w:rPr>
                <w:rFonts w:ascii="Times New Roman" w:hAnsi="Times New Roman" w:cs="Times New Roman"/>
                <w:sz w:val="28"/>
                <w:szCs w:val="28"/>
              </w:rPr>
              <w:t xml:space="preserve"> </w:t>
            </w:r>
            <w:r>
              <w:rPr>
                <w:rFonts w:ascii="Times New Roman" w:hAnsi="Times New Roman" w:cs="Times New Roman"/>
                <w:sz w:val="28"/>
                <w:szCs w:val="28"/>
              </w:rPr>
              <w:t>45</w:t>
            </w:r>
            <w:r w:rsidRPr="00C57C79">
              <w:rPr>
                <w:rFonts w:ascii="Times New Roman" w:hAnsi="Times New Roman" w:cs="Times New Roman"/>
                <w:sz w:val="28"/>
                <w:szCs w:val="28"/>
              </w:rPr>
              <w:t>6,</w:t>
            </w:r>
            <w:r>
              <w:rPr>
                <w:rFonts w:ascii="Times New Roman" w:hAnsi="Times New Roman" w:cs="Times New Roman"/>
                <w:sz w:val="28"/>
                <w:szCs w:val="28"/>
              </w:rPr>
              <w:t>726</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2020 год – </w:t>
            </w:r>
            <w:r>
              <w:rPr>
                <w:rFonts w:ascii="Times New Roman" w:hAnsi="Times New Roman"/>
                <w:sz w:val="28"/>
                <w:szCs w:val="28"/>
              </w:rPr>
              <w:t>1</w:t>
            </w:r>
            <w:r w:rsidRPr="00C57C79">
              <w:rPr>
                <w:rFonts w:ascii="Times New Roman" w:hAnsi="Times New Roman"/>
                <w:sz w:val="28"/>
                <w:szCs w:val="28"/>
              </w:rPr>
              <w:t xml:space="preserve"> </w:t>
            </w:r>
            <w:r>
              <w:rPr>
                <w:rFonts w:ascii="Times New Roman" w:hAnsi="Times New Roman"/>
                <w:sz w:val="28"/>
                <w:szCs w:val="28"/>
              </w:rPr>
              <w:t>397</w:t>
            </w:r>
            <w:r w:rsidRPr="00C57C79">
              <w:rPr>
                <w:rFonts w:ascii="Times New Roman" w:hAnsi="Times New Roman"/>
                <w:sz w:val="28"/>
                <w:szCs w:val="28"/>
              </w:rPr>
              <w:t xml:space="preserve"> </w:t>
            </w:r>
            <w:r>
              <w:rPr>
                <w:rFonts w:ascii="Times New Roman" w:hAnsi="Times New Roman"/>
                <w:sz w:val="28"/>
                <w:szCs w:val="28"/>
              </w:rPr>
              <w:t>635</w:t>
            </w:r>
            <w:r w:rsidRPr="00C57C79">
              <w:rPr>
                <w:rFonts w:ascii="Times New Roman" w:hAnsi="Times New Roman"/>
                <w:sz w:val="28"/>
                <w:szCs w:val="28"/>
              </w:rPr>
              <w:t>,</w:t>
            </w:r>
            <w:r>
              <w:rPr>
                <w:rFonts w:ascii="Times New Roman" w:hAnsi="Times New Roman"/>
                <w:sz w:val="28"/>
                <w:szCs w:val="28"/>
              </w:rPr>
              <w:t>042</w:t>
            </w:r>
            <w:r w:rsidRPr="00C57C79">
              <w:rPr>
                <w:rFonts w:ascii="Times New Roman" w:hAnsi="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Pr>
                <w:rFonts w:ascii="Times New Roman" w:hAnsi="Times New Roman"/>
                <w:sz w:val="28"/>
                <w:szCs w:val="28"/>
              </w:rPr>
              <w:t>1</w:t>
            </w:r>
            <w:r w:rsidRPr="00C57C79">
              <w:rPr>
                <w:rFonts w:ascii="Times New Roman" w:hAnsi="Times New Roman"/>
                <w:sz w:val="28"/>
                <w:szCs w:val="28"/>
                <w:lang w:eastAsia="ru-RU"/>
              </w:rPr>
              <w:t xml:space="preserve"> </w:t>
            </w:r>
            <w:r>
              <w:rPr>
                <w:rFonts w:ascii="Times New Roman" w:hAnsi="Times New Roman"/>
                <w:sz w:val="28"/>
                <w:szCs w:val="28"/>
                <w:lang w:eastAsia="ru-RU"/>
              </w:rPr>
              <w:t>382</w:t>
            </w:r>
            <w:r w:rsidRPr="00C57C79">
              <w:rPr>
                <w:rFonts w:ascii="Times New Roman" w:hAnsi="Times New Roman"/>
                <w:sz w:val="28"/>
                <w:szCs w:val="28"/>
                <w:lang w:eastAsia="ru-RU"/>
              </w:rPr>
              <w:t xml:space="preserve"> </w:t>
            </w:r>
            <w:r>
              <w:rPr>
                <w:rFonts w:ascii="Times New Roman" w:hAnsi="Times New Roman"/>
                <w:sz w:val="28"/>
                <w:szCs w:val="28"/>
                <w:lang w:eastAsia="ru-RU"/>
              </w:rPr>
              <w:t>553</w:t>
            </w:r>
            <w:r w:rsidRPr="00C57C79">
              <w:rPr>
                <w:rFonts w:ascii="Times New Roman" w:hAnsi="Times New Roman"/>
                <w:sz w:val="28"/>
                <w:szCs w:val="28"/>
                <w:lang w:eastAsia="ru-RU"/>
              </w:rPr>
              <w:t>,</w:t>
            </w:r>
            <w:r>
              <w:rPr>
                <w:rFonts w:ascii="Times New Roman" w:hAnsi="Times New Roman"/>
                <w:sz w:val="28"/>
                <w:szCs w:val="28"/>
                <w:lang w:eastAsia="ru-RU"/>
              </w:rPr>
              <w:t>806</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lastRenderedPageBreak/>
              <w:t xml:space="preserve">за счет средств областного бюджета – </w:t>
            </w:r>
          </w:p>
          <w:p w:rsidR="001A4716" w:rsidRPr="00FA06E9" w:rsidRDefault="001A4716" w:rsidP="001A4716">
            <w:pPr>
              <w:shd w:val="clear" w:color="auto" w:fill="FFFFFF"/>
              <w:autoSpaceDE w:val="0"/>
              <w:autoSpaceDN w:val="0"/>
              <w:adjustRightInd w:val="0"/>
              <w:jc w:val="both"/>
              <w:rPr>
                <w:rFonts w:ascii="Times New Roman" w:hAnsi="Times New Roman"/>
                <w:sz w:val="28"/>
                <w:szCs w:val="28"/>
              </w:rPr>
            </w:pPr>
            <w:r w:rsidRPr="00FA06E9">
              <w:rPr>
                <w:rFonts w:ascii="Times New Roman" w:hAnsi="Times New Roman"/>
                <w:sz w:val="28"/>
                <w:szCs w:val="28"/>
              </w:rPr>
              <w:t xml:space="preserve">5 876 016,751 тыс. рублей, </w:t>
            </w:r>
          </w:p>
          <w:p w:rsidR="001A4716" w:rsidRPr="00FA06E9" w:rsidRDefault="001A4716" w:rsidP="001A4716">
            <w:pPr>
              <w:shd w:val="clear" w:color="auto" w:fill="FFFFFF"/>
              <w:autoSpaceDE w:val="0"/>
              <w:autoSpaceDN w:val="0"/>
              <w:adjustRightInd w:val="0"/>
              <w:jc w:val="both"/>
              <w:rPr>
                <w:rFonts w:ascii="Times New Roman" w:hAnsi="Times New Roman"/>
                <w:sz w:val="28"/>
                <w:szCs w:val="28"/>
              </w:rPr>
            </w:pPr>
            <w:r w:rsidRPr="00FA06E9">
              <w:rPr>
                <w:rFonts w:ascii="Times New Roman" w:hAnsi="Times New Roman"/>
                <w:sz w:val="28"/>
                <w:szCs w:val="28"/>
              </w:rPr>
              <w:t>из них:</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2014 год – 1 013 615,827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2015 год – 321 543,307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2016 год – 621 249,647</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835 246,158</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859 865,238</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2019 год – 7</w:t>
            </w:r>
            <w:r>
              <w:rPr>
                <w:rFonts w:ascii="Times New Roman" w:hAnsi="Times New Roman" w:cs="Times New Roman"/>
                <w:sz w:val="28"/>
                <w:szCs w:val="28"/>
              </w:rPr>
              <w:t>36</w:t>
            </w:r>
            <w:r w:rsidRPr="00C57C79">
              <w:rPr>
                <w:rFonts w:ascii="Times New Roman" w:hAnsi="Times New Roman" w:cs="Times New Roman"/>
                <w:sz w:val="28"/>
                <w:szCs w:val="28"/>
              </w:rPr>
              <w:t xml:space="preserve"> </w:t>
            </w:r>
            <w:r>
              <w:rPr>
                <w:rFonts w:ascii="Times New Roman" w:hAnsi="Times New Roman" w:cs="Times New Roman"/>
                <w:sz w:val="28"/>
                <w:szCs w:val="28"/>
              </w:rPr>
              <w:t>201</w:t>
            </w:r>
            <w:r w:rsidRPr="00C57C79">
              <w:rPr>
                <w:rFonts w:ascii="Times New Roman" w:hAnsi="Times New Roman" w:cs="Times New Roman"/>
                <w:sz w:val="28"/>
                <w:szCs w:val="28"/>
              </w:rPr>
              <w:t>,</w:t>
            </w:r>
            <w:r>
              <w:rPr>
                <w:rFonts w:ascii="Times New Roman" w:hAnsi="Times New Roman" w:cs="Times New Roman"/>
                <w:sz w:val="28"/>
                <w:szCs w:val="28"/>
              </w:rPr>
              <w:t>726</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2020 год – 7</w:t>
            </w:r>
            <w:r>
              <w:rPr>
                <w:rFonts w:ascii="Times New Roman" w:hAnsi="Times New Roman" w:cs="Times New Roman"/>
                <w:sz w:val="28"/>
                <w:szCs w:val="28"/>
              </w:rPr>
              <w:t>32</w:t>
            </w:r>
            <w:r w:rsidRPr="00C57C79">
              <w:rPr>
                <w:rFonts w:ascii="Times New Roman" w:hAnsi="Times New Roman" w:cs="Times New Roman"/>
                <w:sz w:val="28"/>
                <w:szCs w:val="28"/>
              </w:rPr>
              <w:t xml:space="preserve"> </w:t>
            </w:r>
            <w:r>
              <w:rPr>
                <w:rFonts w:ascii="Times New Roman" w:hAnsi="Times New Roman" w:cs="Times New Roman"/>
                <w:sz w:val="28"/>
                <w:szCs w:val="28"/>
              </w:rPr>
              <w:t>8</w:t>
            </w:r>
            <w:r w:rsidRPr="00C57C79">
              <w:rPr>
                <w:rFonts w:ascii="Times New Roman" w:hAnsi="Times New Roman" w:cs="Times New Roman"/>
                <w:sz w:val="28"/>
                <w:szCs w:val="28"/>
              </w:rPr>
              <w:t>61,</w:t>
            </w:r>
            <w:r>
              <w:rPr>
                <w:rFonts w:ascii="Times New Roman" w:hAnsi="Times New Roman" w:cs="Times New Roman"/>
                <w:sz w:val="28"/>
                <w:szCs w:val="28"/>
              </w:rPr>
              <w:t>742</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sidRPr="00C57C79">
              <w:rPr>
                <w:rFonts w:ascii="Times New Roman" w:hAnsi="Times New Roman"/>
                <w:sz w:val="28"/>
                <w:szCs w:val="28"/>
                <w:lang w:eastAsia="ru-RU"/>
              </w:rPr>
              <w:t>7</w:t>
            </w:r>
            <w:r>
              <w:rPr>
                <w:rFonts w:ascii="Times New Roman" w:hAnsi="Times New Roman"/>
                <w:sz w:val="28"/>
                <w:szCs w:val="28"/>
                <w:lang w:eastAsia="ru-RU"/>
              </w:rPr>
              <w:t>37</w:t>
            </w:r>
            <w:r w:rsidRPr="00C57C79">
              <w:rPr>
                <w:rFonts w:ascii="Times New Roman" w:hAnsi="Times New Roman"/>
                <w:sz w:val="28"/>
                <w:szCs w:val="28"/>
                <w:lang w:eastAsia="ru-RU"/>
              </w:rPr>
              <w:t> </w:t>
            </w:r>
            <w:r>
              <w:rPr>
                <w:rFonts w:ascii="Times New Roman" w:hAnsi="Times New Roman"/>
                <w:sz w:val="28"/>
                <w:szCs w:val="28"/>
                <w:lang w:eastAsia="ru-RU"/>
              </w:rPr>
              <w:t>433</w:t>
            </w:r>
            <w:r w:rsidRPr="00C57C79">
              <w:rPr>
                <w:rFonts w:ascii="Times New Roman" w:hAnsi="Times New Roman"/>
                <w:sz w:val="28"/>
                <w:szCs w:val="28"/>
                <w:lang w:eastAsia="ru-RU"/>
              </w:rPr>
              <w:t>,1</w:t>
            </w:r>
            <w:r>
              <w:rPr>
                <w:rFonts w:ascii="Times New Roman" w:hAnsi="Times New Roman"/>
                <w:sz w:val="28"/>
                <w:szCs w:val="28"/>
                <w:lang w:eastAsia="ru-RU"/>
              </w:rPr>
              <w:t>06</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за счет средств</w:t>
            </w:r>
            <w:r w:rsidRPr="00C57C79">
              <w:rPr>
                <w:rFonts w:ascii="Times New Roman" w:hAnsi="Times New Roman"/>
                <w:sz w:val="28"/>
                <w:szCs w:val="28"/>
                <w:lang w:eastAsia="ru-RU"/>
              </w:rPr>
              <w:t xml:space="preserve"> областного бюджета, источником финансового обеспечения которых являются средства федерального бюджета, </w:t>
            </w:r>
            <w:r w:rsidRPr="00C57C79">
              <w:rPr>
                <w:rFonts w:ascii="Times New Roman" w:hAnsi="Times New Roman"/>
                <w:sz w:val="28"/>
                <w:szCs w:val="28"/>
              </w:rPr>
              <w:t xml:space="preserve">– </w:t>
            </w:r>
            <w:r>
              <w:rPr>
                <w:rFonts w:ascii="Times New Roman" w:hAnsi="Times New Roman"/>
                <w:sz w:val="28"/>
                <w:szCs w:val="28"/>
              </w:rPr>
              <w:t>23 685 336,662</w:t>
            </w:r>
            <w:r w:rsidRPr="00C57C79">
              <w:rPr>
                <w:rFonts w:ascii="Times New Roman" w:hAnsi="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из них:</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2014 год – 4 217 645,157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2015 год – 4 684 356,205</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2016 год – 4 160 633,900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4 691 202,100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3 956 350,300</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 xml:space="preserve">   665 255</w:t>
            </w:r>
            <w:r w:rsidRPr="00C57C79">
              <w:rPr>
                <w:rFonts w:ascii="Times New Roman" w:hAnsi="Times New Roman" w:cs="Times New Roman"/>
                <w:sz w:val="28"/>
                <w:szCs w:val="28"/>
              </w:rPr>
              <w:t>,</w:t>
            </w:r>
            <w:r>
              <w:rPr>
                <w:rFonts w:ascii="Times New Roman" w:hAnsi="Times New Roman" w:cs="Times New Roman"/>
                <w:sz w:val="28"/>
                <w:szCs w:val="28"/>
              </w:rPr>
              <w:t>0</w:t>
            </w:r>
            <w:r w:rsidRPr="00C57C79">
              <w:rPr>
                <w:rFonts w:ascii="Times New Roman" w:hAnsi="Times New Roman" w:cs="Times New Roman"/>
                <w:sz w:val="28"/>
                <w:szCs w:val="28"/>
              </w:rPr>
              <w:t>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 xml:space="preserve">   664 773</w:t>
            </w:r>
            <w:r w:rsidRPr="00C57C79">
              <w:rPr>
                <w:rFonts w:ascii="Times New Roman" w:hAnsi="Times New Roman" w:cs="Times New Roman"/>
                <w:sz w:val="28"/>
                <w:szCs w:val="28"/>
              </w:rPr>
              <w:t>,</w:t>
            </w:r>
            <w:r>
              <w:rPr>
                <w:rFonts w:ascii="Times New Roman" w:hAnsi="Times New Roman" w:cs="Times New Roman"/>
                <w:sz w:val="28"/>
                <w:szCs w:val="28"/>
              </w:rPr>
              <w:t>3</w:t>
            </w:r>
            <w:r w:rsidRPr="00C57C79">
              <w:rPr>
                <w:rFonts w:ascii="Times New Roman" w:hAnsi="Times New Roman" w:cs="Times New Roman"/>
                <w:sz w:val="28"/>
                <w:szCs w:val="28"/>
              </w:rPr>
              <w:t>00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2021 год – </w:t>
            </w:r>
            <w:r>
              <w:rPr>
                <w:rFonts w:ascii="Times New Roman" w:hAnsi="Times New Roman"/>
                <w:sz w:val="28"/>
                <w:szCs w:val="28"/>
              </w:rPr>
              <w:t xml:space="preserve">   645</w:t>
            </w:r>
            <w:r w:rsidRPr="00C57C79">
              <w:rPr>
                <w:rFonts w:ascii="Times New Roman" w:hAnsi="Times New Roman"/>
                <w:sz w:val="28"/>
                <w:szCs w:val="28"/>
                <w:lang w:eastAsia="ru-RU"/>
              </w:rPr>
              <w:t xml:space="preserve"> </w:t>
            </w:r>
            <w:r>
              <w:rPr>
                <w:rFonts w:ascii="Times New Roman" w:hAnsi="Times New Roman"/>
                <w:sz w:val="28"/>
                <w:szCs w:val="28"/>
                <w:lang w:eastAsia="ru-RU"/>
              </w:rPr>
              <w:t>120</w:t>
            </w:r>
            <w:r w:rsidRPr="00C57C79">
              <w:rPr>
                <w:rFonts w:ascii="Times New Roman" w:hAnsi="Times New Roman"/>
                <w:sz w:val="28"/>
                <w:szCs w:val="28"/>
                <w:lang w:eastAsia="ru-RU"/>
              </w:rPr>
              <w:t>,</w:t>
            </w:r>
            <w:r>
              <w:rPr>
                <w:rFonts w:ascii="Times New Roman" w:hAnsi="Times New Roman"/>
                <w:sz w:val="28"/>
                <w:szCs w:val="28"/>
                <w:lang w:eastAsia="ru-RU"/>
              </w:rPr>
              <w:t>700</w:t>
            </w:r>
            <w:r w:rsidRPr="00C57C79">
              <w:rPr>
                <w:rFonts w:ascii="Times New Roman" w:hAnsi="Times New Roman"/>
                <w:sz w:val="28"/>
                <w:szCs w:val="28"/>
              </w:rPr>
              <w:t xml:space="preserve"> тыс. рублей</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Ожидаемые результаты реализации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6142"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валового сбора продукции растениеводства к 2021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зерновых и зернобобовых до - 3868,2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сахарной свеклы - до 4400,0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картофеля - до 48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льноволокна и </w:t>
            </w:r>
            <w:proofErr w:type="spellStart"/>
            <w:r w:rsidRPr="00C57C79">
              <w:rPr>
                <w:rFonts w:ascii="Times New Roman" w:hAnsi="Times New Roman" w:cs="Times New Roman"/>
                <w:sz w:val="28"/>
                <w:szCs w:val="28"/>
              </w:rPr>
              <w:t>пеньковолокна</w:t>
            </w:r>
            <w:proofErr w:type="spellEnd"/>
            <w:r w:rsidRPr="00C57C79">
              <w:rPr>
                <w:rFonts w:ascii="Times New Roman" w:hAnsi="Times New Roman" w:cs="Times New Roman"/>
                <w:sz w:val="28"/>
                <w:szCs w:val="28"/>
              </w:rPr>
              <w:t xml:space="preserve"> – до 250,0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овощей открытого грунта - до 5,5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овощей в зимних теплицах – до 1</w:t>
            </w:r>
            <w:r>
              <w:rPr>
                <w:rFonts w:ascii="Times New Roman" w:hAnsi="Times New Roman" w:cs="Times New Roman"/>
                <w:sz w:val="28"/>
                <w:szCs w:val="28"/>
              </w:rPr>
              <w:t>0</w:t>
            </w:r>
            <w:r w:rsidRPr="00C57C79">
              <w:rPr>
                <w:rFonts w:ascii="Times New Roman" w:hAnsi="Times New Roman" w:cs="Times New Roman"/>
                <w:sz w:val="28"/>
                <w:szCs w:val="28"/>
              </w:rPr>
              <w:t>,0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плодов и ягод – до 6,7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валового сбора масличных культур к 2016 году – до 380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производства продукции растениеводства к 2021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сахара белого свекловичного в твердом состоянии - до 455,0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масла подсолнечного нерафинированного и его фракций - до 2,</w:t>
            </w:r>
            <w:r>
              <w:rPr>
                <w:rFonts w:ascii="Times New Roman" w:hAnsi="Times New Roman" w:cs="Times New Roman"/>
                <w:sz w:val="28"/>
                <w:szCs w:val="28"/>
              </w:rPr>
              <w:t>2</w:t>
            </w:r>
            <w:r w:rsidRPr="00C57C79">
              <w:rPr>
                <w:rFonts w:ascii="Times New Roman" w:hAnsi="Times New Roman" w:cs="Times New Roman"/>
                <w:sz w:val="28"/>
                <w:szCs w:val="28"/>
              </w:rPr>
              <w:t xml:space="preserve">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муки  - до 220,0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крупы - до 36,0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хлебобулочных изделий обогащенных микронутриентами и диетических хлебобулочных изделий - до 2,0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плодоовощных консервов - до 50,0 млн. условных банок;</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объемов производства и переработки плодово-ягодной продукции к 2015</w:t>
            </w:r>
            <w:r>
              <w:rPr>
                <w:rFonts w:ascii="Times New Roman" w:hAnsi="Times New Roman" w:cs="Times New Roman"/>
                <w:sz w:val="28"/>
                <w:szCs w:val="28"/>
              </w:rPr>
              <w:t xml:space="preserve"> году</w:t>
            </w:r>
            <w:r w:rsidRPr="00C57C79">
              <w:rPr>
                <w:rFonts w:ascii="Times New Roman" w:hAnsi="Times New Roman" w:cs="Times New Roman"/>
                <w:sz w:val="28"/>
                <w:szCs w:val="28"/>
              </w:rPr>
              <w:t xml:space="preserve"> составит 44,1 тыс. рублей;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объемов произведенных овощей открытого грунта в 2017 году составит 5200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увеличение объемов реализованных овощей и (или) направленных на переработку овощей в 2017 году составит 3000 тонн; </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мощностей по хранению картофеля и овощей открытого грунта до 1,0 тыс. тонн к 2016 году;</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овощеводство (валовый сбор овощей в зимних теплицах в год) – 6,6 тыс. тонн к 2016 году;</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овощеводство (построено зимних теплиц) – 10,0 гектаров в 2015 году;</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ввод площадей теплиц в 2016 году – 3,6 гектаров;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объема введенных в годах, предшествующих году предоставления субсидии, площадей теплиц - на объектах тепличных комплексов в 2017 году до 11,1 га;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увеличение объема введенных в годах, предшествующих году предоставления субсидии, мощностей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 xml:space="preserve">-семеноводческих центров – на объектах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-семеноводческих центров в растениеводстве в 2017 году до 20 тыс. тонн семян;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размера посевных площадей, занятых зерновыми, зернобобовыми кормовыми сельскохозяйственными культурами до 1</w:t>
            </w:r>
            <w:r>
              <w:rPr>
                <w:rFonts w:ascii="Times New Roman" w:hAnsi="Times New Roman" w:cs="Times New Roman"/>
                <w:sz w:val="28"/>
                <w:szCs w:val="28"/>
              </w:rPr>
              <w:t>103,2</w:t>
            </w:r>
            <w:r w:rsidRPr="00C57C79">
              <w:rPr>
                <w:rFonts w:ascii="Times New Roman" w:hAnsi="Times New Roman" w:cs="Times New Roman"/>
                <w:sz w:val="28"/>
                <w:szCs w:val="28"/>
              </w:rPr>
              <w:t xml:space="preserve"> тыс. гектаров;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размера посевных площадей, занятых</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льном-долгунцом и технической коноплей до 2,0 тыс. гектаров;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площади закладки многолетних насаждений до 60,0 тыс. гектаров;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доведение площади закладки многолетних плодовых и ягодных насаждений - до 0,01 тыс. </w:t>
            </w:r>
            <w:r w:rsidRPr="00C57C79">
              <w:rPr>
                <w:rFonts w:ascii="Times New Roman" w:hAnsi="Times New Roman" w:cs="Times New Roman"/>
                <w:sz w:val="28"/>
                <w:szCs w:val="28"/>
              </w:rPr>
              <w:lastRenderedPageBreak/>
              <w:t xml:space="preserve">гектаров;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доли площади, засеваемой элитными семенами, в общей площади посевов, занятой семенами сортов растений до 5,0 процентов;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доведение площади закладки многолетних плодовых и ягодных насаждений - до 0,01 тыс. гектаров;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площади раскорчеванных, выбывших из эксплуатации старых садов в возрасте 30 лет и более с последующей реновацией (закладкой на этой площади) в соответствии с проектом на закладку сада до 0,075 тыс. гектаров;</w:t>
            </w:r>
          </w:p>
          <w:p w:rsidR="001A4716"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размера застрахованных посевных площадей на уровне 201,2 тыс. гектаров;</w:t>
            </w:r>
          </w:p>
          <w:p w:rsidR="001A4716" w:rsidRDefault="001A4716" w:rsidP="001A4716">
            <w:pPr>
              <w:shd w:val="clear" w:color="auto" w:fill="FFFFFF"/>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доли застрахованной стоимости продукции растениеводства (страховая сумма по договорам страхования) в общей стоимости продукции растениеводства до 0,0 процентов;</w:t>
            </w:r>
          </w:p>
          <w:p w:rsidR="001A4716" w:rsidRDefault="001A4716" w:rsidP="001A4716">
            <w:pPr>
              <w:pStyle w:val="ConsPlusNormal"/>
              <w:shd w:val="clear" w:color="auto" w:fill="FFFFFF"/>
              <w:jc w:val="both"/>
              <w:rPr>
                <w:rFonts w:ascii="Times New Roman" w:hAnsi="Times New Roman"/>
                <w:sz w:val="28"/>
                <w:szCs w:val="28"/>
              </w:rPr>
            </w:pPr>
            <w:r>
              <w:rPr>
                <w:rFonts w:ascii="Times New Roman" w:hAnsi="Times New Roman"/>
                <w:sz w:val="28"/>
                <w:szCs w:val="28"/>
              </w:rPr>
              <w:t xml:space="preserve">доведение </w:t>
            </w:r>
            <w:r w:rsidRPr="00BC7CA4">
              <w:rPr>
                <w:rFonts w:ascii="Times New Roman" w:hAnsi="Times New Roman"/>
                <w:sz w:val="28"/>
                <w:szCs w:val="28"/>
              </w:rPr>
              <w:t>дол</w:t>
            </w:r>
            <w:r>
              <w:rPr>
                <w:rFonts w:ascii="Times New Roman" w:hAnsi="Times New Roman"/>
                <w:sz w:val="28"/>
                <w:szCs w:val="28"/>
              </w:rPr>
              <w:t>и</w:t>
            </w:r>
            <w:r w:rsidRPr="00BC7CA4">
              <w:rPr>
                <w:rFonts w:ascii="Times New Roman" w:hAnsi="Times New Roman"/>
                <w:sz w:val="28"/>
                <w:szCs w:val="28"/>
              </w:rPr>
              <w:t xml:space="preserve"> застрахованной посевной (посадочной) площади в общей посевной (посадочной) площади </w:t>
            </w:r>
            <w:r>
              <w:rPr>
                <w:rFonts w:ascii="Times New Roman" w:hAnsi="Times New Roman"/>
                <w:sz w:val="28"/>
                <w:szCs w:val="28"/>
              </w:rPr>
              <w:t xml:space="preserve"> </w:t>
            </w:r>
            <w:r w:rsidRPr="00BC7CA4">
              <w:rPr>
                <w:rFonts w:ascii="Times New Roman" w:hAnsi="Times New Roman"/>
                <w:sz w:val="28"/>
                <w:szCs w:val="28"/>
              </w:rPr>
              <w:t>(в</w:t>
            </w:r>
            <w:r>
              <w:rPr>
                <w:rFonts w:ascii="Times New Roman" w:hAnsi="Times New Roman"/>
                <w:sz w:val="28"/>
                <w:szCs w:val="28"/>
              </w:rPr>
              <w:t xml:space="preserve"> </w:t>
            </w:r>
            <w:r w:rsidRPr="00BC7CA4">
              <w:rPr>
                <w:rFonts w:ascii="Times New Roman" w:hAnsi="Times New Roman"/>
                <w:sz w:val="28"/>
                <w:szCs w:val="28"/>
              </w:rPr>
              <w:t xml:space="preserve"> условных </w:t>
            </w:r>
            <w:r>
              <w:rPr>
                <w:rFonts w:ascii="Times New Roman" w:hAnsi="Times New Roman"/>
                <w:sz w:val="28"/>
                <w:szCs w:val="28"/>
              </w:rPr>
              <w:t xml:space="preserve"> </w:t>
            </w:r>
            <w:r w:rsidRPr="00BC7CA4">
              <w:rPr>
                <w:rFonts w:ascii="Times New Roman" w:hAnsi="Times New Roman"/>
                <w:sz w:val="28"/>
                <w:szCs w:val="28"/>
              </w:rPr>
              <w:t>единицах</w:t>
            </w:r>
            <w:r>
              <w:rPr>
                <w:rFonts w:ascii="Times New Roman" w:hAnsi="Times New Roman"/>
                <w:sz w:val="28"/>
                <w:szCs w:val="28"/>
              </w:rPr>
              <w:t xml:space="preserve"> </w:t>
            </w:r>
            <w:r w:rsidRPr="00BC7CA4">
              <w:rPr>
                <w:rFonts w:ascii="Times New Roman" w:hAnsi="Times New Roman"/>
                <w:sz w:val="28"/>
                <w:szCs w:val="28"/>
              </w:rPr>
              <w:t xml:space="preserve"> площади</w:t>
            </w:r>
            <w:r w:rsidRPr="00BC7CA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1A4716" w:rsidRPr="00AB5259" w:rsidRDefault="001A4716" w:rsidP="001A4716">
            <w:pPr>
              <w:pStyle w:val="ConsPlusNormal"/>
              <w:shd w:val="clear" w:color="auto" w:fill="FFFFFF"/>
              <w:jc w:val="both"/>
              <w:rPr>
                <w:rFonts w:ascii="Times New Roman" w:hAnsi="Times New Roman"/>
                <w:sz w:val="28"/>
                <w:szCs w:val="28"/>
              </w:rPr>
            </w:pPr>
            <w:r>
              <w:rPr>
                <w:rFonts w:ascii="Times New Roman" w:hAnsi="Times New Roman"/>
                <w:sz w:val="28"/>
                <w:szCs w:val="28"/>
              </w:rPr>
              <w:t>3,5 %</w:t>
            </w:r>
            <w:r w:rsidRPr="00AB5259">
              <w:rPr>
                <w:rFonts w:ascii="Times New Roman" w:hAnsi="Times New Roman"/>
                <w:sz w:val="28"/>
                <w:szCs w:val="28"/>
              </w:rPr>
              <w:t>;</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производства и переработки продукции животноводства к 2021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скота и птицы на убой в хозяйствах всех категорий (в живом весе) - до 5</w:t>
            </w:r>
            <w:r>
              <w:rPr>
                <w:rFonts w:ascii="Times New Roman" w:hAnsi="Times New Roman" w:cs="Times New Roman"/>
                <w:sz w:val="28"/>
                <w:szCs w:val="28"/>
              </w:rPr>
              <w:t>00,0</w:t>
            </w:r>
            <w:r w:rsidRPr="00C57C79">
              <w:rPr>
                <w:rFonts w:ascii="Times New Roman" w:hAnsi="Times New Roman" w:cs="Times New Roman"/>
                <w:sz w:val="28"/>
                <w:szCs w:val="28"/>
              </w:rPr>
              <w:t xml:space="preserve">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молока в хозяйствах всех категорий </w:t>
            </w:r>
            <w:r>
              <w:rPr>
                <w:rFonts w:ascii="Times New Roman" w:hAnsi="Times New Roman" w:cs="Times New Roman"/>
                <w:sz w:val="28"/>
                <w:szCs w:val="28"/>
              </w:rPr>
              <w:t>–</w:t>
            </w:r>
            <w:r w:rsidRPr="00C57C79">
              <w:rPr>
                <w:rFonts w:ascii="Times New Roman" w:hAnsi="Times New Roman" w:cs="Times New Roman"/>
                <w:sz w:val="28"/>
                <w:szCs w:val="28"/>
              </w:rPr>
              <w:t xml:space="preserve"> до</w:t>
            </w:r>
            <w:r>
              <w:rPr>
                <w:rFonts w:ascii="Times New Roman" w:hAnsi="Times New Roman" w:cs="Times New Roman"/>
                <w:sz w:val="28"/>
                <w:szCs w:val="28"/>
              </w:rPr>
              <w:t xml:space="preserve">               </w:t>
            </w:r>
            <w:r w:rsidRPr="00C57C79">
              <w:rPr>
                <w:rFonts w:ascii="Times New Roman" w:hAnsi="Times New Roman" w:cs="Times New Roman"/>
                <w:sz w:val="28"/>
                <w:szCs w:val="28"/>
              </w:rPr>
              <w:t>2</w:t>
            </w:r>
            <w:r>
              <w:rPr>
                <w:rFonts w:ascii="Times New Roman" w:hAnsi="Times New Roman" w:cs="Times New Roman"/>
                <w:sz w:val="28"/>
                <w:szCs w:val="28"/>
              </w:rPr>
              <w:t>82,4</w:t>
            </w:r>
            <w:r w:rsidRPr="00C57C79">
              <w:rPr>
                <w:rFonts w:ascii="Times New Roman" w:hAnsi="Times New Roman" w:cs="Times New Roman"/>
                <w:sz w:val="28"/>
                <w:szCs w:val="28"/>
              </w:rPr>
              <w:t xml:space="preserve">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молока в сельскохозяйственных организациях, крестьянских (фермерских) хозяйствах, включая индивидуальных предпринимателей - до </w:t>
            </w:r>
            <w:r>
              <w:rPr>
                <w:rFonts w:ascii="Times New Roman" w:hAnsi="Times New Roman" w:cs="Times New Roman"/>
                <w:sz w:val="28"/>
                <w:szCs w:val="28"/>
              </w:rPr>
              <w:t xml:space="preserve">        </w:t>
            </w:r>
            <w:r w:rsidRPr="00C57C79">
              <w:rPr>
                <w:rFonts w:ascii="Times New Roman" w:hAnsi="Times New Roman" w:cs="Times New Roman"/>
                <w:sz w:val="28"/>
                <w:szCs w:val="28"/>
              </w:rPr>
              <w:t>1</w:t>
            </w:r>
            <w:r>
              <w:rPr>
                <w:rFonts w:ascii="Times New Roman" w:hAnsi="Times New Roman" w:cs="Times New Roman"/>
                <w:sz w:val="28"/>
                <w:szCs w:val="28"/>
              </w:rPr>
              <w:t>83,7</w:t>
            </w:r>
            <w:r w:rsidRPr="00C57C79">
              <w:rPr>
                <w:rFonts w:ascii="Times New Roman" w:hAnsi="Times New Roman" w:cs="Times New Roman"/>
                <w:sz w:val="28"/>
                <w:szCs w:val="28"/>
              </w:rPr>
              <w:t xml:space="preserve">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производства к 2021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масла сливочного - до 6,6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сыров и сырных продуктов - до 5 тыс. тонн;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поголовья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 - до 4,4 тыс. голов;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доведение маточного поголовья овец и коз к 2021 </w:t>
            </w:r>
            <w:r w:rsidRPr="00C57C79">
              <w:rPr>
                <w:rFonts w:ascii="Times New Roman" w:hAnsi="Times New Roman" w:cs="Times New Roman"/>
                <w:sz w:val="28"/>
                <w:szCs w:val="28"/>
              </w:rPr>
              <w:lastRenderedPageBreak/>
              <w:t>году до 12,9 тыс. голов;</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производство и реализация тонкорунной и полутонкорунной шерсти в  сельскохозяйственных организациях, крестьянских (фермерских) хозяйствах, включая индивидуальных предпринимателей, на уровне 0,1 тыс. тонн в 2016 году;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численности племенного условного маточного поголовья сельскохозяйственных животных к 2021 году до 6,4 тыс. условных голов;</w:t>
            </w:r>
          </w:p>
          <w:p w:rsidR="001A4716"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lang w:eastAsia="ru-RU"/>
              </w:rPr>
              <w:t>сохранность племенного маточного поголовья сельскохозяйственных животных к уровню предыдущего года – 100%</w:t>
            </w:r>
            <w:r w:rsidRPr="00C57C79">
              <w:rPr>
                <w:rFonts w:ascii="Times New Roman" w:hAnsi="Times New Roman" w:cs="Times New Roman"/>
                <w:sz w:val="28"/>
                <w:szCs w:val="28"/>
              </w:rPr>
              <w:t xml:space="preserve">; </w:t>
            </w:r>
          </w:p>
          <w:p w:rsidR="001A4716" w:rsidRDefault="001A4716" w:rsidP="001A4716">
            <w:pPr>
              <w:shd w:val="clear" w:color="auto" w:fill="FFFFFF"/>
              <w:autoSpaceDE w:val="0"/>
              <w:autoSpaceDN w:val="0"/>
              <w:adjustRightInd w:val="0"/>
              <w:ind w:right="33"/>
              <w:jc w:val="both"/>
              <w:rPr>
                <w:rFonts w:ascii="Times New Roman" w:hAnsi="Times New Roman"/>
                <w:sz w:val="28"/>
                <w:szCs w:val="28"/>
              </w:rPr>
            </w:pPr>
            <w:r>
              <w:rPr>
                <w:rFonts w:ascii="Times New Roman" w:hAnsi="Times New Roman"/>
                <w:sz w:val="28"/>
                <w:szCs w:val="28"/>
                <w:lang w:eastAsia="ru-RU"/>
              </w:rPr>
              <w:t xml:space="preserve">доведение </w:t>
            </w:r>
            <w:r w:rsidRPr="00BC7CA4">
              <w:rPr>
                <w:rFonts w:ascii="Times New Roman" w:hAnsi="Times New Roman"/>
                <w:sz w:val="28"/>
                <w:szCs w:val="28"/>
                <w:lang w:eastAsia="ru-RU"/>
              </w:rPr>
              <w:t>племенно</w:t>
            </w:r>
            <w:r>
              <w:rPr>
                <w:rFonts w:ascii="Times New Roman" w:hAnsi="Times New Roman"/>
                <w:sz w:val="28"/>
                <w:szCs w:val="28"/>
                <w:lang w:eastAsia="ru-RU"/>
              </w:rPr>
              <w:t>го</w:t>
            </w:r>
            <w:r w:rsidRPr="00BC7CA4">
              <w:rPr>
                <w:rFonts w:ascii="Times New Roman" w:hAnsi="Times New Roman"/>
                <w:sz w:val="28"/>
                <w:szCs w:val="28"/>
                <w:lang w:eastAsia="ru-RU"/>
              </w:rPr>
              <w:t xml:space="preserve"> маточно</w:t>
            </w:r>
            <w:r>
              <w:rPr>
                <w:rFonts w:ascii="Times New Roman" w:hAnsi="Times New Roman"/>
                <w:sz w:val="28"/>
                <w:szCs w:val="28"/>
                <w:lang w:eastAsia="ru-RU"/>
              </w:rPr>
              <w:t>го</w:t>
            </w:r>
            <w:r w:rsidRPr="00BC7CA4">
              <w:rPr>
                <w:rFonts w:ascii="Times New Roman" w:hAnsi="Times New Roman"/>
                <w:sz w:val="28"/>
                <w:szCs w:val="28"/>
                <w:lang w:eastAsia="ru-RU"/>
              </w:rPr>
              <w:t xml:space="preserve"> поголовь</w:t>
            </w:r>
            <w:r>
              <w:rPr>
                <w:rFonts w:ascii="Times New Roman" w:hAnsi="Times New Roman"/>
                <w:sz w:val="28"/>
                <w:szCs w:val="28"/>
                <w:lang w:eastAsia="ru-RU"/>
              </w:rPr>
              <w:t>я</w:t>
            </w:r>
            <w:r w:rsidRPr="00BC7CA4">
              <w:rPr>
                <w:rFonts w:ascii="Times New Roman" w:hAnsi="Times New Roman"/>
                <w:sz w:val="28"/>
                <w:szCs w:val="28"/>
                <w:lang w:eastAsia="ru-RU"/>
              </w:rPr>
              <w:t xml:space="preserve"> сельскохозяйственных животных (в пересчете на условные головы)</w:t>
            </w:r>
            <w:r>
              <w:rPr>
                <w:rFonts w:ascii="Times New Roman" w:hAnsi="Times New Roman"/>
                <w:sz w:val="28"/>
                <w:szCs w:val="28"/>
                <w:lang w:eastAsia="ru-RU"/>
              </w:rPr>
              <w:t xml:space="preserve"> до 12 тыс. голов</w:t>
            </w:r>
            <w:r w:rsidRPr="00BC7CA4">
              <w:rPr>
                <w:rFonts w:ascii="Times New Roman" w:hAnsi="Times New Roman"/>
                <w:sz w:val="28"/>
                <w:szCs w:val="28"/>
                <w:lang w:eastAsia="ru-RU"/>
              </w:rPr>
              <w:t>;</w:t>
            </w:r>
            <w:r w:rsidRPr="00BC7CA4">
              <w:rPr>
                <w:rFonts w:ascii="Times New Roman" w:hAnsi="Times New Roman"/>
                <w:sz w:val="28"/>
                <w:szCs w:val="28"/>
              </w:rPr>
              <w:t xml:space="preserve"> </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индивидуальных предпринимателей, в 2015 году – 4,970 тыс. голов;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и молочного направлений, в сельскохозяйственных организациях, крестьянских (фермерских) хозяйствах, включая индивидуальных предпринимателей, в 2016 году – 1,4 тыс. условных голов;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 в 2016 году – 5,020 тыс. голов;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численность племенного маточного поголовья крупного рогатого скота мясного направления, в сельскохозяйственных организациях, </w:t>
            </w:r>
            <w:r w:rsidRPr="00C57C79">
              <w:rPr>
                <w:rFonts w:ascii="Times New Roman" w:hAnsi="Times New Roman" w:cs="Times New Roman"/>
                <w:sz w:val="28"/>
                <w:szCs w:val="28"/>
              </w:rPr>
              <w:lastRenderedPageBreak/>
              <w:t>крестьянских (фермерских) хозяйствах, включая индивидуальных предпринимателей, в 2016 году – 0,150 тыс. голов;</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увеличение реализации племенного молодняка крупного рогатого скота молочных и мясных пород на 100 голов маток к 2021 году до 8 голов; </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приобретение молодняка крупного рогатого скота молочного направления к 202</w:t>
            </w:r>
            <w:r>
              <w:rPr>
                <w:rFonts w:ascii="Times New Roman" w:hAnsi="Times New Roman" w:cs="Times New Roman"/>
                <w:sz w:val="28"/>
                <w:szCs w:val="28"/>
              </w:rPr>
              <w:t>0</w:t>
            </w:r>
            <w:r w:rsidRPr="00C57C79">
              <w:rPr>
                <w:rFonts w:ascii="Times New Roman" w:hAnsi="Times New Roman" w:cs="Times New Roman"/>
                <w:sz w:val="28"/>
                <w:szCs w:val="28"/>
              </w:rPr>
              <w:t xml:space="preserve"> году до 2100 голов;</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мощностей по убою скота и его первичной переработке в 2016 году до 0,4 тыс. тонн;</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свиноводство (голов свиней) в 2016 году – </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241 тыс. голов;</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rPr>
              <w:t>свиноводство</w:t>
            </w:r>
            <w:r w:rsidRPr="00C57C79">
              <w:rPr>
                <w:rFonts w:ascii="Times New Roman" w:hAnsi="Times New Roman" w:cs="Times New Roman"/>
                <w:sz w:val="28"/>
                <w:szCs w:val="28"/>
                <w:lang w:eastAsia="ru-RU"/>
              </w:rPr>
              <w:t xml:space="preserve"> (тыс. тонн мяса свиней) в 2016 году - 55,100 тыс. тонн;</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производства свинины, кроме субпродуктов, к 202</w:t>
            </w:r>
            <w:r>
              <w:rPr>
                <w:rFonts w:ascii="Times New Roman" w:hAnsi="Times New Roman" w:cs="Times New Roman"/>
                <w:sz w:val="28"/>
                <w:szCs w:val="28"/>
                <w:lang w:eastAsia="ru-RU"/>
              </w:rPr>
              <w:t>0</w:t>
            </w:r>
            <w:r w:rsidRPr="00C57C79">
              <w:rPr>
                <w:rFonts w:ascii="Times New Roman" w:hAnsi="Times New Roman" w:cs="Times New Roman"/>
                <w:sz w:val="28"/>
                <w:szCs w:val="28"/>
                <w:lang w:eastAsia="ru-RU"/>
              </w:rPr>
              <w:t xml:space="preserve"> году – 1</w:t>
            </w:r>
            <w:r>
              <w:rPr>
                <w:rFonts w:ascii="Times New Roman" w:hAnsi="Times New Roman" w:cs="Times New Roman"/>
                <w:sz w:val="28"/>
                <w:szCs w:val="28"/>
                <w:lang w:eastAsia="ru-RU"/>
              </w:rPr>
              <w:t>63</w:t>
            </w:r>
            <w:r w:rsidRPr="00C57C79">
              <w:rPr>
                <w:rFonts w:ascii="Times New Roman" w:hAnsi="Times New Roman" w:cs="Times New Roman"/>
                <w:sz w:val="28"/>
                <w:szCs w:val="28"/>
                <w:lang w:eastAsia="ru-RU"/>
              </w:rPr>
              <w:t>,0 тыс. тонн;</w:t>
            </w:r>
          </w:p>
          <w:p w:rsidR="001A4716" w:rsidRPr="00C57C79"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сохранение застрахованного поголовья сельскохозяйственных животных к 2017 году на уровне 32,2 тыс. условных голов;</w:t>
            </w:r>
          </w:p>
          <w:p w:rsidR="001A4716" w:rsidRDefault="001A4716" w:rsidP="001A4716">
            <w:pPr>
              <w:shd w:val="clear" w:color="auto" w:fill="FFFFFF"/>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доли застрахованной стоимости продукции животноводства (страховая сумма по договорам страхования) в общей стоимости продукции животноводства до 1,2 процентов;</w:t>
            </w:r>
          </w:p>
          <w:p w:rsidR="001A4716" w:rsidRDefault="001A4716" w:rsidP="001A4716">
            <w:pPr>
              <w:pStyle w:val="ConsPlusNormal"/>
              <w:shd w:val="clear" w:color="auto" w:fill="FFFFFF"/>
              <w:jc w:val="both"/>
              <w:rPr>
                <w:rFonts w:ascii="Times New Roman" w:hAnsi="Times New Roman"/>
                <w:sz w:val="28"/>
                <w:szCs w:val="28"/>
              </w:rPr>
            </w:pPr>
            <w:r>
              <w:rPr>
                <w:rFonts w:ascii="Times New Roman" w:hAnsi="Times New Roman"/>
                <w:sz w:val="28"/>
                <w:szCs w:val="28"/>
              </w:rPr>
              <w:t>доведение доли</w:t>
            </w:r>
            <w:r w:rsidRPr="00935B1E">
              <w:rPr>
                <w:rFonts w:ascii="Times New Roman" w:hAnsi="Times New Roman"/>
                <w:sz w:val="28"/>
                <w:szCs w:val="28"/>
              </w:rPr>
              <w:t xml:space="preserve"> застрахованного поголовья сельскохозяйственных животных в </w:t>
            </w:r>
            <w:r>
              <w:rPr>
                <w:rFonts w:ascii="Times New Roman" w:hAnsi="Times New Roman"/>
                <w:sz w:val="28"/>
                <w:szCs w:val="28"/>
              </w:rPr>
              <w:t xml:space="preserve"> </w:t>
            </w:r>
            <w:r w:rsidRPr="00935B1E">
              <w:rPr>
                <w:rFonts w:ascii="Times New Roman" w:hAnsi="Times New Roman"/>
                <w:sz w:val="28"/>
                <w:szCs w:val="28"/>
              </w:rPr>
              <w:t xml:space="preserve">общем </w:t>
            </w:r>
            <w:r>
              <w:rPr>
                <w:rFonts w:ascii="Times New Roman" w:hAnsi="Times New Roman"/>
                <w:sz w:val="28"/>
                <w:szCs w:val="28"/>
              </w:rPr>
              <w:t xml:space="preserve"> </w:t>
            </w:r>
            <w:r w:rsidRPr="00935B1E">
              <w:rPr>
                <w:rFonts w:ascii="Times New Roman" w:hAnsi="Times New Roman"/>
                <w:sz w:val="28"/>
                <w:szCs w:val="28"/>
              </w:rPr>
              <w:t>поголовье</w:t>
            </w:r>
            <w:r>
              <w:rPr>
                <w:rFonts w:ascii="Times New Roman" w:hAnsi="Times New Roman"/>
                <w:sz w:val="28"/>
                <w:szCs w:val="28"/>
              </w:rPr>
              <w:t xml:space="preserve"> </w:t>
            </w:r>
            <w:r w:rsidRPr="00935B1E">
              <w:rPr>
                <w:rFonts w:ascii="Times New Roman" w:hAnsi="Times New Roman"/>
                <w:sz w:val="28"/>
                <w:szCs w:val="28"/>
              </w:rPr>
              <w:t xml:space="preserve"> сельскохозяйственных </w:t>
            </w:r>
            <w:r>
              <w:rPr>
                <w:rFonts w:ascii="Times New Roman" w:hAnsi="Times New Roman"/>
                <w:sz w:val="28"/>
                <w:szCs w:val="28"/>
              </w:rPr>
              <w:t xml:space="preserve"> </w:t>
            </w:r>
            <w:r w:rsidRPr="00935B1E">
              <w:rPr>
                <w:rFonts w:ascii="Times New Roman" w:hAnsi="Times New Roman"/>
                <w:sz w:val="28"/>
                <w:szCs w:val="28"/>
              </w:rPr>
              <w:t>животных</w:t>
            </w:r>
            <w:r>
              <w:rPr>
                <w:rFonts w:ascii="Times New Roman" w:hAnsi="Times New Roman"/>
                <w:sz w:val="28"/>
                <w:szCs w:val="28"/>
              </w:rPr>
              <w:t xml:space="preserve"> до 19,7 %</w:t>
            </w:r>
            <w:r w:rsidRPr="00935B1E">
              <w:rPr>
                <w:rFonts w:ascii="Times New Roman" w:hAnsi="Times New Roman"/>
                <w:sz w:val="28"/>
                <w:szCs w:val="28"/>
              </w:rPr>
              <w:t>;</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количество новых постоянных рабочих мест, созданных </w:t>
            </w:r>
            <w:r>
              <w:rPr>
                <w:rFonts w:ascii="Times New Roman" w:hAnsi="Times New Roman" w:cs="Times New Roman"/>
                <w:sz w:val="28"/>
                <w:szCs w:val="28"/>
              </w:rPr>
              <w:t xml:space="preserve">в году получения гранта </w:t>
            </w:r>
            <w:r w:rsidRPr="00C57C79">
              <w:rPr>
                <w:rFonts w:ascii="Times New Roman" w:hAnsi="Times New Roman" w:cs="Times New Roman"/>
                <w:sz w:val="28"/>
                <w:szCs w:val="28"/>
              </w:rPr>
              <w:t>в крестьянских (фермерских) хозяйствах, осуществ</w:t>
            </w:r>
            <w:r>
              <w:rPr>
                <w:rFonts w:ascii="Times New Roman" w:hAnsi="Times New Roman" w:cs="Times New Roman"/>
                <w:sz w:val="28"/>
                <w:szCs w:val="28"/>
              </w:rPr>
              <w:t>ляющ</w:t>
            </w:r>
            <w:r w:rsidRPr="00C57C79">
              <w:rPr>
                <w:rFonts w:ascii="Times New Roman" w:hAnsi="Times New Roman" w:cs="Times New Roman"/>
                <w:sz w:val="28"/>
                <w:szCs w:val="28"/>
              </w:rPr>
              <w:t>их проекты</w:t>
            </w:r>
            <w:r w:rsidRPr="00C57C79">
              <w:rPr>
                <w:rFonts w:ascii="Times New Roman" w:hAnsi="Times New Roman" w:cs="Times New Roman"/>
                <w:sz w:val="28"/>
                <w:szCs w:val="28"/>
                <w:lang w:eastAsia="ru-RU"/>
              </w:rPr>
              <w:t xml:space="preserve"> создания и развития своих хозяйств с помощью </w:t>
            </w:r>
            <w:proofErr w:type="spellStart"/>
            <w:r>
              <w:rPr>
                <w:rFonts w:ascii="Times New Roman" w:hAnsi="Times New Roman" w:cs="Times New Roman"/>
                <w:sz w:val="28"/>
                <w:szCs w:val="28"/>
                <w:lang w:eastAsia="ru-RU"/>
              </w:rPr>
              <w:t>грантовой</w:t>
            </w:r>
            <w:proofErr w:type="spellEnd"/>
            <w:r>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 xml:space="preserve"> поддержки, в 2017 -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годах – 174 ед.;</w:t>
            </w:r>
            <w:r w:rsidRPr="00C57C79">
              <w:rPr>
                <w:rFonts w:ascii="Times New Roman" w:hAnsi="Times New Roman" w:cs="Times New Roman"/>
                <w:sz w:val="28"/>
                <w:szCs w:val="28"/>
              </w:rPr>
              <w:t xml:space="preserve">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прирост объема сельскохозяйственной продукции, произведенной крестьянскими (фермерскими) хозяйствами,</w:t>
            </w:r>
            <w:r>
              <w:rPr>
                <w:rFonts w:ascii="Times New Roman" w:hAnsi="Times New Roman" w:cs="Times New Roman"/>
                <w:sz w:val="28"/>
                <w:szCs w:val="28"/>
              </w:rPr>
              <w:t xml:space="preserve"> включая</w:t>
            </w:r>
            <w:r w:rsidRPr="00C57C79">
              <w:rPr>
                <w:rFonts w:ascii="Times New Roman" w:hAnsi="Times New Roman" w:cs="Times New Roman"/>
                <w:sz w:val="28"/>
                <w:szCs w:val="28"/>
              </w:rPr>
              <w:t xml:space="preserve"> индивидуальны</w:t>
            </w:r>
            <w:r>
              <w:rPr>
                <w:rFonts w:ascii="Times New Roman" w:hAnsi="Times New Roman" w:cs="Times New Roman"/>
                <w:sz w:val="28"/>
                <w:szCs w:val="28"/>
              </w:rPr>
              <w:t>х</w:t>
            </w:r>
            <w:r w:rsidRPr="00C57C79">
              <w:rPr>
                <w:rFonts w:ascii="Times New Roman" w:hAnsi="Times New Roman" w:cs="Times New Roman"/>
                <w:sz w:val="28"/>
                <w:szCs w:val="28"/>
              </w:rPr>
              <w:t xml:space="preserve"> предпринимател</w:t>
            </w:r>
            <w:r>
              <w:rPr>
                <w:rFonts w:ascii="Times New Roman" w:hAnsi="Times New Roman" w:cs="Times New Roman"/>
                <w:sz w:val="28"/>
                <w:szCs w:val="28"/>
              </w:rPr>
              <w:t>ей,</w:t>
            </w:r>
            <w:r w:rsidRPr="00C57C79">
              <w:rPr>
                <w:rFonts w:ascii="Times New Roman" w:hAnsi="Times New Roman" w:cs="Times New Roman"/>
                <w:sz w:val="28"/>
                <w:szCs w:val="28"/>
              </w:rPr>
              <w:t xml:space="preserve"> получившими </w:t>
            </w:r>
            <w:proofErr w:type="spellStart"/>
            <w:r>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w:t>
            </w:r>
            <w:r>
              <w:rPr>
                <w:rFonts w:ascii="Times New Roman" w:hAnsi="Times New Roman" w:cs="Times New Roman"/>
                <w:sz w:val="28"/>
                <w:szCs w:val="28"/>
              </w:rPr>
              <w:t>у</w:t>
            </w:r>
            <w:r w:rsidRPr="00C57C79">
              <w:rPr>
                <w:rFonts w:ascii="Times New Roman" w:hAnsi="Times New Roman" w:cs="Times New Roman"/>
                <w:sz w:val="28"/>
                <w:szCs w:val="28"/>
              </w:rPr>
              <w:t xml:space="preserve">, </w:t>
            </w:r>
            <w:r>
              <w:rPr>
                <w:rFonts w:ascii="Times New Roman" w:hAnsi="Times New Roman" w:cs="Times New Roman"/>
                <w:sz w:val="28"/>
                <w:szCs w:val="28"/>
              </w:rPr>
              <w:t xml:space="preserve">по отношению </w:t>
            </w:r>
            <w:r w:rsidRPr="00C57C79">
              <w:rPr>
                <w:rFonts w:ascii="Times New Roman" w:hAnsi="Times New Roman" w:cs="Times New Roman"/>
                <w:sz w:val="28"/>
                <w:szCs w:val="28"/>
              </w:rPr>
              <w:t xml:space="preserve">к году, предшествующему году предоставления субсидии, – 10%;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lang w:eastAsia="ru-RU"/>
              </w:rPr>
            </w:pPr>
            <w:r w:rsidRPr="00C57C79">
              <w:rPr>
                <w:rFonts w:ascii="Times New Roman" w:hAnsi="Times New Roman" w:cs="Times New Roman"/>
                <w:sz w:val="28"/>
                <w:szCs w:val="28"/>
              </w:rPr>
              <w:t>количество новых постоянных рабочих мест</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созданных в году получения гранта </w:t>
            </w:r>
            <w:r w:rsidRPr="00C57C79">
              <w:rPr>
                <w:rFonts w:ascii="Times New Roman" w:hAnsi="Times New Roman" w:cs="Times New Roman"/>
                <w:sz w:val="28"/>
                <w:szCs w:val="28"/>
              </w:rPr>
              <w:t xml:space="preserve"> в сельскохозяйственных потребительских кооперативах, получивших </w:t>
            </w:r>
            <w:proofErr w:type="spellStart"/>
            <w:r>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w:t>
            </w:r>
            <w:r>
              <w:rPr>
                <w:rFonts w:ascii="Times New Roman" w:hAnsi="Times New Roman" w:cs="Times New Roman"/>
                <w:sz w:val="28"/>
                <w:szCs w:val="28"/>
              </w:rPr>
              <w:t>у</w:t>
            </w:r>
            <w:r w:rsidRPr="00C57C79">
              <w:rPr>
                <w:rFonts w:ascii="Times New Roman" w:hAnsi="Times New Roman" w:cs="Times New Roman"/>
                <w:sz w:val="28"/>
                <w:szCs w:val="28"/>
              </w:rPr>
              <w:t xml:space="preserve"> для развития материально-технической базы,</w:t>
            </w:r>
            <w:r w:rsidRPr="00C57C79">
              <w:rPr>
                <w:rFonts w:ascii="Times New Roman" w:hAnsi="Times New Roman" w:cs="Times New Roman"/>
                <w:sz w:val="28"/>
                <w:szCs w:val="28"/>
                <w:lang w:eastAsia="ru-RU"/>
              </w:rPr>
              <w:t xml:space="preserve"> в 2017 -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годах – 40 ед.;</w:t>
            </w:r>
            <w:r w:rsidRPr="00C57C79">
              <w:rPr>
                <w:rFonts w:ascii="Times New Roman" w:hAnsi="Times New Roman" w:cs="Times New Roman"/>
                <w:sz w:val="28"/>
                <w:szCs w:val="28"/>
              </w:rPr>
              <w:t xml:space="preserve"> </w:t>
            </w:r>
          </w:p>
          <w:p w:rsidR="001A4716" w:rsidRPr="00C57C79" w:rsidRDefault="001A4716" w:rsidP="001A4716">
            <w:pPr>
              <w:shd w:val="clear" w:color="auto" w:fill="FFFFFF"/>
              <w:autoSpaceDE w:val="0"/>
              <w:autoSpaceDN w:val="0"/>
              <w:adjustRightInd w:val="0"/>
              <w:ind w:right="33"/>
              <w:jc w:val="both"/>
              <w:rPr>
                <w:rFonts w:ascii="Times New Roman" w:hAnsi="Times New Roman" w:cs="Times New Roman"/>
                <w:sz w:val="28"/>
                <w:szCs w:val="28"/>
              </w:rPr>
            </w:pPr>
            <w:r w:rsidRPr="00C57C79">
              <w:rPr>
                <w:rFonts w:ascii="Times New Roman" w:hAnsi="Times New Roman" w:cs="Times New Roman"/>
                <w:sz w:val="28"/>
                <w:szCs w:val="28"/>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w:t>
            </w:r>
            <w:r>
              <w:rPr>
                <w:rFonts w:ascii="Times New Roman" w:hAnsi="Times New Roman" w:cs="Times New Roman"/>
                <w:sz w:val="28"/>
                <w:szCs w:val="28"/>
              </w:rPr>
              <w:t xml:space="preserve">держку, по отношению </w:t>
            </w:r>
            <w:r w:rsidRPr="00C57C79">
              <w:rPr>
                <w:rFonts w:ascii="Times New Roman" w:hAnsi="Times New Roman" w:cs="Times New Roman"/>
                <w:sz w:val="28"/>
                <w:szCs w:val="28"/>
              </w:rPr>
              <w:t>к году, предшествующему году предоставления субсидии, – 10%;</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площадь орошаемых земель в 2016 году – 150 гектаров;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площадь земельных участков из земель сельскохозяйственного назначения, оформленных в собственность крестьянскими (фермерскими) хозяйствами, включая индивидуальных предпринимателей, в 2015 году - 2,500 тыс. гектаров; </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объем ссудной задолженности по субсидируемым инвестиционным кредитам (займам), выданным на развитие агропромышленного комплекса, к 2018 году - 48335,8 млн.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в 2014 году объемов производства свинины до 98 тыс. тонн в убойном весе;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свиней в живом весе на 4% в год до 2014 года;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количество приобретенных племенных животных в 2014 году - 0,4 тыс. голов;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доведение площадей защищенного грунта к 2015 году до 33,3 гектаров;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валового производства овощей защищенного грунта  к 2015 году до 12 тыс. тонн;</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урожайности овощей в защищенном грунте в 2015 году до 36,0 кг на кв. метр;</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численности крупного рогатого скота мясных и помесных пород к 2015 году до 6,2 тыс. голов;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говядины в живом весе к 2015 году в 5,5 раза;</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увеличение производства высококачественной говядины от мясного и помесного скота в живом </w:t>
            </w:r>
            <w:r w:rsidRPr="00C57C79">
              <w:rPr>
                <w:rFonts w:ascii="Times New Roman" w:hAnsi="Times New Roman" w:cs="Times New Roman"/>
                <w:sz w:val="28"/>
                <w:szCs w:val="28"/>
              </w:rPr>
              <w:lastRenderedPageBreak/>
              <w:t>весе до 1,1 тыс. тонн в 2015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объемов производства молока к 2015 году до 420,4 тыс. тонн в год;</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поголовья молочных коров до 85 тыс. голов к 2015 году;</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создание к 2016 году 42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увеличение количества построенных и реконструированных семейных животноводческих ферм на 13 единиц;</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выручка от реализации мяса свиней и мясопродуктов в 2015 году - 19929735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прирост выручки от реализации мяса свиней и мясопродуктов в 2015 году - 6932786 тыс. рублей;</w:t>
            </w:r>
          </w:p>
          <w:p w:rsidR="001A4716"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приобретение дизельного топлива на проведение агротехнологических работ в 2018 году – 1,72730 тыс. тонн</w:t>
            </w:r>
            <w:r>
              <w:rPr>
                <w:rFonts w:ascii="Times New Roman" w:hAnsi="Times New Roman" w:cs="Times New Roman"/>
                <w:sz w:val="28"/>
                <w:szCs w:val="28"/>
              </w:rPr>
              <w:t>;</w:t>
            </w:r>
          </w:p>
          <w:p w:rsidR="001A4716" w:rsidRDefault="001A4716" w:rsidP="001A4716">
            <w:pPr>
              <w:pStyle w:val="ConsPlusNormal"/>
              <w:shd w:val="clear" w:color="auto" w:fill="FFFFFF"/>
              <w:jc w:val="both"/>
              <w:rPr>
                <w:rFonts w:ascii="Times New Roman" w:hAnsi="Times New Roman" w:cs="Times New Roman"/>
                <w:sz w:val="28"/>
                <w:szCs w:val="28"/>
              </w:rPr>
            </w:pPr>
            <w:r>
              <w:rPr>
                <w:rFonts w:ascii="Times New Roman" w:hAnsi="Times New Roman" w:cs="Times New Roman"/>
                <w:sz w:val="28"/>
                <w:szCs w:val="28"/>
              </w:rPr>
              <w:t>объем остатка ссудной задолженности по субсидируемым кредитам (займам) в 2018 году составит 39519877,563 тыс. рублей;</w:t>
            </w:r>
          </w:p>
          <w:p w:rsidR="001A4716" w:rsidRPr="00A80EBF" w:rsidRDefault="001A4716" w:rsidP="001A4716">
            <w:pPr>
              <w:pStyle w:val="ConsPlusNormal"/>
              <w:shd w:val="clear" w:color="auto" w:fill="FFFFFF"/>
              <w:jc w:val="both"/>
              <w:rPr>
                <w:rFonts w:ascii="Times New Roman" w:hAnsi="Times New Roman" w:cs="Times New Roman"/>
                <w:sz w:val="28"/>
                <w:szCs w:val="28"/>
              </w:rPr>
            </w:pPr>
            <w:r w:rsidRPr="00A80EBF">
              <w:rPr>
                <w:rFonts w:ascii="Times New Roman" w:hAnsi="Times New Roman" w:cs="Times New Roman"/>
                <w:sz w:val="28"/>
                <w:szCs w:val="28"/>
              </w:rPr>
              <w:t xml:space="preserve">обеспечение в Курской области количества </w:t>
            </w:r>
            <w:proofErr w:type="gramStart"/>
            <w:r w:rsidRPr="00A80EBF">
              <w:rPr>
                <w:rFonts w:ascii="Times New Roman" w:hAnsi="Times New Roman" w:cs="Times New Roman"/>
                <w:sz w:val="28"/>
                <w:szCs w:val="28"/>
              </w:rPr>
              <w:t>вовлеченных</w:t>
            </w:r>
            <w:proofErr w:type="gramEnd"/>
            <w:r w:rsidRPr="00A80EBF">
              <w:rPr>
                <w:rFonts w:ascii="Times New Roman" w:hAnsi="Times New Roman" w:cs="Times New Roman"/>
                <w:sz w:val="28"/>
                <w:szCs w:val="28"/>
              </w:rPr>
              <w:t xml:space="preserve"> в субъекты малого и среднего предпринимательства в сельском хозяйстве к 2021 году не менее 121 человека;</w:t>
            </w:r>
          </w:p>
          <w:p w:rsidR="001A4716" w:rsidRPr="00A80EBF" w:rsidRDefault="001A4716" w:rsidP="001A4716">
            <w:pPr>
              <w:pStyle w:val="ConsPlusNormal"/>
              <w:shd w:val="clear" w:color="auto" w:fill="FFFFFF"/>
              <w:jc w:val="both"/>
              <w:rPr>
                <w:rFonts w:ascii="Times New Roman" w:hAnsi="Times New Roman" w:cs="Times New Roman"/>
                <w:sz w:val="28"/>
                <w:szCs w:val="28"/>
              </w:rPr>
            </w:pPr>
            <w:r w:rsidRPr="00A80EBF">
              <w:rPr>
                <w:rFonts w:ascii="Times New Roman" w:hAnsi="Times New Roman" w:cs="Times New Roman"/>
                <w:sz w:val="28"/>
                <w:szCs w:val="28"/>
              </w:rPr>
              <w:t>создание и развитие субъектов МСП в АПК, в том числе крестьянских (фермерских) хозяйств и сельскохозяйственных потребительских кооперативов, к 2021 году не менее 24 единиц</w:t>
            </w:r>
          </w:p>
          <w:p w:rsidR="001A4716" w:rsidRPr="00A67075" w:rsidRDefault="001A4716" w:rsidP="001A4716">
            <w:pPr>
              <w:pStyle w:val="ConsPlusNormal"/>
              <w:shd w:val="clear" w:color="auto" w:fill="FFFFFF"/>
              <w:jc w:val="both"/>
              <w:rPr>
                <w:rFonts w:ascii="Times New Roman" w:hAnsi="Times New Roman" w:cs="Times New Roman"/>
                <w:color w:val="7030A0"/>
                <w:sz w:val="28"/>
                <w:szCs w:val="28"/>
              </w:rPr>
            </w:pPr>
          </w:p>
        </w:tc>
      </w:tr>
    </w:tbl>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lastRenderedPageBreak/>
        <w:t>I. Характеристика сферы реализации подпрограммы, описание</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основных проблем в указанной сфере и прогноз ее развития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Подпрограмма охватывает зерновой, масложировой, картофельный, плодоовощеконсервный, свеклосахарный </w:t>
      </w:r>
      <w:proofErr w:type="spellStart"/>
      <w:r w:rsidRPr="00C57C79">
        <w:rPr>
          <w:rFonts w:ascii="Times New Roman" w:hAnsi="Times New Roman" w:cs="Times New Roman"/>
          <w:sz w:val="28"/>
          <w:szCs w:val="28"/>
        </w:rPr>
        <w:t>подкомплексы</w:t>
      </w:r>
      <w:proofErr w:type="spellEnd"/>
      <w:r w:rsidRPr="00C57C79">
        <w:rPr>
          <w:rFonts w:ascii="Times New Roman" w:hAnsi="Times New Roman" w:cs="Times New Roman"/>
          <w:sz w:val="28"/>
          <w:szCs w:val="28"/>
        </w:rPr>
        <w:t xml:space="preserve">, включающие в себя отрасли по производству продукции растениеводства, их первичной и глубокой переработке, мясной и молочный </w:t>
      </w:r>
      <w:proofErr w:type="spellStart"/>
      <w:r w:rsidRPr="00C57C79">
        <w:rPr>
          <w:rFonts w:ascii="Times New Roman" w:hAnsi="Times New Roman" w:cs="Times New Roman"/>
          <w:sz w:val="28"/>
          <w:szCs w:val="28"/>
        </w:rPr>
        <w:t>подкомплексы</w:t>
      </w:r>
      <w:proofErr w:type="spellEnd"/>
      <w:r w:rsidRPr="00C57C79">
        <w:rPr>
          <w:rFonts w:ascii="Times New Roman" w:hAnsi="Times New Roman" w:cs="Times New Roman"/>
          <w:sz w:val="28"/>
          <w:szCs w:val="28"/>
        </w:rPr>
        <w:t xml:space="preserve">, включающие в себя отрасли по производству мяса и молока всех видов, их первичной и последующей (промышленной) переработке, логистику и регулирование </w:t>
      </w:r>
      <w:r w:rsidRPr="00C57C79">
        <w:rPr>
          <w:rFonts w:ascii="Times New Roman" w:hAnsi="Times New Roman" w:cs="Times New Roman"/>
          <w:sz w:val="28"/>
          <w:szCs w:val="28"/>
        </w:rPr>
        <w:lastRenderedPageBreak/>
        <w:t>рынков, а также предусматривает дальнейшее развитие малых форм хозяйствования в сельской местности, к которым относятся</w:t>
      </w:r>
      <w:proofErr w:type="gramEnd"/>
      <w:r w:rsidRPr="00C57C79">
        <w:rPr>
          <w:rFonts w:ascii="Times New Roman" w:hAnsi="Times New Roman" w:cs="Times New Roman"/>
          <w:sz w:val="28"/>
          <w:szCs w:val="28"/>
        </w:rPr>
        <w:t xml:space="preserve">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За период реализации приоритетного национального проекта «Развитие агропромышленного комплекса» и областной целевой </w:t>
      </w:r>
      <w:hyperlink r:id="rId69"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«Развитие сельского хозяйства Курской области на 2009 - 2014 годы» был обеспечен рост продукции сельского хозяйства. В 2006 - 2011 годах среднегодовые темпы прироста продукции сельского хозяйства, несмотря на неблагоприятный 2010 год, составили 10,9%. Объем валовой продукции сельского хозяйства в 2011 году составил 56,5 млрд. рублей и увеличился к уровню 2008 года в 1,4 раза, а к уровню 2006 года - в 2,3 раза. По сравнению с предыдущим пятилетием валовой сбор зерна вырос на 46%, сахарной свеклы - более чем в 2 раза, подсолнечника - в 8,1 раза, прирост производства скота и птицы в 2011 году к 2006 году составил 13%, в том числе мяса свиней - </w:t>
      </w:r>
      <w:proofErr w:type="gramStart"/>
      <w:r w:rsidRPr="00C57C79">
        <w:rPr>
          <w:rFonts w:ascii="Times New Roman" w:hAnsi="Times New Roman" w:cs="Times New Roman"/>
          <w:sz w:val="28"/>
          <w:szCs w:val="28"/>
        </w:rPr>
        <w:t>в</w:t>
      </w:r>
      <w:proofErr w:type="gramEnd"/>
      <w:r w:rsidRPr="00C57C79">
        <w:rPr>
          <w:rFonts w:ascii="Times New Roman" w:hAnsi="Times New Roman" w:cs="Times New Roman"/>
          <w:sz w:val="28"/>
          <w:szCs w:val="28"/>
        </w:rPr>
        <w:t xml:space="preserve"> 2,3 раза.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Вместе с тем, последствия мирового финансового и экономического кризиса 2008 года, засуха 2010 года, введение в 2014 году в отношении России международных санкций негативно отразились на инвестиционном климате в агропромышленном комплексе, динамике развития сельскохозяйственного производства, балансе экспорта и импорта.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Пищевая и перерабатывающая промышленность по объемам производимой продукции занимает важное место в экономике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ее составе более 100 крупных и средних предприятий с численным персоналом работающих около 20 тысяч человек, она представлена почти полным спектром отраслевых производств.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Объем отгруженной продукции пищевой и перерабатывающей промышленности в действующих ценах увеличился с 23 млрд. рублей в 2008 до 29,8 млрд. руб. в 2011 году (рост на 30%).</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Устойчивой работе отрасли способствуют возросшие объемы производства сельскохозяйственного сырья и эффективная отдача инвестиций в модернизацию предприятий и создание новых производств.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проводимой работы за 2008 - 2011 годы в пищевую и перерабатывающую промышленность привлечено инвестиций на сумму более 13,1 млрд.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2011 году объем инвестиций в основной капитал предприятий пищевой и перерабатывающей промышленности составил 8,5 млрд. рублей, что в 3,3 раза больше, чем в 2008 году, в том числе 6,5 млрд. рублей направлено на строительство новых объектов.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результате принимаемых мер по модернизации действующих и </w:t>
      </w:r>
      <w:r w:rsidRPr="00C57C79">
        <w:rPr>
          <w:rFonts w:ascii="Times New Roman" w:hAnsi="Times New Roman" w:cs="Times New Roman"/>
          <w:sz w:val="28"/>
          <w:szCs w:val="28"/>
        </w:rPr>
        <w:lastRenderedPageBreak/>
        <w:t>вводу новых предприятий и цехов годовые мощности по переработке мяса увеличились в 1,5 раза и достигли 35,7 тыс. тонн в живом весе, зерна - в 1,3 раза, сахарной свеклы - на 10,3%, плодов - на 28%, комбикормов - в 2 раза, солода - в 2,8 раза, кондитерских изделий - в 1,9 раза, пекарских дрожжей - в 1,5 раза.</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Однако анализ результатов работы предприятий показывает, что реализованные за последние годы мероприятия по обновлению технологического оборудования на действующих предприятиях способствовали некоторому повышению эффективности их деятельности. Вместе с тем, отрасль характеризуется высокой </w:t>
      </w:r>
      <w:proofErr w:type="spellStart"/>
      <w:r w:rsidRPr="00C57C79">
        <w:rPr>
          <w:rFonts w:ascii="Times New Roman" w:hAnsi="Times New Roman" w:cs="Times New Roman"/>
          <w:sz w:val="28"/>
          <w:szCs w:val="28"/>
        </w:rPr>
        <w:t>ресурсо</w:t>
      </w:r>
      <w:proofErr w:type="spellEnd"/>
      <w:r w:rsidRPr="00C57C79">
        <w:rPr>
          <w:rFonts w:ascii="Times New Roman" w:hAnsi="Times New Roman" w:cs="Times New Roman"/>
          <w:sz w:val="28"/>
          <w:szCs w:val="28"/>
        </w:rPr>
        <w:t>- и энергоемкостью выпускаемой продукции, недостаточной глубиной и комплексностью переработки сырья, значительными его потерями, низким уровнем механизации и автоматизации производства.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Только 30 процентов активной части фондов предприятий соответствует современному уровню, около трети подлежат реконструкции и модернизации, а порядка 35 процентов - полной замене.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В связи с этим существует необходимость дальнейшего обновления основных фондов и оборудования на действующих предприятиях и ввода новых мощностей и производств по переработке мясных ресурсов, производству комбикормов, и, прежде всего, новых мощностей по переработке возрастающих объемов производства зерна, сахарной свеклы, а также подсолнечника, картофеля, выпуску другой продукции с целью диверсификации предприятий отрасли и удовлетворения потребностей населения в разнообразных продуктах питания.</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удобрений, осуществить переход на посев семян перспективных высокоурожайных сортов и гибридов. В отношении отдельных культур необходимо существенное расширение посевных площадей.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животноводстве решение задачи ускоренного наращивания производства мяса и молока позволит снизить себестоимость продукции и, в свою очередь, повысить уровень потребления населением этих продуктов </w:t>
      </w:r>
      <w:proofErr w:type="gramStart"/>
      <w:r w:rsidRPr="00C57C79">
        <w:rPr>
          <w:rFonts w:ascii="Times New Roman" w:hAnsi="Times New Roman" w:cs="Times New Roman"/>
          <w:sz w:val="28"/>
          <w:szCs w:val="28"/>
        </w:rPr>
        <w:t>при</w:t>
      </w:r>
      <w:proofErr w:type="gramEnd"/>
      <w:r w:rsidRPr="00C57C79">
        <w:rPr>
          <w:rFonts w:ascii="Times New Roman" w:hAnsi="Times New Roman" w:cs="Times New Roman"/>
          <w:sz w:val="28"/>
          <w:szCs w:val="28"/>
        </w:rPr>
        <w:t xml:space="preserve"> одновременном их </w:t>
      </w:r>
      <w:proofErr w:type="spellStart"/>
      <w:r w:rsidRPr="00C57C79">
        <w:rPr>
          <w:rFonts w:ascii="Times New Roman" w:hAnsi="Times New Roman" w:cs="Times New Roman"/>
          <w:sz w:val="28"/>
          <w:szCs w:val="28"/>
        </w:rPr>
        <w:t>импортозамещении</w:t>
      </w:r>
      <w:proofErr w:type="spellEnd"/>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Среднегодовой темп роста продукции сельского хозяйства в период до 2021 года должен составить не менее 3,7 процентов, производства пищевых продуктов - 5,0 процентов. Более высокие темпы намечены в отношении мяса и мясопродуктов, молока и молокопродуктов, а также плодоовощной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региона продукцией по доступным ценам с учетом рациональных норм потребления.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lastRenderedPageBreak/>
        <w:t>II. Приоритеты государственной политики в сфере реализации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подпрограммы, цели, задачи и показатели (индикаторы)</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достижения целей и решения задач, описание основных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ожидаемых конечных результатов подпрограммы, сроков</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контрольных этапов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Приоритеты государственной политики в сфере реализации подпрограммы определены Доктриной продовольственной безопасности Российской Федерации, Государственной </w:t>
      </w:r>
      <w:hyperlink r:id="rId70" w:history="1">
        <w:r w:rsidRPr="00C57C79">
          <w:rPr>
            <w:rFonts w:ascii="Times New Roman" w:hAnsi="Times New Roman" w:cs="Times New Roman"/>
            <w:sz w:val="28"/>
            <w:szCs w:val="28"/>
          </w:rPr>
          <w:t>программой</w:t>
        </w:r>
      </w:hyperlink>
      <w:r w:rsidRPr="00C57C79">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на 2013 - 2020 годы, Законом Курской области «О продовольственной безопасности Курской области, а также </w:t>
      </w:r>
      <w:hyperlink r:id="rId71" w:history="1">
        <w:r w:rsidRPr="00C57C79">
          <w:rPr>
            <w:rFonts w:ascii="Times New Roman" w:hAnsi="Times New Roman" w:cs="Times New Roman"/>
            <w:sz w:val="28"/>
            <w:szCs w:val="28"/>
          </w:rPr>
          <w:t>Стратегией</w:t>
        </w:r>
      </w:hyperlink>
      <w:r w:rsidRPr="00C57C79">
        <w:rPr>
          <w:rFonts w:ascii="Times New Roman" w:hAnsi="Times New Roman" w:cs="Times New Roman"/>
          <w:sz w:val="28"/>
          <w:szCs w:val="28"/>
        </w:rPr>
        <w:t xml:space="preserve"> социально-экономического развития Курской области на период до 2020 года.</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lang w:eastAsia="ru-RU"/>
        </w:rPr>
        <w:t>Цели и задачи подпрограммы изложены в паспорте подпрограммы.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Подпрограмма реализуется в период с 2014 по </w:t>
      </w:r>
      <w:r w:rsidRPr="00EB3ECA">
        <w:rPr>
          <w:rFonts w:ascii="Times New Roman" w:hAnsi="Times New Roman" w:cs="Times New Roman"/>
          <w:sz w:val="28"/>
          <w:szCs w:val="28"/>
        </w:rPr>
        <w:t>2021</w:t>
      </w:r>
      <w:r w:rsidRPr="00C57C79">
        <w:rPr>
          <w:rFonts w:ascii="Times New Roman" w:hAnsi="Times New Roman" w:cs="Times New Roman"/>
          <w:sz w:val="28"/>
          <w:szCs w:val="28"/>
        </w:rPr>
        <w:t xml:space="preserve"> год.</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оценки результативности мероприятий подпрограммы используются показатели, которые приведены в приложении № 1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результате реализации подпрограммы валовый сбор зерна повысится к 2021 году до 3868,2 тыс. тонн против 2374 тыс. тонн в среднем за 2006 - 2012 годы, или на 61,4 процента, сахарной свеклы - до 4400,0 тыс. тонн против 2912 тыс. тонн, или </w:t>
      </w:r>
      <w:proofErr w:type="gramStart"/>
      <w:r w:rsidRPr="00C57C79">
        <w:rPr>
          <w:rFonts w:ascii="Times New Roman" w:hAnsi="Times New Roman" w:cs="Times New Roman"/>
          <w:sz w:val="28"/>
          <w:szCs w:val="28"/>
        </w:rPr>
        <w:t>на</w:t>
      </w:r>
      <w:proofErr w:type="gramEnd"/>
      <w:r w:rsidRPr="00C57C79">
        <w:rPr>
          <w:rFonts w:ascii="Times New Roman" w:hAnsi="Times New Roman" w:cs="Times New Roman"/>
          <w:sz w:val="28"/>
          <w:szCs w:val="28"/>
        </w:rPr>
        <w:t xml:space="preserve"> 66,6 процента.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Производство скота и птицы (в живом весе) к 2021 году возрастет по сравнению с 2010 годом до 5</w:t>
      </w:r>
      <w:r>
        <w:rPr>
          <w:rFonts w:ascii="Times New Roman" w:hAnsi="Times New Roman" w:cs="Times New Roman"/>
          <w:sz w:val="28"/>
          <w:szCs w:val="28"/>
        </w:rPr>
        <w:t>62,2</w:t>
      </w:r>
      <w:r w:rsidRPr="00C57C79">
        <w:rPr>
          <w:rFonts w:ascii="Times New Roman" w:hAnsi="Times New Roman" w:cs="Times New Roman"/>
          <w:sz w:val="28"/>
          <w:szCs w:val="28"/>
        </w:rPr>
        <w:t xml:space="preserve"> тыс. тонн. </w:t>
      </w:r>
      <w:proofErr w:type="gramStart"/>
      <w:r w:rsidRPr="00C57C79">
        <w:rPr>
          <w:rFonts w:ascii="Times New Roman" w:hAnsi="Times New Roman" w:cs="Times New Roman"/>
          <w:sz w:val="28"/>
          <w:szCs w:val="28"/>
        </w:rPr>
        <w:t>Основной прирост будет получен за счет роста продуктивности скота и птицы на основе улучшения породного состава, объемы производства свинины к 2014 году возрастут до 98 тыс. тонн в убойном весе, прирост выручки от реализации мяса свиней в живом весе составит 4% в год, будет приобретено 2,71 тыс. голов племенных животных, объем производства молока к 2015 году составит 420,4 тыс. тонн</w:t>
      </w:r>
      <w:proofErr w:type="gramEnd"/>
      <w:r w:rsidRPr="00C57C79">
        <w:rPr>
          <w:rFonts w:ascii="Times New Roman" w:hAnsi="Times New Roman" w:cs="Times New Roman"/>
          <w:sz w:val="28"/>
          <w:szCs w:val="28"/>
        </w:rPr>
        <w:t xml:space="preserve"> в год, поголовье молочных коров увеличится к 2015 году до 85 тыс. голов, производство высококачественной говядины от мясного и помесного скота в живом весе в 2015 году составит 1,1 тыс. тонн, прирост выручки от реализации мяса говядины в живом весе к 2015 году увеличится в 5,5 раза; </w:t>
      </w:r>
      <w:proofErr w:type="gramStart"/>
      <w:r w:rsidRPr="00C57C79">
        <w:rPr>
          <w:rFonts w:ascii="Times New Roman" w:hAnsi="Times New Roman" w:cs="Times New Roman"/>
          <w:sz w:val="28"/>
          <w:szCs w:val="28"/>
        </w:rPr>
        <w:t xml:space="preserve">площадь защищенного грунта будет доведена до 70 гектаров, валовое производство овощей защищенного грунта составит 40,0 тыс. тонн, урожайность овощей в защищенном грунте увеличится до 57,1 кг/кв. м, поголовье свиней в личных подсобных и крестьянских (фермерских) хозяйствах сократится на 18 тыс. голов, производство и реализация тонкорунной и полутонкорунной шерсти в  сельскохозяйственных организациях, крестьянских (фермерских) </w:t>
      </w:r>
      <w:r w:rsidRPr="00C57C79">
        <w:rPr>
          <w:rFonts w:ascii="Times New Roman" w:hAnsi="Times New Roman" w:cs="Times New Roman"/>
          <w:sz w:val="28"/>
          <w:szCs w:val="28"/>
        </w:rPr>
        <w:lastRenderedPageBreak/>
        <w:t>хозяйствах, включая индивидуальных предпринимателей, в 2016</w:t>
      </w:r>
      <w:proofErr w:type="gramEnd"/>
      <w:r w:rsidRPr="00C57C79">
        <w:rPr>
          <w:rFonts w:ascii="Times New Roman" w:hAnsi="Times New Roman" w:cs="Times New Roman"/>
          <w:sz w:val="28"/>
          <w:szCs w:val="28"/>
        </w:rPr>
        <w:t xml:space="preserve"> году составит 0,1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Среднемесячная заработная плата работников в сельском хозяйстве (без субъектов малого предпринимательства) увеличится до 27,0 тыс.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этих целей предполагается обеспечить ежегодный прирост инвестиций в сельское хозяйство в размере не менее 3,0 процента, создать условия для достижения уровня рентабельности в сельскохозяйственных организациях до 17,1 процентов (с учетом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пищевой и перерабатывающей промышленности выполнение программных мероприятий позволит до 2021 года: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увеличить производство основных видов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муки - до 220,0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крупы - до 36,0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хлебобулочных изделий, обогащенных микронутриентами, и диетических хлебобулочных изделий - до 2,0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масла подсолнечного нерафинированного и его фракций - до 2,3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сахара - до 455,0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плодоовощных консервов - до 50,0 млн. условных банок;</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сыров и сырных продуктов - до 6,6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масла сливочного - до 6,6 тыс. тонн;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в 2014 - 2021 годах будет обеспечен среднегодовой индекс производства пищевых продуктов в пределах 4,3 процента, с увеличением объемов производства товарной продукции в сопоставимых ценах в 2021 году по сравнению с 2013 годом в 2,2 раза.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Сведения о показателях (индикаторах) подпрограммы приведены в приложении №1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III. Характеристика ведомственных целевых программ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основных мероприятий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устойчивое развитие сельских территорий и позитивное влияние на экономические показатели развития региона.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достижения цели и решения задач подпрограммы будут реализоваться следующие основные мероприятия и ведомственные целевые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Основное мероприятие 1.1. «Поддержка </w:t>
      </w:r>
      <w:proofErr w:type="spellStart"/>
      <w:r w:rsidRPr="00C57C79">
        <w:rPr>
          <w:rFonts w:ascii="Times New Roman" w:hAnsi="Times New Roman" w:cs="Times New Roman"/>
          <w:sz w:val="28"/>
          <w:szCs w:val="28"/>
        </w:rPr>
        <w:t>подотрасли</w:t>
      </w:r>
      <w:proofErr w:type="spell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lastRenderedPageBreak/>
        <w:t>растениеводства, переработки и реализации продукции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растениеводства» в период с 2014 по 2016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1.1.1.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элитных семян.</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1.1.2.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раскорчевку выбывших из эксплуатации старых садов и рекультивацию раскорчеванных площадей.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1.1.3.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закладку и уход за многолетними плодовыми и ягодными насаждениями. </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1.1.4.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агропромышленного комплекса независимо от их организационно-правовой формы и организациям потребительской кооперации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w:t>
      </w:r>
      <w:proofErr w:type="gramEnd"/>
      <w:r w:rsidRPr="00C57C79">
        <w:rPr>
          <w:rFonts w:ascii="Times New Roman" w:hAnsi="Times New Roman" w:cs="Times New Roman"/>
          <w:sz w:val="28"/>
          <w:szCs w:val="28"/>
        </w:rPr>
        <w:t xml:space="preserve"> потребительских </w:t>
      </w:r>
      <w:proofErr w:type="gramStart"/>
      <w:r w:rsidRPr="00C57C79">
        <w:rPr>
          <w:rFonts w:ascii="Times New Roman" w:hAnsi="Times New Roman" w:cs="Times New Roman"/>
          <w:sz w:val="28"/>
          <w:szCs w:val="28"/>
        </w:rPr>
        <w:t>кооперативах</w:t>
      </w:r>
      <w:proofErr w:type="gramEnd"/>
      <w:r w:rsidRPr="00C57C79">
        <w:rPr>
          <w:rFonts w:ascii="Times New Roman" w:hAnsi="Times New Roman" w:cs="Times New Roman"/>
          <w:sz w:val="28"/>
          <w:szCs w:val="28"/>
        </w:rPr>
        <w:t>, на развитие растениеводства, переработки и реализации продукции растениеводства.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1.1.5.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w:t>
      </w:r>
      <w:proofErr w:type="gramEnd"/>
      <w:r w:rsidRPr="00C57C79">
        <w:rPr>
          <w:rFonts w:ascii="Times New Roman" w:hAnsi="Times New Roman" w:cs="Times New Roman"/>
          <w:sz w:val="28"/>
          <w:szCs w:val="28"/>
        </w:rPr>
        <w:t xml:space="preserve"> деятельности (Внешэкономбанк)», и </w:t>
      </w:r>
      <w:r w:rsidRPr="00C57C79">
        <w:rPr>
          <w:rFonts w:ascii="Times New Roman" w:hAnsi="Times New Roman" w:cs="Times New Roman"/>
          <w:sz w:val="28"/>
          <w:szCs w:val="28"/>
        </w:rPr>
        <w:lastRenderedPageBreak/>
        <w:t>займам, полученным в сельскохозяйственных кредитных потребительских кооперативах, на развитие растениеводства, переработки и развитие инфраструктуры и логистического обеспечения рынков продукции растениеводства.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1.1.6. Предоставление субсидий сельскохозяйственным товаропроизводителям на возмещение части затрат на уплату страховой премии, начисленной по договору сельскохозяйственного страхования в области растениеводства.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1.1.7. Предоставление субсидий сельскохозяйственным товаропроизводителям, за исключением граждан, ведущих личное подсобное хозяйство на оказание несвязанной поддержки в области растениеводства.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1.1.8. Предоставление субсидий сельскохозяйственным товаропроизводителям, за исключением граждан, ведущих личное подсобное хозяйство,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1.1.9. Предоставление субсидий 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тепличных комплексов, а также на приобретение техники и оборудования на цели предоставления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1.1.10. Предоставление субсидий сельскохозяйственным товаропроизводителям, за исключением граждан, ведущих личное подсобное хозяйство,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картофелехранилищ и овощехранилищ, а также на приобретение техники и оборудования на цели предоставления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1.1.11. Предоставление субсидий сельскохозяйственным товаропроизводителям и российским организациям, за исключением граждан, ведущих личное подсобное хозяйство,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плодохранилищ, а также на приобретение техники и оборудования на цели предоставления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w:t>
      </w:r>
      <w:r w:rsidRPr="00C57C79">
        <w:rPr>
          <w:rFonts w:ascii="Times New Roman" w:hAnsi="Times New Roman" w:cs="Times New Roman"/>
          <w:sz w:val="28"/>
          <w:szCs w:val="28"/>
        </w:rPr>
        <w:lastRenderedPageBreak/>
        <w:t>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Основное мероприятие 1.2. «Поддержка </w:t>
      </w:r>
      <w:proofErr w:type="spellStart"/>
      <w:r w:rsidRPr="00C57C79">
        <w:rPr>
          <w:rFonts w:ascii="Times New Roman" w:hAnsi="Times New Roman" w:cs="Times New Roman"/>
          <w:sz w:val="28"/>
          <w:szCs w:val="28"/>
        </w:rPr>
        <w:t>подотрасли</w:t>
      </w:r>
      <w:proofErr w:type="spell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животноводства, переработки и реализации продукции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животноводства» в период с 2014 по 2016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1.2.1. Предоставление субсидий сельскохозяйственным товаропроизводителям, за исключением граждан, ведущих личное подсобное хозяйство, организациям по искусственному осеменению сельскохозяйственных животных на поддержку племенного животноводства, на поддержку племенного крупного рогатого скота мясного направления, на поддержку племенного крупного рогатого скота молочного направления.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1.2.2.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агропромышленного комплекса независимо от их организационно-правовой формы и организациям потребительской кооперации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w:t>
      </w:r>
      <w:proofErr w:type="gramEnd"/>
      <w:r w:rsidRPr="00C57C79">
        <w:rPr>
          <w:rFonts w:ascii="Times New Roman" w:hAnsi="Times New Roman" w:cs="Times New Roman"/>
          <w:sz w:val="28"/>
          <w:szCs w:val="28"/>
        </w:rPr>
        <w:t xml:space="preserve"> потребительских </w:t>
      </w:r>
      <w:proofErr w:type="gramStart"/>
      <w:r w:rsidRPr="00C57C79">
        <w:rPr>
          <w:rFonts w:ascii="Times New Roman" w:hAnsi="Times New Roman" w:cs="Times New Roman"/>
          <w:sz w:val="28"/>
          <w:szCs w:val="28"/>
        </w:rPr>
        <w:t>кооперативах</w:t>
      </w:r>
      <w:proofErr w:type="gramEnd"/>
      <w:r w:rsidRPr="00C57C79">
        <w:rPr>
          <w:rFonts w:ascii="Times New Roman" w:hAnsi="Times New Roman" w:cs="Times New Roman"/>
          <w:sz w:val="28"/>
          <w:szCs w:val="28"/>
        </w:rPr>
        <w:t>, на развитие животноводства, переработки и реализации продукции животноводства.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1.2.3.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организациям, осуществляющим разведение одомашненных видов и пород рыб независимо от их организационно-правовой формы на возмещение части затрат на уплату процентов по</w:t>
      </w:r>
      <w:proofErr w:type="gramEnd"/>
      <w:r w:rsidRPr="00C57C79">
        <w:rPr>
          <w:rFonts w:ascii="Times New Roman" w:hAnsi="Times New Roman" w:cs="Times New Roman"/>
          <w:sz w:val="28"/>
          <w:szCs w:val="28"/>
        </w:rPr>
        <w:t xml:space="preserve">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w:t>
      </w:r>
      <w:r w:rsidRPr="00C57C79">
        <w:rPr>
          <w:rFonts w:ascii="Times New Roman" w:hAnsi="Times New Roman" w:cs="Times New Roman"/>
          <w:sz w:val="28"/>
          <w:szCs w:val="28"/>
        </w:rPr>
        <w:lastRenderedPageBreak/>
        <w:t>займам, полученным в сельскохозяйственных кредитных потребительских кооперативах, на развитие животноводства, переработки и развития инфраструктуры и логистического обеспечения рынков продукции животноводства.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1.2.4. Предоставление субсидий сельскохозяйственным товаропроизводителям на возмещение части затрат на уплату страховой премии, начисленной по договору сельскохозяйственного страхования в области животноводства. </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1.2.5.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w:t>
      </w:r>
      <w:proofErr w:type="gramEnd"/>
      <w:r w:rsidRPr="00C57C79">
        <w:rPr>
          <w:rFonts w:ascii="Times New Roman" w:hAnsi="Times New Roman" w:cs="Times New Roman"/>
          <w:sz w:val="28"/>
          <w:szCs w:val="28"/>
        </w:rPr>
        <w:t xml:space="preserve"> внешнеэкономической деятельности (Внешэкономбанк)», и займам, полученным в сельскохозяйственных кредитных потребительских кооперативах, на строительство и реконструкцию объектов мясного скотоводства.</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1.2.6. Предоставление субсидий сельскохозяйственным товаропроизводителям, за исключением граждан, ведущих личное подсобное хозяйство, на поддержку производства и реализации тонкорунной и полутонкорунной шерсти.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и необходимости достижения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1.3.«Поддержка малых форм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хозяйствования» в период с 2014 по 2016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1.3.1.Предоставление субсидий гражданам, ведущим личное подсобное хозяйство, крестьянским (фермерским) хозяйствам и </w:t>
      </w:r>
      <w:r w:rsidRPr="00C57C79">
        <w:rPr>
          <w:rFonts w:ascii="Times New Roman" w:hAnsi="Times New Roman" w:cs="Times New Roman"/>
          <w:sz w:val="28"/>
          <w:szCs w:val="28"/>
        </w:rPr>
        <w:lastRenderedPageBreak/>
        <w:t>сельскохозяйственным потребительским кооперативам на возмещение части затрат на уплату процентов по долгосрочным, среднесрочным и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малыми формами хозяйствования.</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1.3.2. Предоставление субсидий сельскохозяйственным потребительским кооперативам на </w:t>
      </w:r>
      <w:proofErr w:type="spellStart"/>
      <w:r w:rsidRPr="00C57C79">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поддержку сельскохозяйственных потребительских кооперативов для развития материально-технической базы.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Основное мероприятие 1.4. «Поддержка </w:t>
      </w:r>
      <w:proofErr w:type="gramStart"/>
      <w:r w:rsidRPr="00C57C79">
        <w:rPr>
          <w:rFonts w:ascii="Times New Roman" w:hAnsi="Times New Roman" w:cs="Times New Roman"/>
          <w:sz w:val="28"/>
          <w:szCs w:val="28"/>
        </w:rPr>
        <w:t>технической</w:t>
      </w:r>
      <w:proofErr w:type="gram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технологической модернизации, инновационного развития» в период с 2014 по 2016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1.4.1. 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организационно-правовой формы на возмещение части затрат на уплату процентов по кредитам (займам), полученным на строительство, реконструкцию и модернизацию биоэнергетических установок, объектов по производству биотехнологической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1.4.2. Предоставление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на возмещение части затрат на реализацию перспективных инновационных проектов в агропромышленном комплексе.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1.4.3. </w:t>
      </w:r>
      <w:proofErr w:type="gramStart"/>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w:t>
      </w:r>
      <w:r w:rsidRPr="00C57C79">
        <w:rPr>
          <w:rFonts w:ascii="Times New Roman" w:hAnsi="Times New Roman" w:cs="Times New Roman"/>
          <w:sz w:val="28"/>
          <w:szCs w:val="28"/>
        </w:rPr>
        <w:lastRenderedPageBreak/>
        <w:t xml:space="preserve">возмещение части прямых понесенных затрат на создание и (или) модернизацию объектов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 xml:space="preserve">-генетических центров в животноводстве и </w:t>
      </w:r>
      <w:proofErr w:type="spellStart"/>
      <w:r w:rsidRPr="00C57C79">
        <w:rPr>
          <w:rFonts w:ascii="Times New Roman" w:hAnsi="Times New Roman" w:cs="Times New Roman"/>
          <w:sz w:val="28"/>
          <w:szCs w:val="28"/>
        </w:rPr>
        <w:t>селекционно</w:t>
      </w:r>
      <w:proofErr w:type="spellEnd"/>
      <w:r w:rsidRPr="00C57C79">
        <w:rPr>
          <w:rFonts w:ascii="Times New Roman" w:hAnsi="Times New Roman" w:cs="Times New Roman"/>
          <w:sz w:val="28"/>
          <w:szCs w:val="28"/>
        </w:rPr>
        <w:t>-семеноводческих центров в растениеводстве, а также на приобретение техники и оборудования на цели предоставления субсидии.</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1.5. «Регулирование рынка сельскохозяйственной продукции, сырья и продовольствия»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sz w:val="28"/>
          <w:szCs w:val="28"/>
          <w:lang w:eastAsia="ru-RU"/>
        </w:rPr>
      </w:pPr>
      <w:r w:rsidRPr="00C57C79">
        <w:rPr>
          <w:rFonts w:ascii="Times New Roman" w:hAnsi="Times New Roman"/>
          <w:sz w:val="28"/>
          <w:szCs w:val="28"/>
        </w:rPr>
        <w:t>В рамках осуществления данного мероприятия из областного бюджета хозяйствующим субъектам, выпекающим и реализующим социальные сорта хлеба</w:t>
      </w:r>
      <w:r w:rsidRPr="00C57C79">
        <w:rPr>
          <w:rFonts w:ascii="Times New Roman" w:hAnsi="Times New Roman"/>
          <w:sz w:val="28"/>
          <w:szCs w:val="28"/>
          <w:lang w:eastAsia="ru-RU"/>
        </w:rPr>
        <w:t xml:space="preserve"> в организации розничной торговли Курской области по оптовой (отпускной) цене,</w:t>
      </w:r>
      <w:r w:rsidRPr="00C57C79">
        <w:rPr>
          <w:rFonts w:ascii="Times New Roman" w:hAnsi="Times New Roman"/>
          <w:sz w:val="28"/>
          <w:szCs w:val="28"/>
        </w:rPr>
        <w:t xml:space="preserve"> будут предоставляться субсидии на возмещение затрат на производство социальных сортов хлеба.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Основное мероприятие 1.6. «Поддержка </w:t>
      </w:r>
      <w:proofErr w:type="gramStart"/>
      <w:r w:rsidRPr="00C57C79">
        <w:rPr>
          <w:rFonts w:ascii="Times New Roman" w:hAnsi="Times New Roman" w:cs="Times New Roman"/>
          <w:sz w:val="28"/>
          <w:szCs w:val="28"/>
        </w:rPr>
        <w:t>молочного</w:t>
      </w:r>
      <w:proofErr w:type="gramEnd"/>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скотоводства» в период с 2015 по 2016 годы</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1.6.1.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1 килограмм реализованного и (или) отгруженного на собственную переработку молока.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1.6.2.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субсидий.</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 xml:space="preserve">1.6.3.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w:t>
      </w:r>
      <w:proofErr w:type="gramEnd"/>
      <w:r w:rsidRPr="00C57C79">
        <w:rPr>
          <w:rFonts w:ascii="Times New Roman" w:hAnsi="Times New Roman" w:cs="Times New Roman"/>
          <w:sz w:val="28"/>
          <w:szCs w:val="28"/>
        </w:rPr>
        <w:t xml:space="preserve"> кредитных потребительских </w:t>
      </w:r>
      <w:proofErr w:type="gramStart"/>
      <w:r w:rsidRPr="00C57C79">
        <w:rPr>
          <w:rFonts w:ascii="Times New Roman" w:hAnsi="Times New Roman" w:cs="Times New Roman"/>
          <w:sz w:val="28"/>
          <w:szCs w:val="28"/>
        </w:rPr>
        <w:t>кооперативах</w:t>
      </w:r>
      <w:proofErr w:type="gramEnd"/>
      <w:r w:rsidRPr="00C57C79">
        <w:rPr>
          <w:rFonts w:ascii="Times New Roman" w:hAnsi="Times New Roman" w:cs="Times New Roman"/>
          <w:sz w:val="28"/>
          <w:szCs w:val="28"/>
        </w:rPr>
        <w:t>, на строительство и реконструкцию объектов для молочного скотоводства.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1.6.4. </w:t>
      </w:r>
      <w:proofErr w:type="gramStart"/>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w:t>
      </w:r>
      <w:proofErr w:type="gramEnd"/>
      <w:r w:rsidRPr="00C57C79">
        <w:rPr>
          <w:rFonts w:ascii="Times New Roman" w:hAnsi="Times New Roman" w:cs="Times New Roman"/>
          <w:sz w:val="28"/>
          <w:szCs w:val="28"/>
        </w:rPr>
        <w:t xml:space="preserve"> кредитных потребительских </w:t>
      </w:r>
      <w:proofErr w:type="gramStart"/>
      <w:r w:rsidRPr="00C57C79">
        <w:rPr>
          <w:rFonts w:ascii="Times New Roman" w:hAnsi="Times New Roman" w:cs="Times New Roman"/>
          <w:sz w:val="28"/>
          <w:szCs w:val="28"/>
        </w:rPr>
        <w:t>кооперативах</w:t>
      </w:r>
      <w:proofErr w:type="gramEnd"/>
      <w:r w:rsidRPr="00C57C79">
        <w:rPr>
          <w:rFonts w:ascii="Times New Roman" w:hAnsi="Times New Roman" w:cs="Times New Roman"/>
          <w:sz w:val="28"/>
          <w:szCs w:val="28"/>
        </w:rPr>
        <w:t>, на развитие молочного скотоводства.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предоставление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Ведомственная целевая программа 1.7. «Поддержка начинающих фермеров и развитие семейных животноводческих ферм на базе крестьянских (фермерских) хозяйств Курской области на 2016-2018 годы»</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ведомственной целевой программы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1.7.1. Предоставление субсидий крестьянским (фермерским) хозяйствам на поддержку начинающих фермеров в виде грантов на </w:t>
      </w:r>
      <w:r w:rsidRPr="00C57C79">
        <w:rPr>
          <w:rFonts w:ascii="Times New Roman" w:hAnsi="Times New Roman" w:cs="Times New Roman"/>
          <w:sz w:val="28"/>
          <w:szCs w:val="28"/>
        </w:rPr>
        <w:lastRenderedPageBreak/>
        <w:t>создание и развитие крестьянского (фермерского) хозяйства ив виде единовременной помощи на бытовое обустройство.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1.7.2. Предоставление субсидий крестьянским (фермерским) хозяйствам в виде грантов на развитие семейных животноводческих ферм на базе крестьянских (фермерских) хозяйств.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связи с принятием Правительством Российской Федерации постановления от 30 декабря 2016 г. № №1556 «О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w:t>
      </w:r>
      <w:proofErr w:type="gramStart"/>
      <w:r w:rsidRPr="00C57C79">
        <w:rPr>
          <w:rFonts w:ascii="Times New Roman" w:hAnsi="Times New Roman" w:cs="Times New Roman"/>
          <w:sz w:val="28"/>
          <w:szCs w:val="28"/>
        </w:rPr>
        <w:t>начиная с 2017 года планируется прекращение действия</w:t>
      </w:r>
      <w:proofErr w:type="gramEnd"/>
      <w:r w:rsidRPr="00C57C79">
        <w:rPr>
          <w:rFonts w:ascii="Times New Roman" w:hAnsi="Times New Roman" w:cs="Times New Roman"/>
          <w:sz w:val="28"/>
          <w:szCs w:val="28"/>
        </w:rPr>
        <w:t xml:space="preserve"> ведомственной целевой программы.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Меры государственной поддержки начинающим фермерам и семейным животноводческим фермам планируется предоставлять в рамках иных основных мероприятий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Ведомственная целевая программа 1.8. «Создание мощностей по убою и глубокой переработке свиней в Курской области на 2015-2017 годы»</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ведомственной целевой программы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1.8.1. Предоставление субсидий на возмещение части затрат на строительство новых, реконструкцию и модернизацию действующих мощностей по убою и (или) глубокой переработке свиней, приобретение оборудования, машин и механизмов для первичной и (или) глубокой переработке продукции свиноводства.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поддержку экономически значимых </w:t>
      </w:r>
      <w:r w:rsidRPr="00C57C79">
        <w:rPr>
          <w:rFonts w:ascii="Times New Roman" w:hAnsi="Times New Roman" w:cs="Times New Roman"/>
          <w:sz w:val="28"/>
          <w:szCs w:val="28"/>
        </w:rPr>
        <w:lastRenderedPageBreak/>
        <w:t>региональных программ развития сельского хозяйства.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связи с распределением средств на иные мероприятия госпрограммы, дальнейшая реализация ведомственной целевой программы признана нецелесообразной в 2016 году </w:t>
      </w:r>
      <w:proofErr w:type="gramStart"/>
      <w:r w:rsidRPr="00C57C79">
        <w:rPr>
          <w:rFonts w:ascii="Times New Roman" w:hAnsi="Times New Roman" w:cs="Times New Roman"/>
          <w:sz w:val="28"/>
          <w:szCs w:val="28"/>
        </w:rPr>
        <w:t>программа</w:t>
      </w:r>
      <w:proofErr w:type="gramEnd"/>
      <w:r w:rsidRPr="00C57C79">
        <w:rPr>
          <w:rFonts w:ascii="Times New Roman" w:hAnsi="Times New Roman" w:cs="Times New Roman"/>
          <w:sz w:val="28"/>
          <w:szCs w:val="28"/>
        </w:rPr>
        <w:t xml:space="preserve"> и программа признана утратившей силу с 1 января 2017 года.</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center"/>
        <w:outlineLvl w:val="0"/>
        <w:rPr>
          <w:rFonts w:ascii="Times New Roman" w:hAnsi="Times New Roman" w:cs="Times New Roman"/>
          <w:sz w:val="28"/>
          <w:szCs w:val="28"/>
        </w:rPr>
      </w:pPr>
      <w:r w:rsidRPr="00C57C79">
        <w:rPr>
          <w:rFonts w:ascii="Times New Roman" w:hAnsi="Times New Roman" w:cs="Times New Roman"/>
          <w:sz w:val="28"/>
          <w:szCs w:val="28"/>
        </w:rPr>
        <w:t xml:space="preserve">Ведомственная целевая </w:t>
      </w:r>
      <w:hyperlink r:id="rId72" w:history="1">
        <w:r w:rsidRPr="00C57C79">
          <w:rPr>
            <w:rFonts w:ascii="Times New Roman" w:hAnsi="Times New Roman" w:cs="Times New Roman"/>
            <w:sz w:val="28"/>
            <w:szCs w:val="28"/>
          </w:rPr>
          <w:t>программа</w:t>
        </w:r>
      </w:hyperlink>
      <w:r w:rsidRPr="00C57C79">
        <w:rPr>
          <w:rFonts w:ascii="Times New Roman" w:hAnsi="Times New Roman" w:cs="Times New Roman"/>
          <w:sz w:val="28"/>
          <w:szCs w:val="28"/>
        </w:rPr>
        <w:t xml:space="preserve"> 1.9. «Развитие свиноводства</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в Курской области на 2012 - 2014 годы»</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1.1.1. Строительство свиноводческих комплексов, создание новых рабочих мест в сельском хозяйстве.</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1.1.2. Строительство новых и модернизация действующих мощностей по убою и (или) глубокой переработке свиней.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1.1.3. Предоставление субсидий на возмещение затрат по строительству новых и модернизации действующих мощностей по убою и (или) глубокой переработке свиней.</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Pr="00C57C79" w:rsidRDefault="001A4716" w:rsidP="001A4716">
      <w:pPr>
        <w:shd w:val="clear" w:color="auto" w:fill="FFFFFF"/>
        <w:autoSpaceDE w:val="0"/>
        <w:autoSpaceDN w:val="0"/>
        <w:adjustRightInd w:val="0"/>
        <w:contextualSpacing/>
        <w:jc w:val="center"/>
        <w:outlineLvl w:val="0"/>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 xml:space="preserve">Ведомственная целевая программа 1.10. «Развитие </w:t>
      </w:r>
      <w:proofErr w:type="gramStart"/>
      <w:r w:rsidRPr="00C57C79">
        <w:rPr>
          <w:rFonts w:ascii="Times New Roman" w:hAnsi="Times New Roman" w:cs="Times New Roman"/>
          <w:sz w:val="28"/>
          <w:szCs w:val="28"/>
        </w:rPr>
        <w:t>мясного</w:t>
      </w:r>
      <w:proofErr w:type="gramEnd"/>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скотоводства в Курской области на 2014 - 2015 годы»</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1.3.1. Предоставление субсидий на возмещение части затрат на создание и техническую модернизацию откормочных предприятий крупного рогатого скота.</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1.3.2. Предоставление субсидий на возмещение части затрат на приобретение помесного и товарного скота.</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 xml:space="preserve">Ведомственная целевая программа 1.11. «Развитие </w:t>
      </w:r>
      <w:proofErr w:type="gramStart"/>
      <w:r w:rsidRPr="00C57C79">
        <w:rPr>
          <w:rFonts w:ascii="Times New Roman" w:hAnsi="Times New Roman" w:cs="Times New Roman"/>
          <w:sz w:val="28"/>
          <w:szCs w:val="28"/>
        </w:rPr>
        <w:t>молочного</w:t>
      </w:r>
      <w:proofErr w:type="gramEnd"/>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скотоводства в Курской области на 2013 - 2015 годы»</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lastRenderedPageBreak/>
        <w:t>1.4.1. Покупка телок и нетелей для комплектования товарных стад, приобретение оборудования, машин и механизмов для молочного скотоводства, строительных материалов, электроэнергии, кормов, ветеринарных препаратов.</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1.4.2. Предоставление субсидий на возмещение части затрат на покупку телок и нетелей для комплектования товарных стад.</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1.4.3. Предоставление субсидий на возмещение части затрат на приобретение оборудования, машин и механизмов для молочного скотоводства.</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Pr="00C57C79" w:rsidRDefault="001A4716" w:rsidP="001A4716">
      <w:pPr>
        <w:shd w:val="clear" w:color="auto" w:fill="FFFFFF"/>
        <w:autoSpaceDE w:val="0"/>
        <w:autoSpaceDN w:val="0"/>
        <w:adjustRightInd w:val="0"/>
        <w:spacing w:before="280"/>
        <w:ind w:firstLine="539"/>
        <w:contextualSpacing/>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«Ведомственная целевая программа 1.12. «Развитие овощеводства</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защищенного грунта в Курской области на 2013 - 2015 годы»</w:t>
      </w:r>
    </w:p>
    <w:p w:rsidR="001A4716" w:rsidRPr="00C57C79" w:rsidRDefault="001A4716" w:rsidP="001A4716">
      <w:pPr>
        <w:shd w:val="clear" w:color="auto" w:fill="FFFFFF"/>
        <w:autoSpaceDE w:val="0"/>
        <w:autoSpaceDN w:val="0"/>
        <w:adjustRightInd w:val="0"/>
        <w:contextualSpacing/>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1.2.1. Реконструкция и строительство новых тепличных предприятий.</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1.2.2. Предоставление субсидий сельскохозяйственным товаропроизводителям на возмещение части затрат на реконструкцию и строительство теплиц и объектов малой энергетики (котельных).</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1.2.3. Предоставление субсидий сельскохозяйственным товаропроизводителям на возмещение части затрат на приобретение энергоносителей - технологического газа, тепловой энергии и электрической энергии.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Ведомственная целевая программа 1.13 «Поддержка начинающих</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фермеров и развитие семейных животноводческих ферм на базе</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крестьянских (фермерских) хозяйств Курской области</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на 2013 - 2015 годы»</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1.5.1. Предоставление субсидий в виде грантов на создание и развитие крестьянских (фермерских) хозяйств.</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lastRenderedPageBreak/>
        <w:t>1.5.2. Предоставление субсидий в виде единовременной помощи для бытового обустройства начинающим фермерам.</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1.5.3. Предоставление субсидий в виде грантов на развитие семейных животноводческих ферм на базе крестьянских (фермерских) хозяйств.</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spacing w:before="280"/>
        <w:ind w:firstLine="709"/>
        <w:contextualSpacing/>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утвержденного Министерством сельского хозяйства Российской Федерации.</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1.14. «Поддержание доходности сельскохозяйственных товаропроизводителей»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shd w:val="clear" w:color="auto" w:fill="FFFFFF"/>
        <w:autoSpaceDE w:val="0"/>
        <w:autoSpaceDN w:val="0"/>
        <w:adjustRightInd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предоставление субсидий </w:t>
      </w:r>
      <w:r w:rsidRPr="00C57C79">
        <w:rPr>
          <w:rFonts w:ascii="Times New Roman" w:hAnsi="Times New Roman" w:cs="Times New Roman"/>
          <w:sz w:val="28"/>
          <w:szCs w:val="28"/>
          <w:lang w:eastAsia="ru-RU"/>
        </w:rPr>
        <w:t>на оказание несвязанной поддержки в области развития производства технической конопли и (или) овощей открытого грунта сельскохозяйственным товаропроизводителям, за исключением граждан, ведущих личное подсобное хозяйство, на возмещение части затрат на проведение комплекса агротехнологических работ, обеспечивающих увеличение производства технической конопли и (или) овощей открытого грунта;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субсидий на повышение продуктивности в молочном скотоводстве сельскохозяйственным товаропроизводителям, за исключением граждан, ведущих личное подсобное хозяйство, на возмещение части затрат на 1 килограмм реализованного и (или) отгруженного на собственную переработку коровьего и (или) козьего молока;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на оказание несвязанной поддержки в области растениеводства сельскохозяйственным товаропроизводителям, за исключением граждан, ведущих личное подсобное хозяйство,</w:t>
      </w:r>
      <w:r w:rsidRPr="00C57C79">
        <w:rPr>
          <w:rFonts w:ascii="Times New Roman" w:hAnsi="Times New Roman" w:cs="Times New Roman"/>
          <w:bCs/>
          <w:sz w:val="28"/>
          <w:szCs w:val="28"/>
        </w:rPr>
        <w:t xml:space="preserve">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lastRenderedPageBreak/>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shd w:val="clear" w:color="auto" w:fill="FFFFFF"/>
        <w:autoSpaceDE w:val="0"/>
        <w:autoSpaceDN w:val="0"/>
        <w:adjustRightInd w:val="0"/>
        <w:ind w:firstLine="540"/>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В рамках данного мероприятия за счет средств областного бюджета планируется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молодняка крупного рогатого скота молочного направления</w:t>
      </w:r>
      <w:r w:rsidRPr="00C57C79">
        <w:rPr>
          <w:rFonts w:ascii="Times New Roman" w:hAnsi="Times New Roman" w:cs="Times New Roman"/>
          <w:sz w:val="28"/>
          <w:szCs w:val="28"/>
          <w:lang w:eastAsia="ru-RU"/>
        </w:rPr>
        <w:t xml:space="preserve"> сельскохозяйственным товаропроизводителям, за исключением граждан, ведущих личное подсобное хозяйство, на возмещение части затрат на 1 килограмм реализованного и (или) отгруженного на собственную переработку коровьего и (или) козьего</w:t>
      </w:r>
      <w:proofErr w:type="gramEnd"/>
      <w:r w:rsidRPr="00C57C79">
        <w:rPr>
          <w:rFonts w:ascii="Times New Roman" w:hAnsi="Times New Roman" w:cs="Times New Roman"/>
          <w:sz w:val="28"/>
          <w:szCs w:val="28"/>
          <w:lang w:eastAsia="ru-RU"/>
        </w:rPr>
        <w:t xml:space="preserve"> молока, за исключением молодняка российской селекции.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средств областного бюджета в виде субсидий осуществляется в порядке и на условиях, установленных Администрацией Курской области.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1.15. «Стимулирование инвестиционной деятельности в агропромышленном комплексе»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 xml:space="preserve">предоставление субсидий </w:t>
      </w:r>
      <w:r w:rsidRPr="00C57C79">
        <w:rPr>
          <w:rFonts w:ascii="Times New Roman" w:hAnsi="Times New Roman" w:cs="Times New Roman"/>
          <w:sz w:val="28"/>
          <w:szCs w:val="28"/>
          <w:lang w:eastAsia="ru-RU"/>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w:t>
      </w:r>
      <w:proofErr w:type="gramEnd"/>
      <w:r w:rsidRPr="00C57C79">
        <w:rPr>
          <w:rFonts w:ascii="Times New Roman" w:hAnsi="Times New Roman" w:cs="Times New Roman"/>
          <w:sz w:val="28"/>
          <w:szCs w:val="28"/>
          <w:lang w:eastAsia="ru-RU"/>
        </w:rPr>
        <w:t xml:space="preserve"> и внешнеэкономической деятельности (Внешэкономбанк)", и займам, полученным в сельскохозяйственных кредитных потребительских кооперативах, на развитие растениеводства, животноводства, включая развитие мясного и молочного скотоводства, переработки и развития инфраструктуры и логистического обеспечения рынков продукции растениеводства и животноводства.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модернизацию объектов агропромышленного комплекса, на </w:t>
      </w:r>
      <w:r w:rsidRPr="00C57C79">
        <w:rPr>
          <w:rFonts w:ascii="Times New Roman" w:hAnsi="Times New Roman" w:cs="Times New Roman"/>
          <w:sz w:val="28"/>
          <w:szCs w:val="28"/>
        </w:rPr>
        <w:lastRenderedPageBreak/>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предоставление субсидий за счет средств областного бюджета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возмещение части затрат на уплату процентов по инвестиционным кредитам (займам), полученным на строительство, реконструкцию, модернизацию мясохладобоен по убою</w:t>
      </w:r>
      <w:proofErr w:type="gramEnd"/>
      <w:r w:rsidRPr="00C57C79">
        <w:rPr>
          <w:rFonts w:ascii="Times New Roman" w:hAnsi="Times New Roman" w:cs="Times New Roman"/>
          <w:sz w:val="28"/>
          <w:szCs w:val="28"/>
        </w:rPr>
        <w:t xml:space="preserve"> и переработке свиней.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достижения,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Основное мероприятие 1.16. «Поддержка </w:t>
      </w:r>
      <w:proofErr w:type="spellStart"/>
      <w:r w:rsidRPr="00C57C79">
        <w:rPr>
          <w:rFonts w:ascii="Times New Roman" w:hAnsi="Times New Roman" w:cs="Times New Roman"/>
          <w:sz w:val="28"/>
          <w:szCs w:val="28"/>
        </w:rPr>
        <w:t>подотраслей</w:t>
      </w:r>
      <w:proofErr w:type="spellEnd"/>
      <w:r w:rsidRPr="00C57C79">
        <w:rPr>
          <w:rFonts w:ascii="Times New Roman" w:hAnsi="Times New Roman" w:cs="Times New Roman"/>
          <w:sz w:val="28"/>
          <w:szCs w:val="28"/>
        </w:rPr>
        <w:t xml:space="preserve"> сельского хозяйства и малых форм хозяйствования на селе»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предоставляемые на содействие достижению целевых показателей региональных программ развития агропромышленного комплекса, планируется: </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мяса крупного рогатого скота и (или) молока,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на цели развития </w:t>
      </w:r>
      <w:proofErr w:type="spellStart"/>
      <w:r w:rsidRPr="00C57C79">
        <w:rPr>
          <w:rFonts w:ascii="Times New Roman" w:hAnsi="Times New Roman" w:cs="Times New Roman"/>
          <w:sz w:val="28"/>
          <w:szCs w:val="28"/>
        </w:rPr>
        <w:t>подотраслей</w:t>
      </w:r>
      <w:proofErr w:type="spellEnd"/>
      <w:r w:rsidRPr="00C57C79">
        <w:rPr>
          <w:rFonts w:ascii="Times New Roman" w:hAnsi="Times New Roman" w:cs="Times New Roman"/>
          <w:sz w:val="28"/>
          <w:szCs w:val="28"/>
        </w:rPr>
        <w:t xml:space="preserve"> растениеводства, животноводства и молочного скотоводства;</w:t>
      </w:r>
      <w:proofErr w:type="gramEnd"/>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предоставление субсидий гражданам, ведущим личное подсобное хозяйство, крестьянским (фермерским) хозяйствам и сельскохозяйственным потребительским кооперативам на возмещение части затрат на уплату процентов по кредитам, полученным в российских </w:t>
      </w:r>
      <w:r w:rsidRPr="00C57C79">
        <w:rPr>
          <w:rFonts w:ascii="Times New Roman" w:hAnsi="Times New Roman" w:cs="Times New Roman"/>
          <w:sz w:val="28"/>
          <w:szCs w:val="28"/>
        </w:rPr>
        <w:lastRenderedPageBreak/>
        <w:t>кредитных организациях, и займам, полученным в сельскохозяйственных кредитных потребительских кооперативах, малыми формами хозяйствования;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p w:rsidR="001A4716" w:rsidRPr="00C57C79" w:rsidRDefault="001A4716" w:rsidP="001A4716">
      <w:pPr>
        <w:pStyle w:val="ConsPlusNormal"/>
        <w:shd w:val="clear" w:color="auto" w:fill="FFFFFF"/>
        <w:ind w:firstLine="709"/>
        <w:jc w:val="both"/>
        <w:rPr>
          <w:rFonts w:ascii="Times New Roman" w:hAnsi="Times New Roman"/>
          <w:bCs/>
          <w:color w:val="000000"/>
          <w:sz w:val="28"/>
          <w:szCs w:val="28"/>
        </w:rPr>
      </w:pPr>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w:t>
      </w:r>
      <w:r w:rsidRPr="00C57C79">
        <w:rPr>
          <w:rFonts w:ascii="Times New Roman" w:hAnsi="Times New Roman"/>
          <w:bCs/>
          <w:color w:val="000000"/>
          <w:sz w:val="28"/>
          <w:szCs w:val="28"/>
        </w:rPr>
        <w:t>на возмещение части затрат на высев  элитных  семян  сельскохозяйственных  культур;</w:t>
      </w:r>
    </w:p>
    <w:p w:rsidR="001A4716" w:rsidRPr="00FE52E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закладку и (или) уход за многолетними плодовыми и ягодными насаждениями</w:t>
      </w:r>
      <w:r>
        <w:rPr>
          <w:rFonts w:ascii="Times New Roman" w:hAnsi="Times New Roman" w:cs="Times New Roman"/>
          <w:sz w:val="28"/>
          <w:szCs w:val="28"/>
        </w:rPr>
        <w:t xml:space="preserve">, </w:t>
      </w:r>
      <w:r w:rsidRPr="00FE52E9">
        <w:rPr>
          <w:rFonts w:ascii="Times New Roman" w:hAnsi="Times New Roman" w:cs="Times New Roman"/>
          <w:sz w:val="28"/>
          <w:szCs w:val="28"/>
        </w:rPr>
        <w:t>в том числе на раскорчевку выбывших из эксплуатации многолетних насаждений;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проведение комплекса агротехнологических работ, связанных с производством картофеля;</w:t>
      </w:r>
    </w:p>
    <w:p w:rsidR="001A4716" w:rsidRPr="00C57C79" w:rsidRDefault="001A4716" w:rsidP="001A4716">
      <w:pPr>
        <w:pStyle w:val="ConsPlusNormal"/>
        <w:shd w:val="clear" w:color="auto" w:fill="FFFFFF"/>
        <w:ind w:firstLine="709"/>
        <w:jc w:val="both"/>
        <w:rPr>
          <w:rFonts w:ascii="Times New Roman" w:hAnsi="Times New Roman"/>
          <w:sz w:val="28"/>
          <w:szCs w:val="28"/>
        </w:rPr>
      </w:pPr>
      <w:r w:rsidRPr="00C57C79">
        <w:rPr>
          <w:rFonts w:ascii="Times New Roman" w:hAnsi="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маточного поголовья молодняка овец и коз, за исключением племенного молодняка, приобретенного по импорту;</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связанных с содержанием племенного маточного поголовья сельскохозяйственных животных, с содержанием племенных быков-производителей;</w:t>
      </w:r>
    </w:p>
    <w:p w:rsidR="001A4716" w:rsidRPr="00C57C79" w:rsidRDefault="001A4716" w:rsidP="001A4716">
      <w:pPr>
        <w:pStyle w:val="ae"/>
        <w:shd w:val="clear" w:color="auto" w:fill="FFFFFF"/>
        <w:ind w:firstLine="709"/>
        <w:jc w:val="both"/>
        <w:rPr>
          <w:rFonts w:ascii="Times New Roman" w:hAnsi="Times New Roman"/>
          <w:sz w:val="28"/>
          <w:szCs w:val="28"/>
        </w:rPr>
      </w:pPr>
      <w:r w:rsidRPr="00C57C79">
        <w:rPr>
          <w:rFonts w:ascii="Times New Roman" w:hAnsi="Times New Roman"/>
          <w:sz w:val="28"/>
          <w:szCs w:val="28"/>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племенного молодняка крупного рогатого скота молочного направления, за исключением молодняка, приобретенного по импорту.</w:t>
      </w:r>
    </w:p>
    <w:p w:rsidR="001A4716" w:rsidRPr="00C57C79" w:rsidRDefault="001A4716" w:rsidP="001A4716">
      <w:pPr>
        <w:pStyle w:val="ae"/>
        <w:shd w:val="clear" w:color="auto" w:fill="FFFFFF"/>
        <w:ind w:firstLine="709"/>
        <w:jc w:val="both"/>
        <w:rPr>
          <w:rFonts w:ascii="Times New Roman" w:hAnsi="Times New Roman"/>
          <w:color w:val="000000"/>
          <w:sz w:val="28"/>
          <w:szCs w:val="28"/>
        </w:rPr>
      </w:pPr>
      <w:r w:rsidRPr="00C57C79">
        <w:rPr>
          <w:rFonts w:ascii="Times New Roman" w:hAnsi="Times New Roman"/>
          <w:color w:val="000000"/>
          <w:sz w:val="28"/>
          <w:szCs w:val="28"/>
        </w:rPr>
        <w:t>Направления предоставления мер государственной поддержки в рамках данного основного мероприятия определяются с учетом требований приложения № 9 к Государственной программе развития сельского хозяйства и регулирования рынков сельскохозяйственной пр</w:t>
      </w:r>
      <w:r>
        <w:rPr>
          <w:rFonts w:ascii="Times New Roman" w:hAnsi="Times New Roman"/>
          <w:color w:val="000000"/>
          <w:sz w:val="28"/>
          <w:szCs w:val="28"/>
        </w:rPr>
        <w:t>одукции, сырья и продовольствия</w:t>
      </w:r>
      <w:r w:rsidRPr="00064A76">
        <w:rPr>
          <w:rFonts w:ascii="Times New Roman" w:hAnsi="Times New Roman"/>
          <w:color w:val="FF0000"/>
          <w:sz w:val="28"/>
          <w:szCs w:val="28"/>
        </w:rPr>
        <w:t>,</w:t>
      </w:r>
      <w:r w:rsidRPr="00C57C79">
        <w:rPr>
          <w:rFonts w:ascii="Times New Roman" w:hAnsi="Times New Roman"/>
          <w:color w:val="000000"/>
          <w:sz w:val="28"/>
          <w:szCs w:val="28"/>
        </w:rPr>
        <w:t xml:space="preserve"> утвержденной Постановлением Правительства Российской Федерации от 14 июля 2012 года № 717.</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w:t>
      </w:r>
      <w:r w:rsidRPr="00C57C79">
        <w:rPr>
          <w:rFonts w:ascii="Times New Roman" w:hAnsi="Times New Roman" w:cs="Times New Roman"/>
          <w:sz w:val="28"/>
          <w:szCs w:val="28"/>
        </w:rPr>
        <w:lastRenderedPageBreak/>
        <w:t xml:space="preserve">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а также в соответствии с порядком распределения средств между мероприятиями, направленными на развитие агропромышленного комплекса Курской области, утвержденным комитетом агропромышленного комплекса Курской области.</w:t>
      </w:r>
    </w:p>
    <w:p w:rsidR="001A4716" w:rsidRPr="00C57C79" w:rsidRDefault="001A4716" w:rsidP="001A4716">
      <w:pPr>
        <w:pStyle w:val="af"/>
        <w:shd w:val="clear" w:color="auto" w:fill="FFFFFF"/>
        <w:ind w:left="0" w:firstLine="709"/>
        <w:jc w:val="both"/>
        <w:rPr>
          <w:rFonts w:ascii="Times New Roman" w:hAnsi="Times New Roman"/>
          <w:sz w:val="28"/>
          <w:szCs w:val="28"/>
        </w:rPr>
      </w:pPr>
      <w:r w:rsidRPr="00C57C79">
        <w:rPr>
          <w:rFonts w:ascii="Times New Roman" w:hAnsi="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pStyle w:val="af"/>
        <w:shd w:val="clear" w:color="auto" w:fill="FFFFFF"/>
        <w:ind w:left="0" w:firstLine="709"/>
        <w:jc w:val="both"/>
        <w:rPr>
          <w:rFonts w:ascii="Times New Roman" w:hAnsi="Times New Roman"/>
          <w:sz w:val="28"/>
          <w:szCs w:val="28"/>
        </w:rPr>
      </w:pPr>
    </w:p>
    <w:p w:rsidR="001A4716" w:rsidRPr="00C57C79" w:rsidRDefault="001A4716" w:rsidP="001A4716">
      <w:pPr>
        <w:shd w:val="clear" w:color="auto" w:fill="FFFFFF"/>
        <w:jc w:val="center"/>
        <w:rPr>
          <w:rFonts w:ascii="Times New Roman" w:hAnsi="Times New Roman" w:cs="Times New Roman"/>
          <w:sz w:val="28"/>
          <w:szCs w:val="28"/>
          <w:lang w:eastAsia="ru-RU"/>
        </w:rPr>
      </w:pPr>
      <w:r w:rsidRPr="00C57C79">
        <w:rPr>
          <w:rFonts w:ascii="Times New Roman" w:hAnsi="Times New Roman" w:cs="Times New Roman"/>
          <w:sz w:val="28"/>
          <w:szCs w:val="28"/>
        </w:rPr>
        <w:t>Основное мероприятие 1.17. «</w:t>
      </w:r>
      <w:r w:rsidRPr="00C57C79">
        <w:rPr>
          <w:rFonts w:ascii="Times New Roman" w:hAnsi="Times New Roman" w:cs="Times New Roman"/>
          <w:sz w:val="28"/>
          <w:szCs w:val="28"/>
          <w:lang w:eastAsia="ru-RU"/>
        </w:rPr>
        <w:t>Предоставление грантов в форме субсидий крестьянским (фермерским) хозяйствам на поддержку начинающих фермеров на создание и развитие крестьянского (фермерского) хозяйства»</w:t>
      </w:r>
    </w:p>
    <w:p w:rsidR="001A4716" w:rsidRPr="00C57C79" w:rsidRDefault="001A4716" w:rsidP="001A4716">
      <w:pPr>
        <w:shd w:val="clear" w:color="auto" w:fill="FFFFFF"/>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предоставляемые на содействие достижению целевых показателей региональных программ развития агропромышленного комплекса, планируется предоставление грантов в форме субсидий крестьянским (фермерским) хозяйствам на поддержку начинающих фермеров на создание и развитие крестьянского (фермерского) хозяйства.</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а также в соответствии с порядком распределения средств между мероприятиями, направленными на развитие агропромышленного комплекса Курской области, утвержденным комитетом агропромышленного комплекса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грантов в форме субсидий устанавливаются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shd w:val="clear" w:color="auto" w:fill="FFFFFF"/>
        <w:jc w:val="center"/>
        <w:rPr>
          <w:rFonts w:ascii="Times New Roman" w:hAnsi="Times New Roman" w:cs="Times New Roman"/>
          <w:sz w:val="28"/>
          <w:szCs w:val="28"/>
          <w:lang w:eastAsia="ru-RU"/>
        </w:rPr>
      </w:pPr>
      <w:r w:rsidRPr="00C57C79">
        <w:rPr>
          <w:rFonts w:ascii="Times New Roman" w:hAnsi="Times New Roman" w:cs="Times New Roman"/>
          <w:sz w:val="28"/>
          <w:szCs w:val="28"/>
        </w:rPr>
        <w:t>Основное мероприятие 1.18. «</w:t>
      </w:r>
      <w:r w:rsidRPr="00C57C79">
        <w:rPr>
          <w:rFonts w:ascii="Times New Roman" w:hAnsi="Times New Roman" w:cs="Times New Roman"/>
          <w:sz w:val="28"/>
          <w:szCs w:val="28"/>
          <w:lang w:eastAsia="ru-RU"/>
        </w:rPr>
        <w:t>Предоставление грантов в форме субсидий крестьянским (фермерским) хозяйствам на развитие семейных животноводческих ферм на базе крестьянских (фермерских) хозяйств»</w:t>
      </w:r>
    </w:p>
    <w:p w:rsidR="001A4716" w:rsidRPr="00C57C79" w:rsidRDefault="001A4716" w:rsidP="001A4716">
      <w:pPr>
        <w:shd w:val="clear" w:color="auto" w:fill="FFFFFF"/>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рамках осуществления данного мероприятия за счет средств областного бюджета, в том числе за счет средств областного бюджета, </w:t>
      </w:r>
      <w:r w:rsidRPr="00C57C79">
        <w:rPr>
          <w:rFonts w:ascii="Times New Roman" w:hAnsi="Times New Roman" w:cs="Times New Roman"/>
          <w:sz w:val="28"/>
          <w:szCs w:val="28"/>
        </w:rPr>
        <w:lastRenderedPageBreak/>
        <w:t>источником финансового обеспечения которых являются средства федерального бюджета, предоставляемые на содействие достижению целевых показателей региональных программ развития агропромышленного комплекса, планируется предоставление грантов в форме субсидий крестьянским (фермерским) хозяйствам на развитие семейных животноводческих ферм на базе крестьянских (фермерских) хозяйств.</w:t>
      </w:r>
      <w:proofErr w:type="gramEnd"/>
    </w:p>
    <w:p w:rsidR="001A4716" w:rsidRPr="00C57C79" w:rsidRDefault="001A4716" w:rsidP="001A4716">
      <w:pPr>
        <w:pStyle w:val="ConsPlusNormal"/>
        <w:shd w:val="clear" w:color="auto" w:fill="FFFFFF"/>
        <w:ind w:firstLine="709"/>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а также в соответствии с порядком распределения средств между мероприятиями, направленными на развитие агропромышленного комплекса Курской области, утвержденным комитетом агропромышленного комплекса Курской области.</w:t>
      </w:r>
    </w:p>
    <w:p w:rsidR="001A4716" w:rsidRPr="00C57C79" w:rsidRDefault="001A4716" w:rsidP="001A4716">
      <w:pPr>
        <w:shd w:val="clear" w:color="auto" w:fill="FFFFFF"/>
        <w:ind w:firstLine="709"/>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грантов в форме субсидий устанавливаются Администрацией Курской области.</w:t>
      </w:r>
    </w:p>
    <w:p w:rsidR="001A4716" w:rsidRPr="00C57C79" w:rsidRDefault="001A4716" w:rsidP="001A4716">
      <w:pPr>
        <w:shd w:val="clear" w:color="auto" w:fill="FFFFFF"/>
        <w:ind w:firstLine="709"/>
        <w:rPr>
          <w:rFonts w:ascii="Times New Roman" w:hAnsi="Times New Roman" w:cs="Times New Roman"/>
          <w:sz w:val="28"/>
          <w:szCs w:val="28"/>
          <w:lang w:eastAsia="ru-RU"/>
        </w:rPr>
      </w:pPr>
    </w:p>
    <w:p w:rsidR="001A4716" w:rsidRPr="00C57C79" w:rsidRDefault="001A4716" w:rsidP="001A4716">
      <w:pPr>
        <w:shd w:val="clear" w:color="auto" w:fill="FFFFFF"/>
        <w:jc w:val="center"/>
        <w:rPr>
          <w:rFonts w:ascii="Times New Roman" w:hAnsi="Times New Roman" w:cs="Times New Roman"/>
          <w:sz w:val="28"/>
          <w:szCs w:val="28"/>
          <w:lang w:eastAsia="ru-RU"/>
        </w:rPr>
      </w:pPr>
      <w:r w:rsidRPr="00C57C79">
        <w:rPr>
          <w:rFonts w:ascii="Times New Roman" w:hAnsi="Times New Roman" w:cs="Times New Roman"/>
          <w:sz w:val="28"/>
          <w:szCs w:val="28"/>
        </w:rPr>
        <w:t>Основное мероприятие 1.19. «</w:t>
      </w:r>
      <w:r w:rsidRPr="00C57C79">
        <w:rPr>
          <w:rFonts w:ascii="Times New Roman" w:hAnsi="Times New Roman" w:cs="Times New Roman"/>
          <w:sz w:val="28"/>
          <w:szCs w:val="28"/>
          <w:lang w:eastAsia="ru-RU"/>
        </w:rPr>
        <w:t>Предоставление грантов в форме субсидий сельскохозяйственным потребительским кооперативам на развитие материально-технической базы сельскохозяйственного потребительского кооператива»</w:t>
      </w:r>
    </w:p>
    <w:p w:rsidR="001A4716" w:rsidRPr="00C57C79" w:rsidRDefault="001A4716" w:rsidP="001A4716">
      <w:pPr>
        <w:shd w:val="clear" w:color="auto" w:fill="FFFFFF"/>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предоставляемые на содействие достижению целевых показателей региональных программ развития агропромышленного комплекса, планируется предоставление грантов в форме субсидий сельскохозяйственным потребительским кооперативам на развитие их материально-технической базы сельскохозяйственного потребительского кооператива.</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а также в соответствии с порядком распределения средств между мероприятиями, направленными на развитие агропромышленного комплекса Курской области, утвержденным комитетом агропромышленного комплекса Курской области.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Порядок и условия предоставления грантов в форме субсидий устанавливаются Администрацией Курской области.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p>
    <w:p w:rsidR="001A4716" w:rsidRDefault="001A4716" w:rsidP="001A4716">
      <w:pPr>
        <w:pStyle w:val="ConsPlusNormal"/>
        <w:shd w:val="clear" w:color="auto" w:fill="FFFFFF"/>
        <w:ind w:firstLine="709"/>
        <w:jc w:val="center"/>
        <w:rPr>
          <w:rFonts w:ascii="Times New Roman" w:hAnsi="Times New Roman" w:cs="Times New Roman"/>
          <w:sz w:val="28"/>
          <w:szCs w:val="28"/>
        </w:rPr>
      </w:pPr>
      <w:r w:rsidRPr="00FE52E9">
        <w:rPr>
          <w:rFonts w:ascii="Times New Roman" w:hAnsi="Times New Roman" w:cs="Times New Roman"/>
          <w:sz w:val="28"/>
          <w:szCs w:val="28"/>
        </w:rPr>
        <w:t>Основное мероприятие 1.20 «Региональный проект «Создание системы поддержки фермеров и развитие сельской кооперации</w:t>
      </w:r>
    </w:p>
    <w:p w:rsidR="001A4716" w:rsidRPr="00FE52E9" w:rsidRDefault="001A4716" w:rsidP="001A4716">
      <w:pPr>
        <w:pStyle w:val="ConsPlusNormal"/>
        <w:shd w:val="clear" w:color="auto" w:fill="FFFFFF"/>
        <w:ind w:firstLine="709"/>
        <w:jc w:val="center"/>
        <w:rPr>
          <w:rFonts w:ascii="Times New Roman" w:hAnsi="Times New Roman" w:cs="Times New Roman"/>
          <w:sz w:val="28"/>
          <w:szCs w:val="28"/>
        </w:rPr>
      </w:pPr>
      <w:r w:rsidRPr="00FE52E9">
        <w:rPr>
          <w:rFonts w:ascii="Times New Roman" w:hAnsi="Times New Roman" w:cs="Times New Roman"/>
          <w:sz w:val="28"/>
          <w:szCs w:val="28"/>
        </w:rPr>
        <w:t>в Курской области»</w:t>
      </w:r>
    </w:p>
    <w:p w:rsidR="001A4716" w:rsidRDefault="001A4716" w:rsidP="001A4716">
      <w:pPr>
        <w:pStyle w:val="ConsPlusNormal"/>
        <w:shd w:val="clear" w:color="auto" w:fill="FFFFFF"/>
        <w:ind w:firstLine="709"/>
        <w:jc w:val="both"/>
        <w:rPr>
          <w:rFonts w:ascii="Times New Roman" w:hAnsi="Times New Roman" w:cs="Times New Roman"/>
          <w:color w:val="7030A0"/>
          <w:sz w:val="28"/>
          <w:szCs w:val="28"/>
        </w:rPr>
      </w:pPr>
    </w:p>
    <w:p w:rsidR="001A4716" w:rsidRPr="00FE52E9" w:rsidRDefault="001A4716" w:rsidP="001A4716">
      <w:pPr>
        <w:pStyle w:val="ConsPlusNormal"/>
        <w:shd w:val="clear" w:color="auto" w:fill="FFFFFF"/>
        <w:ind w:firstLine="709"/>
        <w:jc w:val="both"/>
        <w:rPr>
          <w:rFonts w:ascii="Times New Roman" w:hAnsi="Times New Roman" w:cs="Times New Roman"/>
          <w:sz w:val="28"/>
          <w:szCs w:val="28"/>
        </w:rPr>
      </w:pPr>
      <w:r w:rsidRPr="00FE52E9">
        <w:rPr>
          <w:rFonts w:ascii="Times New Roman" w:hAnsi="Times New Roman" w:cs="Times New Roman"/>
          <w:sz w:val="28"/>
          <w:szCs w:val="28"/>
        </w:rPr>
        <w:t xml:space="preserve">В рамках осуществления данного мероприятия за </w:t>
      </w:r>
      <w:r w:rsidRPr="00FE52E9">
        <w:rPr>
          <w:rFonts w:ascii="Times New Roman" w:hAnsi="Times New Roman"/>
          <w:sz w:val="28"/>
          <w:szCs w:val="28"/>
        </w:rPr>
        <w:t xml:space="preserve">счет средств областного бюджета и иных межбюджетных трансфертов, предоставляемых из федерального бюджета бюджету Курской области на условиях </w:t>
      </w:r>
      <w:proofErr w:type="spellStart"/>
      <w:r w:rsidRPr="00FE52E9">
        <w:rPr>
          <w:rFonts w:ascii="Times New Roman" w:hAnsi="Times New Roman"/>
          <w:sz w:val="28"/>
          <w:szCs w:val="28"/>
        </w:rPr>
        <w:t>софинансирования</w:t>
      </w:r>
      <w:proofErr w:type="spellEnd"/>
      <w:r w:rsidRPr="00FE52E9">
        <w:rPr>
          <w:rFonts w:ascii="Times New Roman" w:hAnsi="Times New Roman" w:cs="Times New Roman"/>
          <w:sz w:val="28"/>
          <w:szCs w:val="28"/>
        </w:rPr>
        <w:t>, планируется:</w:t>
      </w:r>
    </w:p>
    <w:p w:rsidR="001A4716" w:rsidRPr="00FE52E9" w:rsidRDefault="001A4716" w:rsidP="001A4716">
      <w:pPr>
        <w:autoSpaceDE w:val="0"/>
        <w:autoSpaceDN w:val="0"/>
        <w:adjustRightInd w:val="0"/>
        <w:ind w:firstLine="540"/>
        <w:jc w:val="both"/>
        <w:rPr>
          <w:rFonts w:ascii="Times New Roman" w:hAnsi="Times New Roman" w:cs="Times New Roman"/>
          <w:sz w:val="28"/>
          <w:szCs w:val="28"/>
        </w:rPr>
      </w:pPr>
      <w:r w:rsidRPr="00FE52E9">
        <w:rPr>
          <w:rFonts w:ascii="Times New Roman" w:hAnsi="Times New Roman" w:cs="Times New Roman"/>
          <w:sz w:val="28"/>
          <w:szCs w:val="28"/>
        </w:rPr>
        <w:t>предоставление крестьянским (фермерским) хозяйствам грантов в форме субсидий (грант «</w:t>
      </w:r>
      <w:proofErr w:type="spellStart"/>
      <w:r w:rsidRPr="00FE52E9">
        <w:rPr>
          <w:rFonts w:ascii="Times New Roman" w:hAnsi="Times New Roman" w:cs="Times New Roman"/>
          <w:sz w:val="28"/>
          <w:szCs w:val="28"/>
        </w:rPr>
        <w:t>Агростартап</w:t>
      </w:r>
      <w:proofErr w:type="spellEnd"/>
      <w:r w:rsidRPr="00FE52E9">
        <w:rPr>
          <w:rFonts w:ascii="Times New Roman" w:hAnsi="Times New Roman" w:cs="Times New Roman"/>
          <w:sz w:val="28"/>
          <w:szCs w:val="28"/>
        </w:rPr>
        <w:t>») на реализацию проекта создания и развития крестьянского (фермерского) хозяйства;</w:t>
      </w:r>
    </w:p>
    <w:p w:rsidR="001A4716" w:rsidRPr="00FE52E9" w:rsidRDefault="001A4716" w:rsidP="001A4716">
      <w:pPr>
        <w:autoSpaceDE w:val="0"/>
        <w:autoSpaceDN w:val="0"/>
        <w:adjustRightInd w:val="0"/>
        <w:ind w:firstLine="540"/>
        <w:jc w:val="both"/>
        <w:rPr>
          <w:rFonts w:ascii="Times New Roman" w:hAnsi="Times New Roman" w:cs="Times New Roman"/>
          <w:sz w:val="28"/>
          <w:szCs w:val="28"/>
        </w:rPr>
      </w:pPr>
      <w:r w:rsidRPr="00FE52E9">
        <w:rPr>
          <w:rFonts w:ascii="Times New Roman" w:hAnsi="Times New Roman" w:cs="Times New Roman"/>
          <w:sz w:val="28"/>
          <w:szCs w:val="28"/>
        </w:rPr>
        <w:t>предоставление субсидий сельскохозяйственным потребительским кооперативам на возмещение части затрат, связанных с приобретением имущества,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а также с закупкой сельскохозяйственной продукции у членов сельскохозяйственных потребительских кооперативов;</w:t>
      </w:r>
    </w:p>
    <w:p w:rsidR="001A4716" w:rsidRPr="00681166" w:rsidRDefault="001A4716" w:rsidP="001A4716">
      <w:pPr>
        <w:autoSpaceDE w:val="0"/>
        <w:autoSpaceDN w:val="0"/>
        <w:adjustRightInd w:val="0"/>
        <w:ind w:firstLine="540"/>
        <w:jc w:val="both"/>
        <w:rPr>
          <w:rFonts w:ascii="Times New Roman" w:hAnsi="Times New Roman"/>
          <w:sz w:val="28"/>
          <w:szCs w:val="28"/>
        </w:rPr>
      </w:pPr>
      <w:r w:rsidRPr="00681166">
        <w:rPr>
          <w:rFonts w:ascii="Times New Roman" w:hAnsi="Times New Roman"/>
          <w:sz w:val="28"/>
          <w:szCs w:val="28"/>
        </w:rPr>
        <w:t>предоставлени</w:t>
      </w:r>
      <w:r>
        <w:rPr>
          <w:rFonts w:ascii="Times New Roman" w:hAnsi="Times New Roman"/>
          <w:sz w:val="28"/>
          <w:szCs w:val="28"/>
        </w:rPr>
        <w:t>е</w:t>
      </w:r>
      <w:r w:rsidRPr="00681166">
        <w:rPr>
          <w:rFonts w:ascii="Times New Roman" w:hAnsi="Times New Roman"/>
          <w:sz w:val="28"/>
          <w:szCs w:val="28"/>
        </w:rPr>
        <w:t xml:space="preserve"> субсидий</w:t>
      </w:r>
      <w:r w:rsidRPr="00681166">
        <w:rPr>
          <w:rFonts w:ascii="Times New Roman" w:hAnsi="Times New Roman"/>
          <w:bCs/>
          <w:sz w:val="28"/>
          <w:szCs w:val="28"/>
        </w:rPr>
        <w:t xml:space="preserve"> </w:t>
      </w:r>
      <w:r>
        <w:rPr>
          <w:rFonts w:ascii="Times New Roman" w:hAnsi="Times New Roman"/>
          <w:bCs/>
          <w:sz w:val="28"/>
          <w:szCs w:val="28"/>
        </w:rPr>
        <w:t>автономной некоммерческой организации «Центр компетенций в агропромышленном комплексе Курской области»</w:t>
      </w:r>
      <w:r w:rsidRPr="00681166">
        <w:rPr>
          <w:rFonts w:ascii="Times New Roman" w:hAnsi="Times New Roman"/>
          <w:sz w:val="28"/>
          <w:szCs w:val="28"/>
        </w:rPr>
        <w:t xml:space="preserve"> </w:t>
      </w:r>
      <w:r w:rsidRPr="00681166">
        <w:rPr>
          <w:rFonts w:ascii="Times New Roman" w:hAnsi="Times New Roman"/>
          <w:bCs/>
          <w:sz w:val="28"/>
          <w:szCs w:val="28"/>
        </w:rPr>
        <w:t>на финансовое обеспечение текущей деятельности и выполнение уставных задач</w:t>
      </w:r>
      <w:r w:rsidRPr="00681166">
        <w:rPr>
          <w:rFonts w:ascii="Times New Roman" w:hAnsi="Times New Roman"/>
          <w:sz w:val="28"/>
          <w:szCs w:val="28"/>
        </w:rPr>
        <w:t>.</w:t>
      </w:r>
    </w:p>
    <w:p w:rsidR="001A4716" w:rsidRPr="00681166" w:rsidRDefault="001A4716" w:rsidP="001A4716">
      <w:pPr>
        <w:pStyle w:val="ConsPlusNormal"/>
        <w:shd w:val="clear" w:color="auto" w:fill="FFFFFF"/>
        <w:ind w:firstLine="709"/>
        <w:jc w:val="both"/>
        <w:rPr>
          <w:rFonts w:ascii="Times New Roman" w:hAnsi="Times New Roman" w:cs="Times New Roman"/>
          <w:sz w:val="28"/>
          <w:szCs w:val="28"/>
        </w:rPr>
      </w:pPr>
      <w:r w:rsidRPr="00681166">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sidRPr="00681166">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681166">
        <w:rPr>
          <w:rFonts w:ascii="Times New Roman" w:hAnsi="Times New Roman" w:cs="Times New Roman"/>
          <w:sz w:val="28"/>
          <w:szCs w:val="28"/>
        </w:rPr>
        <w:t>софинансирования</w:t>
      </w:r>
      <w:proofErr w:type="spellEnd"/>
      <w:r w:rsidRPr="00681166">
        <w:rPr>
          <w:rFonts w:ascii="Times New Roman" w:hAnsi="Times New Roman" w:cs="Times New Roman"/>
          <w:sz w:val="28"/>
          <w:szCs w:val="28"/>
        </w:rPr>
        <w:t xml:space="preserve"> расходов из федерального бюджета на указанные цели и необходимости достижения,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Исполнителем основного мероприятия является комитет агропромышленного комплекса Курской области.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Pr>
          <w:rFonts w:ascii="Times New Roman" w:hAnsi="Times New Roman"/>
          <w:sz w:val="28"/>
          <w:szCs w:val="28"/>
        </w:rPr>
        <w:t>Срок реализации основного мероприятия: 2019 - 2021 годы, этапы реализации не выделяются.</w:t>
      </w:r>
    </w:p>
    <w:p w:rsidR="001A4716" w:rsidRPr="00646D2F" w:rsidRDefault="001A4716" w:rsidP="001A4716">
      <w:pPr>
        <w:pStyle w:val="ConsPlusNormal"/>
        <w:shd w:val="clear" w:color="auto" w:fill="FFFFFF"/>
        <w:ind w:firstLine="709"/>
        <w:jc w:val="both"/>
        <w:rPr>
          <w:rFonts w:ascii="Times New Roman" w:hAnsi="Times New Roman"/>
          <w:sz w:val="28"/>
          <w:szCs w:val="28"/>
        </w:rPr>
      </w:pPr>
      <w:r w:rsidRPr="00D00562">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основного </w:t>
      </w:r>
      <w:r w:rsidRPr="00D00562">
        <w:rPr>
          <w:rFonts w:ascii="Times New Roman" w:hAnsi="Times New Roman" w:cs="Times New Roman"/>
          <w:sz w:val="28"/>
          <w:szCs w:val="28"/>
        </w:rPr>
        <w:t xml:space="preserve">мероприятия </w:t>
      </w:r>
      <w:r>
        <w:rPr>
          <w:rFonts w:ascii="Times New Roman" w:hAnsi="Times New Roman" w:cs="Times New Roman"/>
          <w:sz w:val="28"/>
          <w:szCs w:val="28"/>
        </w:rPr>
        <w:t>будет способствовать</w:t>
      </w:r>
      <w:r w:rsidRPr="00D00562">
        <w:rPr>
          <w:rFonts w:ascii="Times New Roman" w:hAnsi="Times New Roman" w:cs="Times New Roman"/>
          <w:sz w:val="28"/>
          <w:szCs w:val="28"/>
        </w:rPr>
        <w:t xml:space="preserve"> вовле</w:t>
      </w:r>
      <w:r>
        <w:rPr>
          <w:rFonts w:ascii="Times New Roman" w:hAnsi="Times New Roman" w:cs="Times New Roman"/>
          <w:sz w:val="28"/>
          <w:szCs w:val="28"/>
        </w:rPr>
        <w:t>чению</w:t>
      </w:r>
      <w:r w:rsidRPr="00D00562">
        <w:rPr>
          <w:rFonts w:ascii="Times New Roman" w:hAnsi="Times New Roman" w:cs="Times New Roman"/>
          <w:sz w:val="28"/>
          <w:szCs w:val="28"/>
        </w:rPr>
        <w:t xml:space="preserve"> в субъекты малого и среднего предпринимательства в сельском хозяйстве </w:t>
      </w:r>
      <w:r w:rsidRPr="00681166">
        <w:rPr>
          <w:rFonts w:ascii="Times New Roman" w:hAnsi="Times New Roman"/>
          <w:sz w:val="28"/>
          <w:szCs w:val="28"/>
        </w:rPr>
        <w:t>к 2021 году не менее 121 человека</w:t>
      </w:r>
      <w:r>
        <w:rPr>
          <w:rFonts w:ascii="Times New Roman" w:hAnsi="Times New Roman" w:cs="Times New Roman"/>
          <w:sz w:val="28"/>
          <w:szCs w:val="28"/>
        </w:rPr>
        <w:t xml:space="preserve">, а также </w:t>
      </w:r>
      <w:r w:rsidRPr="00681166">
        <w:rPr>
          <w:rFonts w:ascii="Times New Roman" w:hAnsi="Times New Roman"/>
          <w:sz w:val="28"/>
          <w:szCs w:val="28"/>
        </w:rPr>
        <w:t>созда</w:t>
      </w:r>
      <w:r>
        <w:rPr>
          <w:rFonts w:ascii="Times New Roman" w:hAnsi="Times New Roman"/>
          <w:sz w:val="28"/>
          <w:szCs w:val="28"/>
        </w:rPr>
        <w:t>нию и развитию</w:t>
      </w:r>
      <w:r w:rsidRPr="00681166">
        <w:rPr>
          <w:rFonts w:ascii="Times New Roman" w:hAnsi="Times New Roman"/>
          <w:sz w:val="28"/>
          <w:szCs w:val="28"/>
        </w:rPr>
        <w:t xml:space="preserve"> субъектов МСП в АПК, в том числе крестьянских (фермерских) хозяйств и сельскохозяйственных потребительских кооперативов</w:t>
      </w:r>
      <w:r w:rsidRPr="00246775">
        <w:rPr>
          <w:rFonts w:ascii="Times New Roman" w:hAnsi="Times New Roman"/>
          <w:sz w:val="28"/>
          <w:szCs w:val="28"/>
        </w:rPr>
        <w:t xml:space="preserve"> </w:t>
      </w:r>
      <w:r w:rsidRPr="00681166">
        <w:rPr>
          <w:rFonts w:ascii="Times New Roman" w:hAnsi="Times New Roman"/>
          <w:sz w:val="28"/>
          <w:szCs w:val="28"/>
        </w:rPr>
        <w:t>к 2021 году не менее 24 единиц</w:t>
      </w:r>
      <w:r w:rsidRPr="00646D2F">
        <w:rPr>
          <w:rFonts w:ascii="Times New Roman" w:hAnsi="Times New Roman"/>
          <w:sz w:val="28"/>
          <w:szCs w:val="28"/>
        </w:rPr>
        <w:t>.</w:t>
      </w:r>
    </w:p>
    <w:p w:rsidR="001A4716" w:rsidRPr="00646D2F" w:rsidRDefault="001A4716" w:rsidP="001A4716">
      <w:pPr>
        <w:pStyle w:val="ConsPlusNormal"/>
        <w:shd w:val="clear" w:color="auto" w:fill="FFFFFF"/>
        <w:ind w:firstLine="709"/>
        <w:jc w:val="both"/>
        <w:rPr>
          <w:rFonts w:ascii="Times New Roman" w:hAnsi="Times New Roman"/>
          <w:sz w:val="28"/>
          <w:szCs w:val="28"/>
        </w:rPr>
      </w:pPr>
      <w:r w:rsidRPr="00646D2F">
        <w:rPr>
          <w:rFonts w:ascii="Times New Roman" w:hAnsi="Times New Roman"/>
          <w:sz w:val="28"/>
          <w:szCs w:val="28"/>
        </w:rPr>
        <w:t>Реализация основ</w:t>
      </w:r>
      <w:r w:rsidRPr="00646D2F">
        <w:rPr>
          <w:rFonts w:ascii="Times New Roman" w:hAnsi="Times New Roman"/>
          <w:sz w:val="28"/>
          <w:szCs w:val="28"/>
        </w:rPr>
        <w:softHyphen/>
        <w:t>ного мероприятия обеспечивает до</w:t>
      </w:r>
      <w:r w:rsidRPr="00646D2F">
        <w:rPr>
          <w:rFonts w:ascii="Times New Roman" w:hAnsi="Times New Roman"/>
          <w:sz w:val="28"/>
          <w:szCs w:val="28"/>
        </w:rPr>
        <w:softHyphen/>
        <w:t xml:space="preserve">стижение </w:t>
      </w:r>
      <w:r w:rsidRPr="00646D2F">
        <w:rPr>
          <w:rFonts w:ascii="Times New Roman" w:hAnsi="Times New Roman"/>
          <w:sz w:val="28"/>
          <w:szCs w:val="28"/>
        </w:rPr>
        <w:lastRenderedPageBreak/>
        <w:t xml:space="preserve">показателей </w:t>
      </w:r>
      <w:r>
        <w:rPr>
          <w:rFonts w:ascii="Times New Roman" w:hAnsi="Times New Roman"/>
          <w:sz w:val="28"/>
          <w:szCs w:val="28"/>
        </w:rPr>
        <w:t>74.3, 74.4, 74.5, 74.6</w:t>
      </w:r>
      <w:r w:rsidRPr="00646D2F">
        <w:rPr>
          <w:rFonts w:ascii="Times New Roman" w:hAnsi="Times New Roman"/>
          <w:sz w:val="28"/>
          <w:szCs w:val="28"/>
        </w:rPr>
        <w:t>, указанных в приложении № 1 к государственной программе</w:t>
      </w:r>
      <w:r>
        <w:rPr>
          <w:rFonts w:ascii="Times New Roman" w:hAnsi="Times New Roman"/>
          <w:sz w:val="28"/>
          <w:szCs w:val="28"/>
        </w:rPr>
        <w:t>.</w:t>
      </w:r>
    </w:p>
    <w:p w:rsidR="001A4716" w:rsidRPr="00681166" w:rsidRDefault="001A4716" w:rsidP="001A4716">
      <w:pPr>
        <w:pStyle w:val="ConsPlusNormal"/>
        <w:shd w:val="clear" w:color="auto" w:fill="FFFFFF"/>
        <w:ind w:firstLine="709"/>
        <w:jc w:val="both"/>
        <w:rPr>
          <w:rFonts w:ascii="Times New Roman" w:hAnsi="Times New Roman" w:cs="Times New Roman"/>
          <w:sz w:val="28"/>
          <w:szCs w:val="28"/>
        </w:rPr>
      </w:pPr>
      <w:r>
        <w:rPr>
          <w:rFonts w:ascii="Times New Roman" w:hAnsi="Times New Roman"/>
          <w:sz w:val="28"/>
          <w:szCs w:val="28"/>
        </w:rPr>
        <w:t xml:space="preserve">Последствия </w:t>
      </w:r>
      <w:proofErr w:type="spellStart"/>
      <w:r>
        <w:rPr>
          <w:rFonts w:ascii="Times New Roman" w:hAnsi="Times New Roman"/>
          <w:sz w:val="28"/>
          <w:szCs w:val="28"/>
        </w:rPr>
        <w:t>нереализации</w:t>
      </w:r>
      <w:proofErr w:type="spellEnd"/>
      <w:r>
        <w:rPr>
          <w:rFonts w:ascii="Times New Roman" w:hAnsi="Times New Roman"/>
          <w:sz w:val="28"/>
          <w:szCs w:val="28"/>
        </w:rPr>
        <w:t xml:space="preserve"> основного мероприятия приведут к снижению интереса граждан к фермерству и сельскохозяйственной кооперации.</w:t>
      </w:r>
    </w:p>
    <w:p w:rsidR="001A4716" w:rsidRPr="00C57C79" w:rsidRDefault="001A4716" w:rsidP="001A4716">
      <w:pPr>
        <w:pStyle w:val="ConsPlusNormal"/>
        <w:shd w:val="clear" w:color="auto" w:fill="FFFFFF"/>
        <w:ind w:firstLine="708"/>
        <w:rPr>
          <w:rFonts w:ascii="Times New Roman" w:hAnsi="Times New Roman" w:cs="Times New Roman"/>
          <w:sz w:val="28"/>
          <w:szCs w:val="28"/>
        </w:rPr>
      </w:pPr>
      <w:r w:rsidRPr="00C57C79">
        <w:rPr>
          <w:rFonts w:ascii="Times New Roman" w:hAnsi="Times New Roman" w:cs="Times New Roman"/>
          <w:sz w:val="28"/>
          <w:szCs w:val="28"/>
          <w:lang w:val="en-US"/>
        </w:rPr>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 Характеристика мер государственного регулирования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D85D57" w:rsidP="001A4716">
      <w:pPr>
        <w:pStyle w:val="ConsPlusNormal"/>
        <w:shd w:val="clear" w:color="auto" w:fill="FFFFFF"/>
        <w:ind w:firstLine="709"/>
        <w:jc w:val="both"/>
        <w:rPr>
          <w:rFonts w:ascii="Times New Roman" w:hAnsi="Times New Roman" w:cs="Times New Roman"/>
          <w:sz w:val="28"/>
          <w:szCs w:val="28"/>
        </w:rPr>
      </w:pPr>
      <w:hyperlink w:anchor="P3339" w:history="1">
        <w:r w:rsidR="001A4716" w:rsidRPr="00C57C79">
          <w:rPr>
            <w:rFonts w:ascii="Times New Roman" w:hAnsi="Times New Roman" w:cs="Times New Roman"/>
            <w:sz w:val="28"/>
            <w:szCs w:val="28"/>
          </w:rPr>
          <w:t>Сведения</w:t>
        </w:r>
      </w:hyperlink>
      <w:r w:rsidR="001A4716" w:rsidRPr="00C57C79">
        <w:rPr>
          <w:rFonts w:ascii="Times New Roman" w:hAnsi="Times New Roman" w:cs="Times New Roman"/>
          <w:sz w:val="28"/>
          <w:szCs w:val="28"/>
        </w:rPr>
        <w:t xml:space="preserve"> об основных мерах правового регулирования в сфере реализации подпрограммы приведены в приложении № 3 к Государственной программе.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Прогноз сводных показателей государственных заданий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 этапам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реализации подпрограммы государственные услуги (работы) не оказываются.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Характеристика основных мероприятий, реализуемых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муниципальными образованиями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Муниципальные образования Курской области не участвуют в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VII</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Информация об участии предприятий и организаций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независимо от их организационно-правовых форм и форм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собственности, а также </w:t>
      </w:r>
      <w:proofErr w:type="gramStart"/>
      <w:r w:rsidRPr="00C57C79">
        <w:rPr>
          <w:rFonts w:ascii="Times New Roman" w:hAnsi="Times New Roman" w:cs="Times New Roman"/>
          <w:sz w:val="28"/>
          <w:szCs w:val="28"/>
        </w:rPr>
        <w:t>государственных</w:t>
      </w:r>
      <w:proofErr w:type="gramEnd"/>
      <w:r w:rsidRPr="00C57C79">
        <w:rPr>
          <w:rFonts w:ascii="Times New Roman" w:hAnsi="Times New Roman" w:cs="Times New Roman"/>
          <w:sz w:val="28"/>
          <w:szCs w:val="28"/>
        </w:rPr>
        <w:t xml:space="preserve"> внебюджетных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фондов в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IX</w:t>
      </w:r>
      <w:r w:rsidRPr="00C57C79">
        <w:rPr>
          <w:rFonts w:ascii="Times New Roman" w:hAnsi="Times New Roman" w:cs="Times New Roman"/>
          <w:sz w:val="28"/>
          <w:szCs w:val="28"/>
        </w:rPr>
        <w:t>. Обоснование объема финансовых ресурсов, необходимых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для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Определение объемов финансирования подпрограммы осуществлялось на основе аналитических исследований и экспертных </w:t>
      </w:r>
      <w:r w:rsidRPr="00C57C79">
        <w:rPr>
          <w:rFonts w:ascii="Times New Roman" w:hAnsi="Times New Roman" w:cs="Times New Roman"/>
          <w:sz w:val="28"/>
          <w:szCs w:val="28"/>
        </w:rPr>
        <w:lastRenderedPageBreak/>
        <w:t xml:space="preserve">оценок текущего и прогнозного состояния агропромышленного комплекса региона. </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Подробная информация по ресурсному обеспечению за счет средств областного бюджета и средств областного бюджета, источником финансового обеспечения которых являются средства федерального бюджета, с расшифровкой по основным мероприятиям подпрограммы, а также по годам реализации подпрограммы приведена в </w:t>
      </w:r>
      <w:hyperlink w:anchor="P3443" w:history="1">
        <w:r w:rsidRPr="00C57C79">
          <w:rPr>
            <w:rFonts w:ascii="Times New Roman" w:hAnsi="Times New Roman" w:cs="Times New Roman"/>
            <w:sz w:val="28"/>
            <w:szCs w:val="28"/>
          </w:rPr>
          <w:t>приложении № 4</w:t>
        </w:r>
      </w:hyperlink>
      <w:r w:rsidRPr="00C57C79">
        <w:rPr>
          <w:rFonts w:ascii="Times New Roman" w:hAnsi="Times New Roman" w:cs="Times New Roman"/>
          <w:sz w:val="28"/>
          <w:szCs w:val="28"/>
        </w:rPr>
        <w:t xml:space="preserve">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Распределение объемов финансирования подпрограммы по источникам финансирования приведено в </w:t>
      </w:r>
      <w:hyperlink w:anchor="P4725" w:history="1">
        <w:r w:rsidRPr="00C57C79">
          <w:rPr>
            <w:rFonts w:ascii="Times New Roman" w:hAnsi="Times New Roman" w:cs="Times New Roman"/>
            <w:sz w:val="28"/>
            <w:szCs w:val="28"/>
          </w:rPr>
          <w:t>приложении № 6</w:t>
        </w:r>
      </w:hyperlink>
      <w:r w:rsidRPr="00C57C79">
        <w:rPr>
          <w:rFonts w:ascii="Times New Roman" w:hAnsi="Times New Roman" w:cs="Times New Roman"/>
          <w:sz w:val="28"/>
          <w:szCs w:val="28"/>
        </w:rPr>
        <w:t xml:space="preserve">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 Анализ рисков реализации подпрограммы и описание мер</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 управлению рисками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основному риску реализации подпрограммы относится неполное финансирование Государственной программы, что не позволит достичь 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ассигнование в объемах, запланированных подпрограммой.</w:t>
      </w:r>
    </w:p>
    <w:p w:rsidR="001A4716" w:rsidRPr="00C57C79" w:rsidRDefault="001A4716" w:rsidP="001A4716">
      <w:pPr>
        <w:shd w:val="clear" w:color="auto" w:fill="FFFFFF"/>
      </w:pPr>
    </w:p>
    <w:p w:rsidR="001A4716" w:rsidRPr="00C57C79" w:rsidRDefault="001A4716" w:rsidP="001A4716">
      <w:pPr>
        <w:shd w:val="clear" w:color="auto" w:fill="FFFFFF"/>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Подпрограмма 2</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«Устойчивое развитие сельских территорий Курской области на 2014-2017 годы и на период до </w:t>
      </w:r>
      <w:r w:rsidRPr="00C57C79">
        <w:rPr>
          <w:rFonts w:ascii="Times New Roman" w:hAnsi="Times New Roman" w:cs="Times New Roman"/>
          <w:b/>
          <w:sz w:val="28"/>
          <w:szCs w:val="28"/>
        </w:rPr>
        <w:t>2021</w:t>
      </w:r>
      <w:r w:rsidRPr="00C57C79">
        <w:rPr>
          <w:rFonts w:ascii="Times New Roman" w:hAnsi="Times New Roman" w:cs="Times New Roman"/>
          <w:b/>
          <w:bCs/>
          <w:sz w:val="28"/>
          <w:szCs w:val="28"/>
        </w:rPr>
        <w:t xml:space="preserve"> года»</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ПАСПОРТ</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подпрограммы 2 «Устойчивое развитие сельских территорий</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Курской области на 2014 - 2017 годы и на период</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до </w:t>
      </w:r>
      <w:r w:rsidRPr="00C57C79">
        <w:rPr>
          <w:rFonts w:ascii="Times New Roman" w:hAnsi="Times New Roman" w:cs="Times New Roman"/>
          <w:b/>
          <w:sz w:val="28"/>
          <w:szCs w:val="28"/>
        </w:rPr>
        <w:t>2021</w:t>
      </w:r>
      <w:r w:rsidRPr="00C57C79">
        <w:rPr>
          <w:rFonts w:ascii="Times New Roman" w:hAnsi="Times New Roman" w:cs="Times New Roman"/>
          <w:b/>
          <w:bCs/>
          <w:sz w:val="28"/>
          <w:szCs w:val="28"/>
        </w:rPr>
        <w:t xml:space="preserve"> года»</w:t>
      </w:r>
    </w:p>
    <w:p w:rsidR="001A4716" w:rsidRPr="00C57C79" w:rsidRDefault="001A4716" w:rsidP="001A4716">
      <w:pPr>
        <w:shd w:val="clear" w:color="auto" w:fill="FFFFFF"/>
      </w:pPr>
    </w:p>
    <w:p w:rsidR="001A4716" w:rsidRPr="00C57C79" w:rsidRDefault="001A4716" w:rsidP="001A4716">
      <w:pPr>
        <w:shd w:val="clear" w:color="auto" w:fill="FFFFFF"/>
      </w:pP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5859"/>
      </w:tblGrid>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Ответственный исполнитель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агропромышленного комплекса Курской области</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Участники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дорожное управление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комитет строительства Курской области</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Программно-целевые инструменты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отсутствуют</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Цели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создание комфортных условий жизнедеятельности в сельской местности;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Задачи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удовлетворение потребностей сельского населения, в том числе молодых семей и молодых специалистов, в благоустроенном жилье;</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привлечение и закрепление на селе молодых специалистов;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повышение уровня комплексного обустройства сельских поселений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A4716" w:rsidRPr="00C57C79" w:rsidRDefault="001A4716" w:rsidP="001A4716">
            <w:pPr>
              <w:pStyle w:val="ConsPlusNormal"/>
              <w:shd w:val="clear" w:color="auto" w:fill="FFFFFF"/>
              <w:jc w:val="both"/>
              <w:rPr>
                <w:rFonts w:ascii="Times New Roman" w:hAnsi="Times New Roman" w:cs="Times New Roman"/>
                <w:sz w:val="28"/>
                <w:szCs w:val="28"/>
              </w:rPr>
            </w:pPr>
            <w:proofErr w:type="spellStart"/>
            <w:r w:rsidRPr="00C57C79">
              <w:rPr>
                <w:rFonts w:ascii="Times New Roman" w:hAnsi="Times New Roman" w:cs="Times New Roman"/>
                <w:sz w:val="28"/>
                <w:szCs w:val="28"/>
              </w:rPr>
              <w:t>грантовая</w:t>
            </w:r>
            <w:proofErr w:type="spellEnd"/>
            <w:r w:rsidRPr="00C57C79">
              <w:rPr>
                <w:rFonts w:ascii="Times New Roman" w:hAnsi="Times New Roman" w:cs="Times New Roman"/>
                <w:sz w:val="28"/>
                <w:szCs w:val="28"/>
              </w:rPr>
              <w:t xml:space="preserve"> поддержка местных инициатив граждан, проживающих в сельской местности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Целевые индикаторы и показатели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(приобретение) 52158,0 кв. метров жилья для граждан, проживающих в сельской местности, в том числе 29635,0 кв. метров для молодых семей и молодых специалистов;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в действие общеобразовательных организаций в сельской местности на 0,21 тыс. мест;</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в действие 14 фельдшерско-акушерских пунктов и (или) офисов врачей общей практики;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в действие 16940,0 кв. метров плоскостных спортивных сооружений в сельской местности;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ввод в действие 492,753 км распределительных </w:t>
            </w:r>
            <w:r w:rsidRPr="00C57C79">
              <w:rPr>
                <w:rFonts w:ascii="Times New Roman" w:hAnsi="Times New Roman" w:cs="Times New Roman"/>
                <w:sz w:val="28"/>
                <w:szCs w:val="28"/>
                <w:lang w:eastAsia="ru-RU"/>
              </w:rPr>
              <w:lastRenderedPageBreak/>
              <w:t>газовых сетей в сельской местности;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повышение уровня газификации домов (квартир) сетевым газом в сельской местности к 2016 году до 56,7%;</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в действие 417,347 км локальных водопроводов в сельской местности;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повышение уровня обеспеченности сельского населения питьевой водой к 2016 году до 67,3%;</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ввод в эксплуатацию 187,544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реализация 19 проектов местных инициатив граждан, проживающих в сельской местности, получивших </w:t>
            </w:r>
            <w:proofErr w:type="spellStart"/>
            <w:r w:rsidRPr="00C57C79">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поддержку</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Этапы и сроки реализации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2014 - 2021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I этап - 2014 - 2017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II этап - 2018 - 2021 годы</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Объем бюджетных ассигнований подпрограммы</w:t>
            </w:r>
          </w:p>
        </w:tc>
        <w:tc>
          <w:tcPr>
            <w:tcW w:w="330"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общий объем бюджетных ассигнований на реализацию подпрограммы составляет </w:t>
            </w:r>
            <w:r>
              <w:rPr>
                <w:rFonts w:ascii="Times New Roman" w:hAnsi="Times New Roman" w:cs="Times New Roman"/>
                <w:sz w:val="28"/>
                <w:szCs w:val="28"/>
              </w:rPr>
              <w:t>4 778 621,374</w:t>
            </w:r>
            <w:r w:rsidRPr="00C57C79">
              <w:rPr>
                <w:rFonts w:ascii="Times New Roman" w:hAnsi="Times New Roman" w:cs="Times New Roman"/>
                <w:sz w:val="28"/>
                <w:szCs w:val="28"/>
              </w:rPr>
              <w:t xml:space="preserve"> тыс. рублей, в том числе по годам:</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2014 год – 329 984,530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2015 год – 422 867,862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2016 год – 621 533,762</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2017 год – 663 301,129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684 595,854</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853 280,78</w:t>
            </w:r>
            <w:r w:rsidRPr="00C57C79">
              <w:rPr>
                <w:rFonts w:ascii="Times New Roman" w:hAnsi="Times New Roman" w:cs="Times New Roman"/>
                <w:sz w:val="28"/>
                <w:szCs w:val="28"/>
              </w:rPr>
              <w:t>3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2020 год –</w:t>
            </w:r>
            <w:r>
              <w:rPr>
                <w:rFonts w:ascii="Times New Roman" w:hAnsi="Times New Roman" w:cs="Times New Roman"/>
                <w:sz w:val="28"/>
                <w:szCs w:val="28"/>
              </w:rPr>
              <w:t xml:space="preserve"> </w:t>
            </w:r>
            <w:r w:rsidRPr="00C57C79">
              <w:rPr>
                <w:rFonts w:ascii="Times New Roman" w:hAnsi="Times New Roman" w:cs="Times New Roman"/>
                <w:sz w:val="28"/>
                <w:szCs w:val="28"/>
              </w:rPr>
              <w:t>6</w:t>
            </w:r>
            <w:r>
              <w:rPr>
                <w:rFonts w:ascii="Times New Roman" w:hAnsi="Times New Roman" w:cs="Times New Roman"/>
                <w:sz w:val="28"/>
                <w:szCs w:val="28"/>
              </w:rPr>
              <w:t>03</w:t>
            </w:r>
            <w:r w:rsidRPr="00C57C79">
              <w:rPr>
                <w:rFonts w:ascii="Times New Roman" w:hAnsi="Times New Roman" w:cs="Times New Roman"/>
                <w:sz w:val="28"/>
                <w:szCs w:val="28"/>
              </w:rPr>
              <w:t xml:space="preserve"> </w:t>
            </w:r>
            <w:r>
              <w:rPr>
                <w:rFonts w:ascii="Times New Roman" w:hAnsi="Times New Roman" w:cs="Times New Roman"/>
                <w:sz w:val="28"/>
                <w:szCs w:val="28"/>
              </w:rPr>
              <w:t>113</w:t>
            </w:r>
            <w:r w:rsidRPr="00C57C79">
              <w:rPr>
                <w:rFonts w:ascii="Times New Roman" w:hAnsi="Times New Roman" w:cs="Times New Roman"/>
                <w:sz w:val="28"/>
                <w:szCs w:val="28"/>
              </w:rPr>
              <w:t>,</w:t>
            </w:r>
            <w:r>
              <w:rPr>
                <w:rFonts w:ascii="Times New Roman" w:hAnsi="Times New Roman" w:cs="Times New Roman"/>
                <w:sz w:val="28"/>
                <w:szCs w:val="28"/>
              </w:rPr>
              <w:t>7</w:t>
            </w:r>
            <w:r w:rsidRPr="00C57C79">
              <w:rPr>
                <w:rFonts w:ascii="Times New Roman" w:hAnsi="Times New Roman" w:cs="Times New Roman"/>
                <w:sz w:val="28"/>
                <w:szCs w:val="28"/>
              </w:rPr>
              <w:t xml:space="preserve">77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lang w:eastAsia="ru-RU"/>
              </w:rPr>
              <w:t>599</w:t>
            </w:r>
            <w:r w:rsidRPr="00C57C79">
              <w:rPr>
                <w:rFonts w:ascii="Times New Roman" w:hAnsi="Times New Roman" w:cs="Times New Roman"/>
                <w:sz w:val="28"/>
                <w:szCs w:val="28"/>
                <w:lang w:eastAsia="ru-RU"/>
              </w:rPr>
              <w:t> </w:t>
            </w:r>
            <w:r>
              <w:rPr>
                <w:rFonts w:ascii="Times New Roman" w:hAnsi="Times New Roman" w:cs="Times New Roman"/>
                <w:sz w:val="28"/>
                <w:szCs w:val="28"/>
                <w:lang w:eastAsia="ru-RU"/>
              </w:rPr>
              <w:t>943</w:t>
            </w:r>
            <w:r w:rsidRPr="00C57C79">
              <w:rPr>
                <w:rFonts w:ascii="Times New Roman" w:hAnsi="Times New Roman" w:cs="Times New Roman"/>
                <w:sz w:val="28"/>
                <w:szCs w:val="28"/>
                <w:lang w:eastAsia="ru-RU"/>
              </w:rPr>
              <w:t>,</w:t>
            </w:r>
            <w:r>
              <w:rPr>
                <w:rFonts w:ascii="Times New Roman" w:hAnsi="Times New Roman" w:cs="Times New Roman"/>
                <w:sz w:val="28"/>
                <w:szCs w:val="28"/>
                <w:lang w:eastAsia="ru-RU"/>
              </w:rPr>
              <w:t>677</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1 885 246,807</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2014 год – 189 076,530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2015 год – 183 977,863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2016 год – 264 244,562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2017 год – 242 602,761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215 627,654</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2019 год – 2</w:t>
            </w:r>
            <w:r>
              <w:rPr>
                <w:rFonts w:ascii="Times New Roman" w:hAnsi="Times New Roman" w:cs="Times New Roman"/>
                <w:sz w:val="28"/>
                <w:szCs w:val="28"/>
              </w:rPr>
              <w:t>76</w:t>
            </w:r>
            <w:r w:rsidRPr="00C57C79">
              <w:rPr>
                <w:rFonts w:ascii="Times New Roman" w:hAnsi="Times New Roman" w:cs="Times New Roman"/>
                <w:sz w:val="28"/>
                <w:szCs w:val="28"/>
              </w:rPr>
              <w:t> </w:t>
            </w:r>
            <w:r>
              <w:rPr>
                <w:rFonts w:ascii="Times New Roman" w:hAnsi="Times New Roman" w:cs="Times New Roman"/>
                <w:sz w:val="28"/>
                <w:szCs w:val="28"/>
              </w:rPr>
              <w:t>005</w:t>
            </w:r>
            <w:r w:rsidRPr="00C57C79">
              <w:rPr>
                <w:rFonts w:ascii="Times New Roman" w:hAnsi="Times New Roman" w:cs="Times New Roman"/>
                <w:sz w:val="28"/>
                <w:szCs w:val="28"/>
              </w:rPr>
              <w:t>,</w:t>
            </w:r>
            <w:r>
              <w:rPr>
                <w:rFonts w:ascii="Times New Roman" w:hAnsi="Times New Roman" w:cs="Times New Roman"/>
                <w:sz w:val="28"/>
                <w:szCs w:val="28"/>
              </w:rPr>
              <w:t>68</w:t>
            </w:r>
            <w:r w:rsidRPr="00C57C79">
              <w:rPr>
                <w:rFonts w:ascii="Times New Roman" w:hAnsi="Times New Roman" w:cs="Times New Roman"/>
                <w:sz w:val="28"/>
                <w:szCs w:val="28"/>
              </w:rPr>
              <w:t>3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 – 256</w:t>
            </w:r>
            <w:r w:rsidRPr="00C57C79">
              <w:rPr>
                <w:rFonts w:ascii="Times New Roman" w:hAnsi="Times New Roman" w:cs="Times New Roman"/>
                <w:sz w:val="28"/>
                <w:szCs w:val="28"/>
              </w:rPr>
              <w:t xml:space="preserve"> </w:t>
            </w:r>
            <w:r>
              <w:rPr>
                <w:rFonts w:ascii="Times New Roman" w:hAnsi="Times New Roman" w:cs="Times New Roman"/>
                <w:sz w:val="28"/>
                <w:szCs w:val="28"/>
              </w:rPr>
              <w:t>823</w:t>
            </w:r>
            <w:r w:rsidRPr="00C57C79">
              <w:rPr>
                <w:rFonts w:ascii="Times New Roman" w:hAnsi="Times New Roman" w:cs="Times New Roman"/>
                <w:sz w:val="28"/>
                <w:szCs w:val="28"/>
              </w:rPr>
              <w:t>,</w:t>
            </w:r>
            <w:r>
              <w:rPr>
                <w:rFonts w:ascii="Times New Roman" w:hAnsi="Times New Roman" w:cs="Times New Roman"/>
                <w:sz w:val="28"/>
                <w:szCs w:val="28"/>
              </w:rPr>
              <w:t>8</w:t>
            </w:r>
            <w:r w:rsidRPr="00C57C79">
              <w:rPr>
                <w:rFonts w:ascii="Times New Roman" w:hAnsi="Times New Roman" w:cs="Times New Roman"/>
                <w:sz w:val="28"/>
                <w:szCs w:val="28"/>
              </w:rPr>
              <w:t>77</w:t>
            </w:r>
            <w:r w:rsidRPr="00C57C79">
              <w:rPr>
                <w:rFonts w:ascii="Times New Roman" w:hAnsi="Times New Roman" w:cs="Times New Roman"/>
                <w:sz w:val="16"/>
                <w:szCs w:val="16"/>
              </w:rPr>
              <w:t xml:space="preserve"> </w:t>
            </w:r>
            <w:r w:rsidRPr="00C57C79">
              <w:rPr>
                <w:rFonts w:ascii="Times New Roman" w:hAnsi="Times New Roman" w:cs="Times New Roman"/>
                <w:sz w:val="28"/>
                <w:szCs w:val="28"/>
              </w:rPr>
              <w:t xml:space="preserve">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sidRPr="00C57C79">
              <w:rPr>
                <w:rFonts w:ascii="Times New Roman" w:hAnsi="Times New Roman" w:cs="Times New Roman"/>
                <w:sz w:val="28"/>
                <w:szCs w:val="28"/>
                <w:lang w:eastAsia="ru-RU"/>
              </w:rPr>
              <w:t>25</w:t>
            </w:r>
            <w:r>
              <w:rPr>
                <w:rFonts w:ascii="Times New Roman" w:hAnsi="Times New Roman" w:cs="Times New Roman"/>
                <w:sz w:val="28"/>
                <w:szCs w:val="28"/>
                <w:lang w:eastAsia="ru-RU"/>
              </w:rPr>
              <w:t>6</w:t>
            </w:r>
            <w:r w:rsidRPr="00C57C79">
              <w:rPr>
                <w:rFonts w:ascii="Times New Roman" w:hAnsi="Times New Roman" w:cs="Times New Roman"/>
                <w:sz w:val="28"/>
                <w:szCs w:val="28"/>
                <w:lang w:eastAsia="ru-RU"/>
              </w:rPr>
              <w:t> </w:t>
            </w:r>
            <w:r>
              <w:rPr>
                <w:rFonts w:ascii="Times New Roman" w:hAnsi="Times New Roman" w:cs="Times New Roman"/>
                <w:sz w:val="28"/>
                <w:szCs w:val="28"/>
                <w:lang w:eastAsia="ru-RU"/>
              </w:rPr>
              <w:t>887</w:t>
            </w:r>
            <w:r w:rsidRPr="00C57C79">
              <w:rPr>
                <w:rFonts w:ascii="Times New Roman" w:hAnsi="Times New Roman" w:cs="Times New Roman"/>
                <w:sz w:val="28"/>
                <w:szCs w:val="28"/>
                <w:lang w:eastAsia="ru-RU"/>
              </w:rPr>
              <w:t>,87</w:t>
            </w:r>
            <w:r>
              <w:rPr>
                <w:rFonts w:ascii="Times New Roman" w:hAnsi="Times New Roman" w:cs="Times New Roman"/>
                <w:sz w:val="28"/>
                <w:szCs w:val="28"/>
                <w:lang w:eastAsia="ru-RU"/>
              </w:rPr>
              <w:t>7</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за счет средств</w:t>
            </w:r>
            <w:r w:rsidRPr="00C57C79">
              <w:rPr>
                <w:rFonts w:ascii="Times New Roman" w:hAnsi="Times New Roman" w:cs="Times New Roman"/>
                <w:sz w:val="28"/>
                <w:szCs w:val="28"/>
                <w:lang w:eastAsia="ru-RU"/>
              </w:rPr>
              <w:t xml:space="preserve"> областного бюджета, источником финансового обеспечения которых являются средства федерального бюджета, </w:t>
            </w:r>
            <w:r w:rsidRPr="00C57C79">
              <w:rPr>
                <w:rFonts w:ascii="Times New Roman" w:hAnsi="Times New Roman" w:cs="Times New Roman"/>
                <w:sz w:val="28"/>
                <w:szCs w:val="28"/>
              </w:rPr>
              <w:t xml:space="preserve">–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2 893 374,567</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2014 год – 140 908,000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2015 год – 238 889,999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2016 год – 357 289,200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420 698,368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468 968,200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577</w:t>
            </w:r>
            <w:r w:rsidRPr="00C57C79">
              <w:rPr>
                <w:rFonts w:ascii="Times New Roman" w:hAnsi="Times New Roman" w:cs="Times New Roman"/>
                <w:sz w:val="28"/>
                <w:szCs w:val="28"/>
              </w:rPr>
              <w:t xml:space="preserve"> </w:t>
            </w:r>
            <w:r>
              <w:rPr>
                <w:rFonts w:ascii="Times New Roman" w:hAnsi="Times New Roman" w:cs="Times New Roman"/>
                <w:sz w:val="28"/>
                <w:szCs w:val="28"/>
              </w:rPr>
              <w:t>275</w:t>
            </w:r>
            <w:r w:rsidRPr="00C57C79">
              <w:rPr>
                <w:rFonts w:ascii="Times New Roman" w:hAnsi="Times New Roman" w:cs="Times New Roman"/>
                <w:sz w:val="28"/>
                <w:szCs w:val="28"/>
              </w:rPr>
              <w:t>,</w:t>
            </w:r>
            <w:r>
              <w:rPr>
                <w:rFonts w:ascii="Times New Roman" w:hAnsi="Times New Roman" w:cs="Times New Roman"/>
                <w:sz w:val="28"/>
                <w:szCs w:val="28"/>
              </w:rPr>
              <w:t>1</w:t>
            </w:r>
            <w:r w:rsidRPr="00C57C79">
              <w:rPr>
                <w:rFonts w:ascii="Times New Roman" w:hAnsi="Times New Roman" w:cs="Times New Roman"/>
                <w:sz w:val="28"/>
                <w:szCs w:val="28"/>
              </w:rPr>
              <w:t>00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346</w:t>
            </w:r>
            <w:r w:rsidRPr="00C57C79">
              <w:rPr>
                <w:rFonts w:ascii="Times New Roman" w:hAnsi="Times New Roman" w:cs="Times New Roman"/>
                <w:sz w:val="28"/>
                <w:szCs w:val="28"/>
              </w:rPr>
              <w:t xml:space="preserve"> </w:t>
            </w:r>
            <w:r>
              <w:rPr>
                <w:rFonts w:ascii="Times New Roman" w:hAnsi="Times New Roman" w:cs="Times New Roman"/>
                <w:sz w:val="28"/>
                <w:szCs w:val="28"/>
              </w:rPr>
              <w:t>289</w:t>
            </w:r>
            <w:r w:rsidRPr="00C57C79">
              <w:rPr>
                <w:rFonts w:ascii="Times New Roman" w:hAnsi="Times New Roman" w:cs="Times New Roman"/>
                <w:sz w:val="28"/>
                <w:szCs w:val="28"/>
              </w:rPr>
              <w:t>,</w:t>
            </w:r>
            <w:r>
              <w:rPr>
                <w:rFonts w:ascii="Times New Roman" w:hAnsi="Times New Roman" w:cs="Times New Roman"/>
                <w:sz w:val="28"/>
                <w:szCs w:val="28"/>
              </w:rPr>
              <w:t>9</w:t>
            </w:r>
            <w:r w:rsidRPr="00C57C79">
              <w:rPr>
                <w:rFonts w:ascii="Times New Roman" w:hAnsi="Times New Roman" w:cs="Times New Roman"/>
                <w:sz w:val="28"/>
                <w:szCs w:val="28"/>
              </w:rPr>
              <w:t>00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rPr>
              <w:t>343</w:t>
            </w:r>
            <w:r w:rsidRPr="00C57C79">
              <w:rPr>
                <w:rFonts w:ascii="Times New Roman" w:hAnsi="Times New Roman"/>
                <w:sz w:val="28"/>
                <w:szCs w:val="28"/>
                <w:lang w:eastAsia="ru-RU"/>
              </w:rPr>
              <w:t> </w:t>
            </w:r>
            <w:r>
              <w:rPr>
                <w:rFonts w:ascii="Times New Roman" w:hAnsi="Times New Roman"/>
                <w:sz w:val="28"/>
                <w:szCs w:val="28"/>
                <w:lang w:eastAsia="ru-RU"/>
              </w:rPr>
              <w:t>055</w:t>
            </w:r>
            <w:r w:rsidRPr="00C57C79">
              <w:rPr>
                <w:rFonts w:ascii="Times New Roman" w:hAnsi="Times New Roman"/>
                <w:sz w:val="28"/>
                <w:szCs w:val="28"/>
                <w:lang w:eastAsia="ru-RU"/>
              </w:rPr>
              <w:t>,</w:t>
            </w:r>
            <w:r>
              <w:rPr>
                <w:rFonts w:ascii="Times New Roman" w:hAnsi="Times New Roman"/>
                <w:sz w:val="28"/>
                <w:szCs w:val="28"/>
                <w:lang w:eastAsia="ru-RU"/>
              </w:rPr>
              <w:t>800</w:t>
            </w:r>
            <w:r w:rsidRPr="00C57C79">
              <w:rPr>
                <w:rFonts w:ascii="Times New Roman" w:hAnsi="Times New Roman"/>
                <w:sz w:val="28"/>
                <w:szCs w:val="28"/>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Ожидаемые результаты реализации подпрограммы</w:t>
            </w:r>
          </w:p>
        </w:tc>
        <w:tc>
          <w:tcPr>
            <w:tcW w:w="330" w:type="dxa"/>
          </w:tcPr>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w:t>
            </w:r>
          </w:p>
        </w:tc>
        <w:tc>
          <w:tcPr>
            <w:tcW w:w="5859"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улучшить жилищные условия около 500 сельских семей;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ввести в действие общеобразовательных организаций в сельской местности на 0,21 тыс. мест;</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увеличить количество сельских жителей, обеспеченных фельдшерско-акушерскими пунктами (офисами врачей общей практики) до 14 единиц;</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привлечь к занятиям физической культурой и спортом сельских жителей путем расширения сети плоскостных спортивных сооружений на 16940,0 кв. метров;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повысить уровень инженерного обустройства села к 2016 году: газом - до 56,7%, водой - до 67,3%;</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ввести в эксплуатацию 187,544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lastRenderedPageBreak/>
              <w:t xml:space="preserve">реализовать 19 проектов местных инициатив граждан, проживающих в сельской местности, получивших </w:t>
            </w:r>
            <w:proofErr w:type="spellStart"/>
            <w:r w:rsidRPr="00C57C79">
              <w:rPr>
                <w:rFonts w:ascii="Times New Roman" w:hAnsi="Times New Roman" w:cs="Times New Roman"/>
                <w:sz w:val="28"/>
                <w:szCs w:val="28"/>
              </w:rPr>
              <w:t>грантовую</w:t>
            </w:r>
            <w:proofErr w:type="spellEnd"/>
            <w:r w:rsidRPr="00C57C79">
              <w:rPr>
                <w:rFonts w:ascii="Times New Roman" w:hAnsi="Times New Roman" w:cs="Times New Roman"/>
                <w:sz w:val="28"/>
                <w:szCs w:val="28"/>
              </w:rPr>
              <w:t xml:space="preserve"> поддержку</w:t>
            </w:r>
          </w:p>
        </w:tc>
      </w:tr>
    </w:tbl>
    <w:p w:rsidR="001A4716" w:rsidRPr="00C57C79" w:rsidRDefault="001A4716" w:rsidP="001A4716">
      <w:pPr>
        <w:shd w:val="clear" w:color="auto" w:fill="FFFFFF"/>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 Характеристика сферы реализации подпрограммы, описание</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основных проблем в указанной сфере и прогноз ее развития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ходе экономических преобразований в аграрной сфере Курской области сформирован и </w:t>
      </w:r>
      <w:proofErr w:type="spellStart"/>
      <w:r w:rsidRPr="00C57C79">
        <w:rPr>
          <w:rFonts w:ascii="Times New Roman" w:hAnsi="Times New Roman" w:cs="Times New Roman"/>
          <w:sz w:val="28"/>
          <w:szCs w:val="28"/>
        </w:rPr>
        <w:t>планово</w:t>
      </w:r>
      <w:proofErr w:type="spellEnd"/>
      <w:r w:rsidRPr="00C57C79">
        <w:rPr>
          <w:rFonts w:ascii="Times New Roman" w:hAnsi="Times New Roman" w:cs="Times New Roman"/>
          <w:sz w:val="28"/>
          <w:szCs w:val="28"/>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На современном этапе требуется пересмотр места и роли сельских территорий в осуществлении социально-экономических преобразований в Курской области, в том числе по принятию мер по созданию предпосылок для устойчивого развития сельских территорий путем: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повышения уровня комфортности условий жизнедеятельности;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повышения доступности улучшения жилищных условий для сельского населения;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повышения престижности сельскохозяйственного труда и формирования в обществе позитивного отношения к сельскому образу жизни;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улучшения демографической ситуации.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Подпрограмма «Устойчивое развитие сельских территорий Курской области на 2014 - 2017 годы и на период до 2021 года» (далее - Подпрограмма) разработана в соответствии с распоряжениями Правительства Российской Федерации от 30 ноября 2010 г. </w:t>
      </w:r>
      <w:hyperlink r:id="rId73" w:history="1">
        <w:r w:rsidRPr="00C57C79">
          <w:rPr>
            <w:rFonts w:ascii="Times New Roman" w:hAnsi="Times New Roman" w:cs="Times New Roman"/>
            <w:sz w:val="28"/>
            <w:szCs w:val="28"/>
          </w:rPr>
          <w:t>№ 2136-р</w:t>
        </w:r>
      </w:hyperlink>
      <w:r w:rsidRPr="00C57C79">
        <w:rPr>
          <w:rFonts w:ascii="Times New Roman" w:hAnsi="Times New Roman" w:cs="Times New Roman"/>
          <w:sz w:val="28"/>
          <w:szCs w:val="28"/>
        </w:rPr>
        <w:t xml:space="preserve"> «Об утверждении Концепции устойчивого развития сельских территорий Российской Федерации на период до 2020 года» и от 8 ноября 2012 г. </w:t>
      </w:r>
      <w:hyperlink r:id="rId74" w:history="1">
        <w:r w:rsidRPr="00C57C79">
          <w:rPr>
            <w:rFonts w:ascii="Times New Roman" w:hAnsi="Times New Roman" w:cs="Times New Roman"/>
            <w:sz w:val="28"/>
            <w:szCs w:val="28"/>
          </w:rPr>
          <w:t>№ 2071-р</w:t>
        </w:r>
      </w:hyperlink>
      <w:r w:rsidRPr="00C57C79">
        <w:rPr>
          <w:rFonts w:ascii="Times New Roman" w:hAnsi="Times New Roman" w:cs="Times New Roman"/>
          <w:sz w:val="28"/>
          <w:szCs w:val="28"/>
        </w:rPr>
        <w:t xml:space="preserve"> «Об утверждении Концепции федеральной целевой программы</w:t>
      </w:r>
      <w:proofErr w:type="gramEnd"/>
      <w:r w:rsidRPr="00C57C79">
        <w:rPr>
          <w:rFonts w:ascii="Times New Roman" w:hAnsi="Times New Roman" w:cs="Times New Roman"/>
          <w:sz w:val="28"/>
          <w:szCs w:val="28"/>
        </w:rPr>
        <w:t xml:space="preserve"> «Устойчивое развитие сельских территорий на 2014 - 2017 годы и на период до 2020 года», </w:t>
      </w:r>
      <w:hyperlink r:id="rId75" w:history="1">
        <w:r w:rsidRPr="00C57C79">
          <w:rPr>
            <w:rFonts w:ascii="Times New Roman" w:hAnsi="Times New Roman" w:cs="Times New Roman"/>
            <w:sz w:val="28"/>
            <w:szCs w:val="28"/>
          </w:rPr>
          <w:t>постановлением</w:t>
        </w:r>
      </w:hyperlink>
      <w:r w:rsidRPr="00C57C79">
        <w:rPr>
          <w:rFonts w:ascii="Times New Roman" w:hAnsi="Times New Roman" w:cs="Times New Roman"/>
          <w:sz w:val="28"/>
          <w:szCs w:val="28"/>
        </w:rPr>
        <w:t xml:space="preserve"> Правительства Российской Федерации от 15 июля 2013 г. № 598 «О федеральной целевой программе «Устойчивое развитие сельских территорий на 2014 - 2017 годы и на период до 2020 года».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Под сельскими территориями (сельской местностью) в настоящей Подпрограмме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w:t>
      </w:r>
      <w:r w:rsidRPr="00C57C79">
        <w:rPr>
          <w:rFonts w:ascii="Times New Roman" w:hAnsi="Times New Roman" w:cs="Times New Roman"/>
          <w:sz w:val="28"/>
          <w:szCs w:val="28"/>
        </w:rPr>
        <w:lastRenderedPageBreak/>
        <w:t>муниципальных районов) и городских поселений, на территории которых преобладает деятельность, связанная с производством</w:t>
      </w:r>
      <w:proofErr w:type="gramEnd"/>
      <w:r w:rsidRPr="00C57C79">
        <w:rPr>
          <w:rFonts w:ascii="Times New Roman" w:hAnsi="Times New Roman" w:cs="Times New Roman"/>
          <w:sz w:val="28"/>
          <w:szCs w:val="28"/>
        </w:rPr>
        <w:t xml:space="preserve"> и переработкой сельскохозяйственной продукции.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Перечень таких сельских населенных пунктов и рабочих поселков на территории Курской области определяется Администрацией Курской области.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Курской области по состоянию на 01.01.2013 в 2772 сельских населенных пунктах проживает 382,1 тыс. человек, или 34,1% от общей численности постоянного населения области. Молодежь в возрасте от 14 до 30 лет составляет одну треть сельского населения региона - 121 тыс. человек.</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Водоснабжение населения области базируется преимущественно за счет использования подземных вод. Число сельских населенных пунктов, имеющих водопровод, - 1742 (62,9% от общего количества), число водопроводов в сельской местности - 1412, с одиночным протяжением уличной водопроводной сети - 2127,7 км. Численность сельского населения, обеспеченного питьевой водой на, 01.01.2013 составляет 228,5 тыс. человек. Удельная протяженность водопроводных сетей на одного сельского жителя составляет 9,3 </w:t>
      </w:r>
      <w:proofErr w:type="spellStart"/>
      <w:r w:rsidRPr="00C57C79">
        <w:rPr>
          <w:rFonts w:ascii="Times New Roman" w:hAnsi="Times New Roman" w:cs="Times New Roman"/>
          <w:sz w:val="28"/>
          <w:szCs w:val="28"/>
        </w:rPr>
        <w:t>пог</w:t>
      </w:r>
      <w:proofErr w:type="spellEnd"/>
      <w:r w:rsidRPr="00C57C79">
        <w:rPr>
          <w:rFonts w:ascii="Times New Roman" w:hAnsi="Times New Roman" w:cs="Times New Roman"/>
          <w:sz w:val="28"/>
          <w:szCs w:val="28"/>
        </w:rPr>
        <w:t>. метров. Уровень обеспеченности сельского населения питьевой водой в сельской местности составляет 60,5 процентов.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Большинство построенных 30 - 40 лет назад объектов водоснабжения практически вышли из </w:t>
      </w:r>
      <w:proofErr w:type="gramStart"/>
      <w:r w:rsidRPr="00C57C79">
        <w:rPr>
          <w:rFonts w:ascii="Times New Roman" w:hAnsi="Times New Roman" w:cs="Times New Roman"/>
          <w:sz w:val="28"/>
          <w:szCs w:val="28"/>
        </w:rPr>
        <w:t>строя</w:t>
      </w:r>
      <w:proofErr w:type="gramEnd"/>
      <w:r w:rsidRPr="00C57C79">
        <w:rPr>
          <w:rFonts w:ascii="Times New Roman" w:hAnsi="Times New Roman" w:cs="Times New Roman"/>
          <w:sz w:val="28"/>
          <w:szCs w:val="28"/>
        </w:rPr>
        <w:t xml:space="preserve"> и требуют замены (не менее 75%).</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Необходимы мероприятия по строительству и реконструкции групповых водопроводов и децентрализованных систем водоснабжения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Решение проблемы газификации Курской области имеет стратегическое значение для экономики всего региона.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За последние 13 лет уровень газификации природным газом возрос с 57% в 2001 году до 89,5%, в сельской местности с 25% до 70%, и темпы работ планируется увеличивать.</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Протяженность газовых сетей в сельской местности составляет 7398,1 км, газифицировано 673 сельских населенных пункта.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Наиболее доступными и массовыми видами спорта в Курской области являются спортивные игры (футбол, баскетбол, волейбол, теннис, настольный теннис), а также легкая атлетика, популярны у молодежи катание на роликовых коньках, велосипедах, скейтбордах и т.д. С целью привлечения граждан к систематическим занятиям физкультурой и спортом крайне необходимо иметь в населенных пунктах, где проживают </w:t>
      </w:r>
      <w:r w:rsidRPr="00C57C79">
        <w:rPr>
          <w:rFonts w:ascii="Times New Roman" w:hAnsi="Times New Roman" w:cs="Times New Roman"/>
          <w:sz w:val="28"/>
          <w:szCs w:val="28"/>
        </w:rPr>
        <w:lastRenderedPageBreak/>
        <w:t>дети, подростки и молодежь, и в целом достаточное количество граждан, в шаговой доступности простейшие спортивные сооружения. Этой задаче отвечают комплексные спортивные площадки с современным покрытием всесезонного назначения и соответствующей инфраструктурой пропускной способностью от 20 до 30 человек в смену.</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Система образования Курской области существенно трансформировалась за последние двадцать лет. Это связано как с сокращением рождаемости, так и с нехваткой бюджетных сре</w:t>
      </w:r>
      <w:proofErr w:type="gramStart"/>
      <w:r w:rsidRPr="00C57C79">
        <w:rPr>
          <w:rFonts w:ascii="Times New Roman" w:hAnsi="Times New Roman" w:cs="Times New Roman"/>
          <w:sz w:val="28"/>
          <w:szCs w:val="28"/>
        </w:rPr>
        <w:t>дств дл</w:t>
      </w:r>
      <w:proofErr w:type="gramEnd"/>
      <w:r w:rsidRPr="00C57C79">
        <w:rPr>
          <w:rFonts w:ascii="Times New Roman" w:hAnsi="Times New Roman" w:cs="Times New Roman"/>
          <w:sz w:val="28"/>
          <w:szCs w:val="28"/>
        </w:rPr>
        <w:t>я финансирования отрасли. В соответствии со схемой территориального планирования Курской области, в сельских районах предлагается построить и реконструировать 28 школ в сельской местности. Постепенно будет происходить закрытие школ с количеством учеников менее 30 человек и перевод в базовые школы, которые станут центром приема детей из удаленных сельских территорий.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Практически все сельские учреждения культуры испытывают необходимость в техническом переоснащении, в большинстве учреждений культуры устарело оборудование, крайне низкий уровень доступа библиотек и музеев к сети «Интернет». Развитие материальной базы сельских учреждений культуры не позволяет обеспечить необходимое качество культурных благ и услуг, предоставляемых селянам.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C57C79">
        <w:rPr>
          <w:rFonts w:ascii="Times New Roman" w:hAnsi="Times New Roman" w:cs="Times New Roman"/>
          <w:sz w:val="28"/>
          <w:szCs w:val="28"/>
        </w:rPr>
        <w:t>трудоресурсного</w:t>
      </w:r>
      <w:proofErr w:type="spellEnd"/>
      <w:r w:rsidRPr="00C57C79">
        <w:rPr>
          <w:rFonts w:ascii="Times New Roman" w:hAnsi="Times New Roman" w:cs="Times New Roman"/>
          <w:sz w:val="28"/>
          <w:szCs w:val="28"/>
        </w:rPr>
        <w:t xml:space="preserve"> потенциала аграрной отрасли.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и областном уровнях.</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федеральной целевой </w:t>
      </w:r>
      <w:hyperlink r:id="rId76"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«Социальное развитие села до 2013 года», утвержденной постановлением Правительства Российской Федерации от 3 декабря 2002 г. № 858, и областной целевой </w:t>
      </w:r>
      <w:hyperlink r:id="rId77"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«Социальное развитие села на 2009 - 2014 годы», утвержденной постановлением Администрации Курской области от 06.03.2009 г. № 77, которые создали определенные предпосылки</w:t>
      </w:r>
      <w:proofErr w:type="gramEnd"/>
      <w:r w:rsidRPr="00C57C79">
        <w:rPr>
          <w:rFonts w:ascii="Times New Roman" w:hAnsi="Times New Roman" w:cs="Times New Roman"/>
          <w:sz w:val="28"/>
          <w:szCs w:val="28"/>
        </w:rPr>
        <w:t xml:space="preserve"> для </w:t>
      </w:r>
      <w:r w:rsidRPr="00C57C79">
        <w:rPr>
          <w:rFonts w:ascii="Times New Roman" w:hAnsi="Times New Roman" w:cs="Times New Roman"/>
          <w:sz w:val="28"/>
          <w:szCs w:val="28"/>
        </w:rPr>
        <w:lastRenderedPageBreak/>
        <w:t>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С 2004 г. в Курской области осуществлялись мероприятия по социальному развитию села в рамках реализации областной целевой </w:t>
      </w:r>
      <w:hyperlink r:id="rId78"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«Социальное развитие села на 2004 - 2012 годы», утвержденной постановлением Курской областной Думы от 3 декабря   2008 г. № 849-IV ОД, с 2009 года - областной целевой </w:t>
      </w:r>
      <w:hyperlink r:id="rId79" w:history="1">
        <w:r w:rsidRPr="00C57C79">
          <w:rPr>
            <w:rFonts w:ascii="Times New Roman" w:hAnsi="Times New Roman" w:cs="Times New Roman"/>
            <w:sz w:val="28"/>
            <w:szCs w:val="28"/>
          </w:rPr>
          <w:t>программы</w:t>
        </w:r>
      </w:hyperlink>
      <w:r w:rsidRPr="00C57C79">
        <w:rPr>
          <w:rFonts w:ascii="Times New Roman" w:hAnsi="Times New Roman" w:cs="Times New Roman"/>
          <w:sz w:val="28"/>
          <w:szCs w:val="28"/>
        </w:rPr>
        <w:t xml:space="preserve"> «Социальное развитие села на 2009 - 2014 годы», утвержденной постановлением Администрации Курской области от 06.03.2009 г. № 77 (далее</w:t>
      </w:r>
      <w:proofErr w:type="gramEnd"/>
      <w:r w:rsidRPr="00C57C79">
        <w:rPr>
          <w:rFonts w:ascii="Times New Roman" w:hAnsi="Times New Roman" w:cs="Times New Roman"/>
          <w:sz w:val="28"/>
          <w:szCs w:val="28"/>
        </w:rPr>
        <w:t xml:space="preserve"> - </w:t>
      </w:r>
      <w:proofErr w:type="gramStart"/>
      <w:r w:rsidRPr="00C57C79">
        <w:rPr>
          <w:rFonts w:ascii="Times New Roman" w:hAnsi="Times New Roman" w:cs="Times New Roman"/>
          <w:sz w:val="28"/>
          <w:szCs w:val="28"/>
        </w:rPr>
        <w:t>Программа социального развития села).</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За период реализации Программы социального развития села за счет средств областного бюджета освоено 1976,469 млн. рублей.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всех источников финансирования за этот период жилищные условия улучшили около 1500 сельских семей, в том числе 700 молодых семей и молодых специалистов. </w:t>
      </w:r>
      <w:proofErr w:type="gramStart"/>
      <w:r w:rsidRPr="00C57C79">
        <w:rPr>
          <w:rFonts w:ascii="Times New Roman" w:hAnsi="Times New Roman" w:cs="Times New Roman"/>
          <w:sz w:val="28"/>
          <w:szCs w:val="28"/>
        </w:rPr>
        <w:t xml:space="preserve">Построено и приобретено 112 тыс. кв. м жилья, в том числе для молодых семей и молодых специалистов - 44,6 тыс. кв. м. Расширилась сеть учреждений социальной сферы на селе: построены и введены в эксплуатацию пять общеобразовательных школ на 937 ученических мест (д. Нижнее Жданово </w:t>
      </w:r>
      <w:proofErr w:type="spellStart"/>
      <w:r w:rsidRPr="00C57C79">
        <w:rPr>
          <w:rFonts w:ascii="Times New Roman" w:hAnsi="Times New Roman" w:cs="Times New Roman"/>
          <w:sz w:val="28"/>
          <w:szCs w:val="28"/>
        </w:rPr>
        <w:t>Железногорского</w:t>
      </w:r>
      <w:proofErr w:type="spellEnd"/>
      <w:r w:rsidRPr="00C57C79">
        <w:rPr>
          <w:rFonts w:ascii="Times New Roman" w:hAnsi="Times New Roman" w:cs="Times New Roman"/>
          <w:sz w:val="28"/>
          <w:szCs w:val="28"/>
        </w:rPr>
        <w:t xml:space="preserve"> района, с. </w:t>
      </w:r>
      <w:proofErr w:type="spellStart"/>
      <w:r w:rsidRPr="00C57C79">
        <w:rPr>
          <w:rFonts w:ascii="Times New Roman" w:hAnsi="Times New Roman" w:cs="Times New Roman"/>
          <w:sz w:val="28"/>
          <w:szCs w:val="28"/>
        </w:rPr>
        <w:t>Ефросимовка</w:t>
      </w:r>
      <w:proofErr w:type="spellEnd"/>
      <w:r w:rsidRPr="00C57C79">
        <w:rPr>
          <w:rFonts w:ascii="Times New Roman" w:hAnsi="Times New Roman" w:cs="Times New Roman"/>
          <w:sz w:val="28"/>
          <w:szCs w:val="28"/>
        </w:rPr>
        <w:t xml:space="preserve"> Советского района, с. Беседино Курского района, с. 2-я Рождественка  </w:t>
      </w:r>
      <w:proofErr w:type="spellStart"/>
      <w:r w:rsidRPr="00C57C79">
        <w:rPr>
          <w:rFonts w:ascii="Times New Roman" w:hAnsi="Times New Roman" w:cs="Times New Roman"/>
          <w:sz w:val="28"/>
          <w:szCs w:val="28"/>
        </w:rPr>
        <w:t>Медвенского</w:t>
      </w:r>
      <w:proofErr w:type="spellEnd"/>
      <w:r w:rsidRPr="00C57C79">
        <w:rPr>
          <w:rFonts w:ascii="Times New Roman" w:hAnsi="Times New Roman" w:cs="Times New Roman"/>
          <w:sz w:val="28"/>
          <w:szCs w:val="28"/>
        </w:rPr>
        <w:t xml:space="preserve"> района, с. Ястребовка</w:t>
      </w:r>
      <w:proofErr w:type="gramEnd"/>
      <w:r w:rsidRPr="00C57C79">
        <w:rPr>
          <w:rFonts w:ascii="Times New Roman" w:hAnsi="Times New Roman" w:cs="Times New Roman"/>
          <w:sz w:val="28"/>
          <w:szCs w:val="28"/>
        </w:rPr>
        <w:t xml:space="preserve"> </w:t>
      </w:r>
      <w:proofErr w:type="spellStart"/>
      <w:proofErr w:type="gramStart"/>
      <w:r w:rsidRPr="00C57C79">
        <w:rPr>
          <w:rFonts w:ascii="Times New Roman" w:hAnsi="Times New Roman" w:cs="Times New Roman"/>
          <w:sz w:val="28"/>
          <w:szCs w:val="28"/>
        </w:rPr>
        <w:t>Мантуровского</w:t>
      </w:r>
      <w:proofErr w:type="spellEnd"/>
      <w:r w:rsidRPr="00C57C79">
        <w:rPr>
          <w:rFonts w:ascii="Times New Roman" w:hAnsi="Times New Roman" w:cs="Times New Roman"/>
          <w:sz w:val="28"/>
          <w:szCs w:val="28"/>
        </w:rPr>
        <w:t xml:space="preserve"> района), пять фельдшерско-акушерских пунктов (с. Кобылки </w:t>
      </w:r>
      <w:proofErr w:type="spellStart"/>
      <w:r w:rsidRPr="00C57C79">
        <w:rPr>
          <w:rFonts w:ascii="Times New Roman" w:hAnsi="Times New Roman" w:cs="Times New Roman"/>
          <w:sz w:val="28"/>
          <w:szCs w:val="28"/>
        </w:rPr>
        <w:t>Глушковского</w:t>
      </w:r>
      <w:proofErr w:type="spellEnd"/>
      <w:r w:rsidRPr="00C57C79">
        <w:rPr>
          <w:rFonts w:ascii="Times New Roman" w:hAnsi="Times New Roman" w:cs="Times New Roman"/>
          <w:sz w:val="28"/>
          <w:szCs w:val="28"/>
        </w:rPr>
        <w:t xml:space="preserve"> района, с. Уланок </w:t>
      </w:r>
      <w:proofErr w:type="spellStart"/>
      <w:r w:rsidRPr="00C57C79">
        <w:rPr>
          <w:rFonts w:ascii="Times New Roman" w:hAnsi="Times New Roman" w:cs="Times New Roman"/>
          <w:sz w:val="28"/>
          <w:szCs w:val="28"/>
        </w:rPr>
        <w:t>Суджанского</w:t>
      </w:r>
      <w:proofErr w:type="spellEnd"/>
      <w:r w:rsidRPr="00C57C79">
        <w:rPr>
          <w:rFonts w:ascii="Times New Roman" w:hAnsi="Times New Roman" w:cs="Times New Roman"/>
          <w:sz w:val="28"/>
          <w:szCs w:val="28"/>
        </w:rPr>
        <w:t xml:space="preserve"> района, п. Коммунар Советского района, с. Дьяконово и с. </w:t>
      </w:r>
      <w:proofErr w:type="spellStart"/>
      <w:r w:rsidRPr="00C57C79">
        <w:rPr>
          <w:rFonts w:ascii="Times New Roman" w:hAnsi="Times New Roman" w:cs="Times New Roman"/>
          <w:sz w:val="28"/>
          <w:szCs w:val="28"/>
        </w:rPr>
        <w:t>Черницыно</w:t>
      </w:r>
      <w:proofErr w:type="spellEnd"/>
      <w:r w:rsidRPr="00C57C79">
        <w:rPr>
          <w:rFonts w:ascii="Times New Roman" w:hAnsi="Times New Roman" w:cs="Times New Roman"/>
          <w:sz w:val="28"/>
          <w:szCs w:val="28"/>
        </w:rPr>
        <w:t xml:space="preserve"> Октябрьского района).</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реализации программных мероприятий улучшилось инженерное обустройство жилищного фонда: уровень газификации увеличился до 56,7 процента, уровень обеспеченности сельского населения питьевой водой - до 67,3 процента. В рамках программы построено более 1600 км распределительных газовых сетей, газифицировано 31,5 тыс. домов (квартир), проложено 453 км водопроводных сетей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десяти районах Курской области открылись информационно-консультационные центры, приобретены пожарные машины для трех сельсоветов, автоклуб.</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Вместе с тем, несмотря на положительный эффект от реализации Программы социального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Без дальнейшего использования программно-целевого метода сложившаяся на сельских территориях проблемная ситуация усугубится, </w:t>
      </w:r>
      <w:r w:rsidRPr="00C57C79">
        <w:rPr>
          <w:rFonts w:ascii="Times New Roman" w:hAnsi="Times New Roman" w:cs="Times New Roman"/>
          <w:sz w:val="28"/>
          <w:szCs w:val="28"/>
        </w:rPr>
        <w:lastRenderedPageBreak/>
        <w:t>что ставит по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послании Президента Российской Федерации Федеральному Собранию Российской Федерации 12</w:t>
      </w:r>
      <w:proofErr w:type="gramEnd"/>
      <w:r w:rsidRPr="00C57C79">
        <w:rPr>
          <w:rFonts w:ascii="Times New Roman" w:hAnsi="Times New Roman" w:cs="Times New Roman"/>
          <w:sz w:val="28"/>
          <w:szCs w:val="28"/>
        </w:rPr>
        <w:t xml:space="preserve"> декабря 2012 года.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Целесообразность использования программно-целевого метода для решения задачи по устойчивому развитию сельских территорий подкреплена: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долгосрочным характером социальных проблем сельских территорий, требующим системного подхода к их решению;</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высоким уровнем </w:t>
      </w:r>
      <w:proofErr w:type="spellStart"/>
      <w:r w:rsidRPr="00C57C79">
        <w:rPr>
          <w:rFonts w:ascii="Times New Roman" w:hAnsi="Times New Roman" w:cs="Times New Roman"/>
          <w:sz w:val="28"/>
          <w:szCs w:val="28"/>
        </w:rPr>
        <w:t>затратности</w:t>
      </w:r>
      <w:proofErr w:type="spellEnd"/>
      <w:r w:rsidRPr="00C57C79">
        <w:rPr>
          <w:rFonts w:ascii="Times New Roman" w:hAnsi="Times New Roman" w:cs="Times New Roman"/>
          <w:sz w:val="28"/>
          <w:szCs w:val="28"/>
        </w:rPr>
        <w:t xml:space="preserve"> решения накопившихся проблем села, требующим привлечения средств государственной поддержки.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II. Приоритеты государственной политики в сфере реализации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подпрограммы, цели, задачи и показатели (индикаторы)</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достижения целей и решения задач, описание основных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ожидаемых конечных результатов Подпрограммы, сроков</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контрольных этапов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Подпрограмма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80" w:history="1">
        <w:r w:rsidRPr="00C57C79">
          <w:rPr>
            <w:rFonts w:ascii="Times New Roman" w:hAnsi="Times New Roman" w:cs="Times New Roman"/>
            <w:sz w:val="28"/>
            <w:szCs w:val="28"/>
          </w:rPr>
          <w:t>Концепцией</w:t>
        </w:r>
      </w:hyperlink>
      <w:r w:rsidRPr="00C57C79">
        <w:rPr>
          <w:rFonts w:ascii="Times New Roman" w:hAnsi="Times New Roman" w:cs="Times New Roman"/>
          <w:sz w:val="28"/>
          <w:szCs w:val="28"/>
        </w:rPr>
        <w:t xml:space="preserve"> устойчивого развития сельских территорий Российской Федерации на период до 2020 года (далее - Концепция), утвержденной распоряжением Правительства Российской Федерации от 30 ноября 2010 г. № 2136-р и </w:t>
      </w:r>
      <w:hyperlink r:id="rId81" w:history="1">
        <w:r w:rsidRPr="00C57C79">
          <w:rPr>
            <w:rFonts w:ascii="Times New Roman" w:hAnsi="Times New Roman" w:cs="Times New Roman"/>
            <w:sz w:val="28"/>
            <w:szCs w:val="28"/>
          </w:rPr>
          <w:t>Концепцией</w:t>
        </w:r>
      </w:hyperlink>
      <w:r w:rsidRPr="00C57C79">
        <w:rPr>
          <w:rFonts w:ascii="Times New Roman" w:hAnsi="Times New Roman" w:cs="Times New Roman"/>
          <w:sz w:val="28"/>
          <w:szCs w:val="28"/>
        </w:rPr>
        <w:t xml:space="preserve"> федеральной целевой программы «Устойчивое развитие сельских территорий на 2014 - 2017 годы и на период до 2020 года», утвержденной</w:t>
      </w:r>
      <w:proofErr w:type="gramEnd"/>
      <w:r w:rsidRPr="00C57C79">
        <w:rPr>
          <w:rFonts w:ascii="Times New Roman" w:hAnsi="Times New Roman" w:cs="Times New Roman"/>
          <w:sz w:val="28"/>
          <w:szCs w:val="28"/>
        </w:rPr>
        <w:t xml:space="preserve"> распоряжением Правительства Российской Федерации от 8 ноября 2012 г. № 2071-р.</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соответствии с </w:t>
      </w:r>
      <w:hyperlink r:id="rId82" w:history="1">
        <w:r w:rsidRPr="00C57C79">
          <w:rPr>
            <w:rFonts w:ascii="Times New Roman" w:hAnsi="Times New Roman" w:cs="Times New Roman"/>
            <w:sz w:val="28"/>
            <w:szCs w:val="28"/>
          </w:rPr>
          <w:t>Концепцией</w:t>
        </w:r>
      </w:hyperlink>
      <w:r w:rsidRPr="00C57C79">
        <w:rPr>
          <w:rFonts w:ascii="Times New Roman" w:hAnsi="Times New Roman" w:cs="Times New Roman"/>
          <w:sz w:val="28"/>
          <w:szCs w:val="28"/>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w:t>
      </w:r>
      <w:r w:rsidRPr="00C57C79">
        <w:rPr>
          <w:rFonts w:ascii="Times New Roman" w:hAnsi="Times New Roman" w:cs="Times New Roman"/>
          <w:sz w:val="28"/>
          <w:szCs w:val="28"/>
        </w:rPr>
        <w:lastRenderedPageBreak/>
        <w:t>условий для выполнения селом его производственной и других общенациональных функций и задач территориального развития.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С учетом целевых установок </w:t>
      </w:r>
      <w:hyperlink r:id="rId83" w:history="1">
        <w:r w:rsidRPr="00C57C79">
          <w:rPr>
            <w:rFonts w:ascii="Times New Roman" w:hAnsi="Times New Roman" w:cs="Times New Roman"/>
            <w:sz w:val="28"/>
            <w:szCs w:val="28"/>
          </w:rPr>
          <w:t>Концепции</w:t>
        </w:r>
      </w:hyperlink>
      <w:r w:rsidRPr="00C57C79">
        <w:rPr>
          <w:rFonts w:ascii="Times New Roman" w:hAnsi="Times New Roman" w:cs="Times New Roman"/>
          <w:sz w:val="28"/>
          <w:szCs w:val="28"/>
        </w:rPr>
        <w:t xml:space="preserve"> реализация Подпрограммы направлена на создание предпосылок для устойчивого развития сельских территорий посредством достижения следующих целей: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создание комфортных условий жизнедеятельности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Достижение целей Подпрограммы будет осуществляться с учетом следующих подходов: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комплексное планирование развития сельских территорий и размещение объектов социальной и инженерной инфраструктуры, строительство и реконструкция автомобильных дорог в соответствии с документами территориального планирования (схемами территориального планирования Курской области, муниципальных районов и генеральными планами поселений и городских округов);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обустройство объектами социальной и инженерной инфраструктуры населенных пунктов, расположенных в сельской местности, в которой осуществляются инвестиционные проекты в сфере агропромышленного комплекса, и автомобильными дорогами;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задач, которые определены паспортом Подпрограммы.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Оценка достижения целей Подпрограммы осуществляется посредством определения степени и полноты достижения поставленных задач, а также использования целевых индикаторов и показателей, которые приведены в приложении № 1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Подпрограммы будет осуществляться поэтапно.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sz w:val="28"/>
          <w:szCs w:val="28"/>
        </w:rPr>
        <w:t>Первый этап (2014 - 2017 годы) предусматривает преодоление существенных межмуниципальных различий в уровне и качестве жизни сельского населения на основе дифференцированной государственной поддержки из федерального и областного бюджетов муниципальных программ устойчивого развития сельских территорий, сформированных муниципальными образованиями на основе оценки потенциала и перспектив развития сельских территорий.</w:t>
      </w:r>
      <w:proofErr w:type="gramEnd"/>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Второй этап реализации Подпрограммы (2018 - 2021 годы) предполагает наращивание темпов комплексного развития сельских поселений согласно прогнозируемому росту потребности в создании </w:t>
      </w:r>
      <w:r w:rsidRPr="00C57C79">
        <w:rPr>
          <w:rFonts w:ascii="Times New Roman" w:hAnsi="Times New Roman" w:cs="Times New Roman"/>
          <w:sz w:val="28"/>
          <w:szCs w:val="28"/>
        </w:rPr>
        <w:lastRenderedPageBreak/>
        <w:t>комфортных условий проживания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III. Характеристика ведомственных целевых программ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и основных мероприятий Подпрограммы</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Реализацию ведомственных целевых программ Подпрограмма не предусматривает.</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Для достижения цели и решения задач Подпрограммы необходимо реализовать следующие основные мероприятия.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2.1. «Улучшение жилищных условий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граждан, проживающих в сельской местности,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в том числе молодых семей и молодых специалистов»</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Целями мероприятия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на селе молодых специалистов.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 предоставления им социальных выплат на строительство и приобретение жилья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Предоставление гражданам, проживающим в сельской местности, в том числе молодым семьям и молодым специалистам, социальных выплат на строительство (приобретение) жилья осуществляется в порядке и на условиях, которые предусмотрены приложением №</w:t>
      </w:r>
      <w:r w:rsidRPr="00660F81">
        <w:rPr>
          <w:rFonts w:ascii="Times New Roman" w:hAnsi="Times New Roman" w:cs="Times New Roman"/>
          <w:sz w:val="28"/>
          <w:szCs w:val="28"/>
        </w:rPr>
        <w:t xml:space="preserve">11 </w:t>
      </w:r>
      <w:r w:rsidRPr="00C57C79">
        <w:rPr>
          <w:rFonts w:ascii="Times New Roman" w:hAnsi="Times New Roman" w:cs="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w:t>
      </w:r>
      <w:r w:rsidRPr="00064A76">
        <w:rPr>
          <w:rFonts w:ascii="Times New Roman" w:hAnsi="Times New Roman" w:cs="Times New Roman"/>
          <w:color w:val="FF0000"/>
          <w:sz w:val="28"/>
          <w:szCs w:val="28"/>
        </w:rPr>
        <w:t>,</w:t>
      </w:r>
      <w:r w:rsidRPr="00C57C79">
        <w:rPr>
          <w:rFonts w:ascii="Times New Roman" w:hAnsi="Times New Roman" w:cs="Times New Roman"/>
          <w:sz w:val="28"/>
          <w:szCs w:val="28"/>
        </w:rPr>
        <w:t xml:space="preserve"> утвержденной постановлением Российской Федерации 14.07.2012 № 717.</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2.2. «Обустройство сельских территорий объектами социальной и инженерной инфраструктуры, автомобильными дорогами»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Реализация мероприятия осуществляется в целях комплексного обустройства объектами социальной и инженерной инфраструктуры, автомобильными дорогами населенных пунктов, расположенных в </w:t>
      </w:r>
      <w:r w:rsidRPr="00C57C79">
        <w:rPr>
          <w:rFonts w:ascii="Times New Roman" w:hAnsi="Times New Roman" w:cs="Times New Roman"/>
          <w:sz w:val="28"/>
          <w:szCs w:val="28"/>
        </w:rPr>
        <w:lastRenderedPageBreak/>
        <w:t>сельской местности, по следующим направлениям: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а) обустройство объектами социальной и инженерной инфраструктуры, автомобильными дорогами населенных пунктов, расположенных в сельской местности, с учетом комплексного подхода.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данного направления предусматривается осуществить мероприятия по развитию сети следующих объектов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общеобразовательные организации</w:t>
      </w:r>
      <w:r>
        <w:rPr>
          <w:rFonts w:ascii="Times New Roman" w:hAnsi="Times New Roman" w:cs="Times New Roman"/>
          <w:sz w:val="28"/>
          <w:szCs w:val="28"/>
        </w:rPr>
        <w:t xml:space="preserve"> </w:t>
      </w:r>
      <w:r w:rsidRPr="00660F81">
        <w:rPr>
          <w:rFonts w:ascii="Times New Roman" w:hAnsi="Times New Roman" w:cs="Times New Roman"/>
          <w:sz w:val="28"/>
          <w:szCs w:val="28"/>
        </w:rPr>
        <w:t>до 2017 года</w:t>
      </w:r>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плоскостные спортивные сооружения;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распределительные газовые сети;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локальные водопроводы;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автомобильные дороги;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фельдшерско-акушерские пункты и (или) офисы врачей общей практики;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б) реализация проектов комплексной компактной застройки сельских поселений.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данного направления предусматривается реализация проектов, отобранных в установленном порядке Администрацией Курской области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1A4716" w:rsidRPr="00C57C79" w:rsidRDefault="001A4716" w:rsidP="001A4716">
      <w:pPr>
        <w:pStyle w:val="ConsPlusNormal"/>
        <w:shd w:val="clear" w:color="auto" w:fill="FFFFFF"/>
        <w:ind w:firstLine="709"/>
        <w:jc w:val="both"/>
        <w:rPr>
          <w:rFonts w:cs="Times New Roman"/>
        </w:rPr>
      </w:pPr>
      <w:r w:rsidRPr="00C57C79">
        <w:rPr>
          <w:rFonts w:ascii="Times New Roman" w:hAnsi="Times New Roman" w:cs="Times New Roman"/>
          <w:sz w:val="28"/>
          <w:szCs w:val="28"/>
        </w:rPr>
        <w:t xml:space="preserve">Основным механизмом использования средств из областного бюджета, предусмотренных на реализацию мероприятия, будет предоставление межбюджетных трансфертов в форме субсидий и иных межбюджетных трансфертов местным бюджетам в порядке и на условиях, предусмотренных </w:t>
      </w:r>
      <w:hyperlink w:anchor="P6454" w:history="1">
        <w:r w:rsidRPr="00C57C79">
          <w:rPr>
            <w:rFonts w:ascii="Times New Roman" w:hAnsi="Times New Roman" w:cs="Times New Roman"/>
            <w:sz w:val="28"/>
            <w:szCs w:val="28"/>
          </w:rPr>
          <w:t>приложениями №№ 7</w:t>
        </w:r>
      </w:hyperlink>
      <w:r w:rsidRPr="00C57C79">
        <w:rPr>
          <w:rFonts w:ascii="Times New Roman" w:hAnsi="Times New Roman" w:cs="Times New Roman"/>
          <w:sz w:val="28"/>
          <w:szCs w:val="28"/>
        </w:rPr>
        <w:t>,8 к Государственной программе.</w:t>
      </w:r>
    </w:p>
    <w:p w:rsidR="001A4716" w:rsidRDefault="001A4716" w:rsidP="001A4716">
      <w:pPr>
        <w:pStyle w:val="ConsPlusNormal"/>
        <w:shd w:val="clear" w:color="auto" w:fill="FFFFFF"/>
        <w:ind w:firstLine="709"/>
        <w:jc w:val="both"/>
        <w:rPr>
          <w:rFonts w:ascii="Times New Roman" w:hAnsi="Times New Roman" w:cs="Times New Roman"/>
          <w:sz w:val="28"/>
          <w:szCs w:val="28"/>
          <w:lang w:eastAsia="en-US"/>
        </w:rPr>
      </w:pPr>
      <w:r w:rsidRPr="00C57C79">
        <w:rPr>
          <w:rFonts w:ascii="Times New Roman" w:hAnsi="Times New Roman" w:cs="Times New Roman"/>
          <w:sz w:val="28"/>
          <w:szCs w:val="28"/>
        </w:rPr>
        <w:t>В</w:t>
      </w:r>
      <w:r w:rsidRPr="00C57C79">
        <w:rPr>
          <w:rFonts w:ascii="Times New Roman" w:hAnsi="Times New Roman" w:cs="Times New Roman"/>
          <w:sz w:val="28"/>
          <w:szCs w:val="28"/>
          <w:lang w:eastAsia="en-US"/>
        </w:rPr>
        <w:t xml:space="preserve"> целях развития сети фельдшерско-акушерских пунктов в сельской местности</w:t>
      </w:r>
      <w:r>
        <w:rPr>
          <w:rFonts w:ascii="Times New Roman" w:hAnsi="Times New Roman" w:cs="Times New Roman"/>
          <w:sz w:val="28"/>
          <w:szCs w:val="28"/>
          <w:lang w:eastAsia="en-US"/>
        </w:rPr>
        <w:t xml:space="preserve"> </w:t>
      </w:r>
      <w:r w:rsidRPr="00C57C79">
        <w:rPr>
          <w:rFonts w:ascii="Times New Roman" w:hAnsi="Times New Roman" w:cs="Times New Roman"/>
          <w:sz w:val="28"/>
          <w:szCs w:val="28"/>
          <w:lang w:eastAsia="en-US"/>
        </w:rPr>
        <w:t>будут осуществлены бюджетные инвестиции в объекты государственной собственности Курской области.</w:t>
      </w:r>
    </w:p>
    <w:p w:rsidR="001A4716" w:rsidRPr="005A0764" w:rsidRDefault="001A4716" w:rsidP="001A4716">
      <w:pPr>
        <w:autoSpaceDE w:val="0"/>
        <w:autoSpaceDN w:val="0"/>
        <w:adjustRightInd w:val="0"/>
        <w:ind w:firstLine="540"/>
        <w:jc w:val="both"/>
        <w:rPr>
          <w:rFonts w:ascii="Times New Roman" w:eastAsia="Calibri" w:hAnsi="Times New Roman"/>
          <w:sz w:val="28"/>
          <w:szCs w:val="28"/>
        </w:rPr>
      </w:pPr>
      <w:r w:rsidRPr="005A0764">
        <w:rPr>
          <w:rFonts w:ascii="Times New Roman" w:eastAsia="Calibri" w:hAnsi="Times New Roman"/>
          <w:sz w:val="28"/>
          <w:szCs w:val="28"/>
        </w:rPr>
        <w:t>Реализация мероприятий по развитию сети плоскостных спортивных сооружений и фельдшерско-акушерских пунктов и (или) офисов врачей общей практики в сельской местности с 2019 года планируется осуществлять в рамках региональных проектов «Спорт – норма жизни» и «Развитие системы оказания первичной медико-санитарной помощи в Курской области».</w:t>
      </w:r>
    </w:p>
    <w:p w:rsidR="001A4716" w:rsidRDefault="001A4716" w:rsidP="001A4716">
      <w:pPr>
        <w:autoSpaceDE w:val="0"/>
        <w:autoSpaceDN w:val="0"/>
        <w:adjustRightInd w:val="0"/>
        <w:ind w:firstLine="540"/>
        <w:jc w:val="center"/>
        <w:rPr>
          <w:rFonts w:ascii="Times New Roman" w:eastAsia="Calibri" w:hAnsi="Times New Roman"/>
          <w:b/>
          <w:sz w:val="28"/>
          <w:szCs w:val="28"/>
        </w:rPr>
      </w:pPr>
    </w:p>
    <w:p w:rsidR="001A4716" w:rsidRDefault="001A4716" w:rsidP="001A4716">
      <w:pPr>
        <w:autoSpaceDE w:val="0"/>
        <w:autoSpaceDN w:val="0"/>
        <w:adjustRightInd w:val="0"/>
        <w:ind w:firstLine="540"/>
        <w:jc w:val="center"/>
        <w:rPr>
          <w:rFonts w:ascii="Times New Roman" w:eastAsia="Calibri" w:hAnsi="Times New Roman"/>
          <w:b/>
          <w:sz w:val="28"/>
          <w:szCs w:val="28"/>
        </w:rPr>
      </w:pPr>
      <w:r w:rsidRPr="005A0764">
        <w:rPr>
          <w:rFonts w:ascii="Times New Roman" w:eastAsia="Calibri" w:hAnsi="Times New Roman"/>
          <w:b/>
          <w:sz w:val="28"/>
          <w:szCs w:val="28"/>
        </w:rPr>
        <w:t>Региональный проект «Спорт – норма жизни»</w:t>
      </w:r>
    </w:p>
    <w:p w:rsidR="001A4716" w:rsidRPr="005A0764" w:rsidRDefault="001A4716" w:rsidP="001A4716">
      <w:pPr>
        <w:autoSpaceDE w:val="0"/>
        <w:autoSpaceDN w:val="0"/>
        <w:adjustRightInd w:val="0"/>
        <w:ind w:firstLine="540"/>
        <w:jc w:val="center"/>
        <w:rPr>
          <w:rFonts w:ascii="Times New Roman" w:eastAsia="Calibri" w:hAnsi="Times New Roman"/>
          <w:b/>
          <w:sz w:val="28"/>
          <w:szCs w:val="28"/>
        </w:rPr>
      </w:pPr>
    </w:p>
    <w:p w:rsidR="001A4716" w:rsidRPr="00660F81" w:rsidRDefault="001A4716" w:rsidP="001A4716">
      <w:pPr>
        <w:ind w:firstLine="709"/>
        <w:jc w:val="both"/>
        <w:rPr>
          <w:rFonts w:ascii="Times New Roman" w:eastAsia="Calibri" w:hAnsi="Times New Roman"/>
          <w:sz w:val="28"/>
          <w:szCs w:val="28"/>
        </w:rPr>
      </w:pPr>
      <w:r w:rsidRPr="00660F81">
        <w:rPr>
          <w:rFonts w:ascii="Times New Roman" w:eastAsia="Calibri" w:hAnsi="Times New Roman"/>
          <w:sz w:val="28"/>
          <w:szCs w:val="28"/>
        </w:rPr>
        <w:lastRenderedPageBreak/>
        <w:t>Создание для всех категорий и групп населения условий для занятий физической культуры и спортом, в том числе повышение уровня обеспеченности объектами спорта, а также подготовка спортивного резерва.</w:t>
      </w:r>
    </w:p>
    <w:p w:rsidR="001A4716" w:rsidRPr="00660F81" w:rsidRDefault="001A4716" w:rsidP="001A4716">
      <w:pPr>
        <w:ind w:firstLine="709"/>
        <w:jc w:val="both"/>
        <w:rPr>
          <w:rFonts w:ascii="Times New Roman" w:eastAsia="Calibri" w:hAnsi="Times New Roman"/>
          <w:sz w:val="28"/>
          <w:szCs w:val="28"/>
        </w:rPr>
      </w:pPr>
      <w:r w:rsidRPr="00660F81">
        <w:rPr>
          <w:rFonts w:ascii="Times New Roman" w:eastAsia="Calibri" w:hAnsi="Times New Roman"/>
          <w:sz w:val="28"/>
          <w:szCs w:val="28"/>
        </w:rPr>
        <w:t>В рамках данного регионального проекта предусматривается осуществить мероприятия по развитию сети плоскостных спортивных сооружений в сельской местности.</w:t>
      </w:r>
    </w:p>
    <w:p w:rsidR="001A4716" w:rsidRPr="0094551D" w:rsidRDefault="001A4716" w:rsidP="001A4716">
      <w:pPr>
        <w:tabs>
          <w:tab w:val="left" w:pos="709"/>
        </w:tabs>
        <w:autoSpaceDE w:val="0"/>
        <w:autoSpaceDN w:val="0"/>
        <w:adjustRightInd w:val="0"/>
        <w:ind w:firstLine="709"/>
        <w:jc w:val="both"/>
        <w:rPr>
          <w:rFonts w:ascii="Times New Roman" w:hAnsi="Times New Roman"/>
          <w:sz w:val="28"/>
          <w:szCs w:val="28"/>
        </w:rPr>
      </w:pPr>
      <w:r w:rsidRPr="0094551D">
        <w:rPr>
          <w:rFonts w:ascii="Times New Roman" w:hAnsi="Times New Roman"/>
          <w:sz w:val="28"/>
          <w:szCs w:val="28"/>
        </w:rPr>
        <w:t xml:space="preserve">Основным механизмом использования средств областного бюджета, в том числе источником финансового обеспечения которых являются средства федерального бюджета, предусмотренных на реализацию данного проекта, будет являться предоставление межбюджетных трансфертов местным бюджетам в порядке и на условиях, предусмотренных </w:t>
      </w:r>
      <w:hyperlink r:id="rId84" w:history="1">
        <w:r w:rsidRPr="0094551D">
          <w:rPr>
            <w:rFonts w:ascii="Times New Roman" w:hAnsi="Times New Roman"/>
            <w:sz w:val="28"/>
            <w:szCs w:val="28"/>
          </w:rPr>
          <w:t>приложени</w:t>
        </w:r>
        <w:r>
          <w:rPr>
            <w:rFonts w:ascii="Times New Roman" w:hAnsi="Times New Roman"/>
            <w:sz w:val="28"/>
            <w:szCs w:val="28"/>
          </w:rPr>
          <w:t>ем</w:t>
        </w:r>
        <w:r w:rsidRPr="0094551D">
          <w:rPr>
            <w:rFonts w:ascii="Times New Roman" w:hAnsi="Times New Roman"/>
            <w:sz w:val="28"/>
            <w:szCs w:val="28"/>
          </w:rPr>
          <w:t xml:space="preserve"> № 7</w:t>
        </w:r>
      </w:hyperlink>
      <w:r w:rsidRPr="0094551D">
        <w:rPr>
          <w:rFonts w:ascii="Times New Roman" w:hAnsi="Times New Roman"/>
          <w:sz w:val="28"/>
          <w:szCs w:val="28"/>
        </w:rPr>
        <w:t xml:space="preserve"> к </w:t>
      </w:r>
      <w:r>
        <w:rPr>
          <w:rFonts w:ascii="Times New Roman" w:hAnsi="Times New Roman"/>
          <w:sz w:val="28"/>
          <w:szCs w:val="28"/>
        </w:rPr>
        <w:t>г</w:t>
      </w:r>
      <w:r w:rsidRPr="0094551D">
        <w:rPr>
          <w:rFonts w:ascii="Times New Roman" w:hAnsi="Times New Roman"/>
          <w:sz w:val="28"/>
          <w:szCs w:val="28"/>
        </w:rPr>
        <w:t>осударственной программе.</w:t>
      </w:r>
    </w:p>
    <w:p w:rsidR="001A4716" w:rsidRPr="0094551D" w:rsidRDefault="001A4716" w:rsidP="001A4716">
      <w:pPr>
        <w:pStyle w:val="ConsPlusNormal"/>
        <w:shd w:val="clear" w:color="auto" w:fill="FFFFFF"/>
        <w:ind w:firstLine="709"/>
        <w:jc w:val="both"/>
        <w:rPr>
          <w:rFonts w:ascii="Times New Roman" w:hAnsi="Times New Roman" w:cs="Times New Roman"/>
          <w:sz w:val="28"/>
          <w:szCs w:val="28"/>
        </w:rPr>
      </w:pPr>
      <w:r w:rsidRPr="0094551D">
        <w:rPr>
          <w:rFonts w:ascii="Times New Roman" w:hAnsi="Times New Roman" w:cs="Times New Roman"/>
          <w:sz w:val="28"/>
          <w:szCs w:val="28"/>
        </w:rPr>
        <w:t xml:space="preserve">Исполнителем </w:t>
      </w:r>
      <w:r w:rsidRPr="00660F81">
        <w:rPr>
          <w:rFonts w:ascii="Times New Roman" w:hAnsi="Times New Roman"/>
          <w:sz w:val="28"/>
          <w:szCs w:val="28"/>
        </w:rPr>
        <w:t>регионального проекта</w:t>
      </w:r>
      <w:r w:rsidRPr="0094551D">
        <w:rPr>
          <w:rFonts w:ascii="Times New Roman" w:hAnsi="Times New Roman" w:cs="Times New Roman"/>
          <w:sz w:val="28"/>
          <w:szCs w:val="28"/>
        </w:rPr>
        <w:t xml:space="preserve"> является комитет агропромышленного комплекса Курской области.</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Срок реализации </w:t>
      </w:r>
      <w:r w:rsidRPr="00660F81">
        <w:rPr>
          <w:rFonts w:ascii="Times New Roman" w:hAnsi="Times New Roman"/>
          <w:sz w:val="28"/>
          <w:szCs w:val="28"/>
        </w:rPr>
        <w:t>регионального проекта</w:t>
      </w:r>
      <w:r w:rsidRPr="0094551D">
        <w:rPr>
          <w:rFonts w:ascii="Times New Roman" w:hAnsi="Times New Roman"/>
          <w:sz w:val="28"/>
          <w:szCs w:val="28"/>
        </w:rPr>
        <w:t>: 2019 - 2021 годы, этапы реализации не выделяются.</w:t>
      </w:r>
    </w:p>
    <w:p w:rsidR="001A4716" w:rsidRPr="00660F81"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cs="Times New Roman"/>
          <w:sz w:val="28"/>
          <w:szCs w:val="28"/>
        </w:rPr>
        <w:t xml:space="preserve">Реализация </w:t>
      </w:r>
      <w:r w:rsidRPr="00660F81">
        <w:rPr>
          <w:rFonts w:ascii="Times New Roman" w:hAnsi="Times New Roman"/>
          <w:sz w:val="28"/>
          <w:szCs w:val="28"/>
        </w:rPr>
        <w:t>регионального проекта</w:t>
      </w:r>
      <w:r w:rsidRPr="0094551D">
        <w:rPr>
          <w:rFonts w:ascii="Times New Roman" w:hAnsi="Times New Roman" w:cs="Times New Roman"/>
          <w:sz w:val="28"/>
          <w:szCs w:val="28"/>
        </w:rPr>
        <w:t xml:space="preserve"> будет способствовать с</w:t>
      </w:r>
      <w:r w:rsidRPr="00660F81">
        <w:rPr>
          <w:rFonts w:ascii="Times New Roman" w:hAnsi="Times New Roman"/>
          <w:sz w:val="28"/>
          <w:szCs w:val="28"/>
        </w:rPr>
        <w:t>озданию для всех категорий и групп населения условий для занятий физической культурой и спортом, в том числе повышению уровня обеспеченности объектами спорта, а также подготовке спортивного резерва.</w:t>
      </w:r>
    </w:p>
    <w:p w:rsidR="001A4716" w:rsidRPr="00660F81"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 </w:t>
      </w:r>
      <w:r w:rsidRPr="00660F81">
        <w:rPr>
          <w:rFonts w:ascii="Times New Roman" w:hAnsi="Times New Roman"/>
          <w:sz w:val="28"/>
          <w:szCs w:val="28"/>
        </w:rPr>
        <w:t>Реализация регионального проекта обеспечивает достижение показателя 96, указанного в приложении № 1 к государственной программе.</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 Последствия </w:t>
      </w:r>
      <w:proofErr w:type="spellStart"/>
      <w:r w:rsidRPr="0094551D">
        <w:rPr>
          <w:rFonts w:ascii="Times New Roman" w:hAnsi="Times New Roman"/>
          <w:sz w:val="28"/>
          <w:szCs w:val="28"/>
        </w:rPr>
        <w:t>нереализации</w:t>
      </w:r>
      <w:proofErr w:type="spellEnd"/>
      <w:r w:rsidRPr="0094551D">
        <w:rPr>
          <w:rFonts w:ascii="Times New Roman" w:hAnsi="Times New Roman"/>
          <w:sz w:val="28"/>
          <w:szCs w:val="28"/>
        </w:rPr>
        <w:t xml:space="preserve"> </w:t>
      </w:r>
      <w:r w:rsidRPr="00660F81">
        <w:rPr>
          <w:rFonts w:ascii="Times New Roman" w:hAnsi="Times New Roman"/>
          <w:sz w:val="28"/>
          <w:szCs w:val="28"/>
        </w:rPr>
        <w:t>регионального проекта</w:t>
      </w:r>
      <w:r w:rsidRPr="0094551D">
        <w:rPr>
          <w:rFonts w:ascii="Times New Roman" w:hAnsi="Times New Roman"/>
          <w:sz w:val="28"/>
          <w:szCs w:val="28"/>
        </w:rPr>
        <w:t xml:space="preserve"> приведут к ухудшению материально-технической базы физической культуры</w:t>
      </w:r>
      <w:r>
        <w:rPr>
          <w:rFonts w:ascii="Times New Roman" w:hAnsi="Times New Roman"/>
          <w:sz w:val="28"/>
          <w:szCs w:val="28"/>
        </w:rPr>
        <w:t xml:space="preserve">, а также </w:t>
      </w:r>
      <w:r w:rsidRPr="0094551D">
        <w:rPr>
          <w:rFonts w:ascii="Times New Roman" w:hAnsi="Times New Roman"/>
          <w:sz w:val="28"/>
          <w:szCs w:val="28"/>
        </w:rPr>
        <w:t>к снижению интереса населения, в том числе детей и молодежи, к занятиям физической культур</w:t>
      </w:r>
      <w:r>
        <w:rPr>
          <w:rFonts w:ascii="Times New Roman" w:hAnsi="Times New Roman"/>
          <w:sz w:val="28"/>
          <w:szCs w:val="28"/>
        </w:rPr>
        <w:t>ой</w:t>
      </w:r>
      <w:r w:rsidRPr="0094551D">
        <w:rPr>
          <w:rFonts w:ascii="Times New Roman" w:hAnsi="Times New Roman"/>
          <w:sz w:val="28"/>
          <w:szCs w:val="28"/>
        </w:rPr>
        <w:t xml:space="preserve"> и спорт</w:t>
      </w:r>
      <w:r>
        <w:rPr>
          <w:rFonts w:ascii="Times New Roman" w:hAnsi="Times New Roman"/>
          <w:sz w:val="28"/>
          <w:szCs w:val="28"/>
        </w:rPr>
        <w:t>ом.</w:t>
      </w:r>
    </w:p>
    <w:p w:rsidR="001A4716" w:rsidRPr="005A0764" w:rsidRDefault="001A4716" w:rsidP="001A4716">
      <w:pPr>
        <w:autoSpaceDE w:val="0"/>
        <w:autoSpaceDN w:val="0"/>
        <w:adjustRightInd w:val="0"/>
        <w:ind w:firstLine="540"/>
        <w:jc w:val="center"/>
        <w:rPr>
          <w:rFonts w:ascii="Times New Roman" w:eastAsia="Calibri" w:hAnsi="Times New Roman"/>
          <w:sz w:val="28"/>
          <w:szCs w:val="28"/>
        </w:rPr>
      </w:pPr>
    </w:p>
    <w:p w:rsidR="001A4716" w:rsidRPr="005A0764" w:rsidRDefault="001A4716" w:rsidP="001A4716">
      <w:pPr>
        <w:autoSpaceDE w:val="0"/>
        <w:autoSpaceDN w:val="0"/>
        <w:adjustRightInd w:val="0"/>
        <w:ind w:firstLine="540"/>
        <w:jc w:val="center"/>
        <w:rPr>
          <w:rFonts w:ascii="Times New Roman" w:eastAsia="Calibri" w:hAnsi="Times New Roman"/>
          <w:b/>
          <w:sz w:val="28"/>
          <w:szCs w:val="28"/>
        </w:rPr>
      </w:pPr>
      <w:r w:rsidRPr="005A0764">
        <w:rPr>
          <w:rFonts w:ascii="Times New Roman" w:eastAsia="Calibri" w:hAnsi="Times New Roman"/>
          <w:b/>
          <w:sz w:val="28"/>
          <w:szCs w:val="28"/>
        </w:rPr>
        <w:t>Региональный проект «Развитие системы оказания первичной медико-санитарной помощи в Курской области»</w:t>
      </w:r>
    </w:p>
    <w:p w:rsidR="001A4716" w:rsidRPr="005A0764" w:rsidRDefault="001A4716" w:rsidP="001A4716">
      <w:pPr>
        <w:autoSpaceDE w:val="0"/>
        <w:autoSpaceDN w:val="0"/>
        <w:adjustRightInd w:val="0"/>
        <w:ind w:firstLine="540"/>
        <w:jc w:val="center"/>
        <w:rPr>
          <w:rFonts w:ascii="Times New Roman" w:eastAsia="Calibri" w:hAnsi="Times New Roman"/>
          <w:b/>
          <w:sz w:val="28"/>
          <w:szCs w:val="28"/>
        </w:rPr>
      </w:pP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Целью регионального проекта является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В рамках данного проекта планируется формирование сети медицинских организаций первичного звена здравоохранения с учетом строительства фельдшерско-акушерских пунктов в населенных пунктах с численностью населения от 100 человек до 2 тыс. человек.</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В целях развития сети фельдшерско-акушерских пунктов и (или) </w:t>
      </w:r>
      <w:r w:rsidRPr="0094551D">
        <w:rPr>
          <w:rFonts w:ascii="Times New Roman" w:hAnsi="Times New Roman"/>
          <w:sz w:val="28"/>
          <w:szCs w:val="28"/>
        </w:rPr>
        <w:lastRenderedPageBreak/>
        <w:t>офисов врачей общей практики в сельской местности будут осуществлены бюджетные инвестиции в объекты государственной собственности Курской области.</w:t>
      </w:r>
    </w:p>
    <w:p w:rsidR="001A4716" w:rsidRPr="0094551D" w:rsidRDefault="001A4716" w:rsidP="001A4716">
      <w:pPr>
        <w:pStyle w:val="ConsPlusNormal"/>
        <w:shd w:val="clear" w:color="auto" w:fill="FFFFFF"/>
        <w:ind w:firstLine="709"/>
        <w:jc w:val="both"/>
        <w:rPr>
          <w:rFonts w:ascii="Times New Roman" w:hAnsi="Times New Roman" w:cs="Times New Roman"/>
          <w:sz w:val="28"/>
          <w:szCs w:val="28"/>
        </w:rPr>
      </w:pPr>
      <w:r w:rsidRPr="0094551D">
        <w:rPr>
          <w:rFonts w:ascii="Times New Roman" w:hAnsi="Times New Roman"/>
          <w:sz w:val="28"/>
          <w:szCs w:val="28"/>
        </w:rPr>
        <w:t>Исполнителем регионального проекта является комитет строительства Курской области</w:t>
      </w:r>
      <w:r w:rsidRPr="0094551D">
        <w:rPr>
          <w:rFonts w:ascii="Times New Roman" w:hAnsi="Times New Roman" w:cs="Times New Roman"/>
          <w:sz w:val="28"/>
          <w:szCs w:val="28"/>
        </w:rPr>
        <w:t>.</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Срок реализации </w:t>
      </w:r>
      <w:r w:rsidRPr="00660F81">
        <w:rPr>
          <w:rFonts w:ascii="Times New Roman" w:hAnsi="Times New Roman"/>
          <w:sz w:val="28"/>
          <w:szCs w:val="28"/>
        </w:rPr>
        <w:t>регионального проекта</w:t>
      </w:r>
      <w:r w:rsidRPr="0094551D">
        <w:rPr>
          <w:rFonts w:ascii="Times New Roman" w:hAnsi="Times New Roman"/>
          <w:sz w:val="28"/>
          <w:szCs w:val="28"/>
        </w:rPr>
        <w:t>: 2019 - 2021 годы, этапы реализации не выделяются.</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Реализация регионального проекта будет способствовать обеспечению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оптимизации работы медицинских организаций, оказывающих первичную медико-санитарную помощь, сокращению времени ожидания в очереди при обращении граждан в указанные медицинские организации.</w:t>
      </w:r>
    </w:p>
    <w:p w:rsidR="001A4716" w:rsidRPr="0094551D" w:rsidRDefault="001A4716" w:rsidP="001A4716">
      <w:pPr>
        <w:pStyle w:val="ConsPlusNormal"/>
        <w:shd w:val="clear" w:color="auto" w:fill="FFFFFF"/>
        <w:ind w:firstLine="709"/>
        <w:jc w:val="both"/>
        <w:rPr>
          <w:rFonts w:ascii="Times New Roman" w:hAnsi="Times New Roman"/>
          <w:sz w:val="28"/>
          <w:szCs w:val="28"/>
        </w:rPr>
      </w:pPr>
      <w:r w:rsidRPr="0094551D">
        <w:rPr>
          <w:rFonts w:ascii="Times New Roman" w:hAnsi="Times New Roman"/>
          <w:sz w:val="28"/>
          <w:szCs w:val="28"/>
        </w:rPr>
        <w:t xml:space="preserve"> Реализация регионального проекта обеспечивает достижение показателя 95, указанного в приложении № 1 к государственной программе.</w:t>
      </w:r>
    </w:p>
    <w:p w:rsidR="001A4716" w:rsidRPr="00660F81" w:rsidRDefault="001A4716" w:rsidP="001A4716">
      <w:pPr>
        <w:autoSpaceDE w:val="0"/>
        <w:autoSpaceDN w:val="0"/>
        <w:adjustRightInd w:val="0"/>
        <w:ind w:firstLine="540"/>
        <w:jc w:val="both"/>
        <w:rPr>
          <w:rFonts w:ascii="Times New Roman" w:eastAsia="Calibri" w:hAnsi="Times New Roman"/>
          <w:sz w:val="28"/>
          <w:szCs w:val="28"/>
        </w:rPr>
      </w:pPr>
      <w:r w:rsidRPr="0094551D">
        <w:rPr>
          <w:rFonts w:ascii="Times New Roman" w:hAnsi="Times New Roman"/>
          <w:sz w:val="28"/>
          <w:szCs w:val="28"/>
        </w:rPr>
        <w:t xml:space="preserve"> </w:t>
      </w:r>
      <w:proofErr w:type="spellStart"/>
      <w:r w:rsidRPr="00660F81">
        <w:rPr>
          <w:rFonts w:ascii="Times New Roman" w:eastAsia="Calibri" w:hAnsi="Times New Roman"/>
          <w:sz w:val="28"/>
          <w:szCs w:val="28"/>
        </w:rPr>
        <w:t>Нереализация</w:t>
      </w:r>
      <w:proofErr w:type="spellEnd"/>
      <w:r w:rsidRPr="00660F81">
        <w:rPr>
          <w:rFonts w:ascii="Times New Roman" w:eastAsia="Calibri" w:hAnsi="Times New Roman"/>
          <w:sz w:val="28"/>
          <w:szCs w:val="28"/>
        </w:rPr>
        <w:t xml:space="preserve"> регионального проекта повлечет снижение качества и доступности первичной медико-санитарной помощи для населения Курской области.</w:t>
      </w:r>
    </w:p>
    <w:p w:rsidR="001A4716" w:rsidRPr="005A0764" w:rsidRDefault="001A4716" w:rsidP="001A4716">
      <w:pPr>
        <w:autoSpaceDE w:val="0"/>
        <w:autoSpaceDN w:val="0"/>
        <w:adjustRightInd w:val="0"/>
        <w:ind w:firstLine="540"/>
        <w:jc w:val="both"/>
        <w:rPr>
          <w:rFonts w:ascii="Times New Roman" w:eastAsia="Calibri" w:hAnsi="Times New Roman"/>
          <w:sz w:val="28"/>
          <w:szCs w:val="28"/>
        </w:rPr>
      </w:pPr>
    </w:p>
    <w:p w:rsidR="001A4716" w:rsidRPr="00C57C79" w:rsidRDefault="001A4716" w:rsidP="001A4716">
      <w:pPr>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2.3. «</w:t>
      </w:r>
      <w:proofErr w:type="spellStart"/>
      <w:r w:rsidRPr="00C57C79">
        <w:rPr>
          <w:rFonts w:ascii="Times New Roman" w:hAnsi="Times New Roman" w:cs="Times New Roman"/>
          <w:sz w:val="28"/>
          <w:szCs w:val="28"/>
        </w:rPr>
        <w:t>Грантовая</w:t>
      </w:r>
      <w:proofErr w:type="spellEnd"/>
      <w:r w:rsidRPr="00C57C79">
        <w:rPr>
          <w:rFonts w:ascii="Times New Roman" w:hAnsi="Times New Roman" w:cs="Times New Roman"/>
          <w:sz w:val="28"/>
          <w:szCs w:val="28"/>
        </w:rPr>
        <w:t xml:space="preserve"> поддержка </w:t>
      </w:r>
    </w:p>
    <w:p w:rsidR="001A4716" w:rsidRPr="00C57C79" w:rsidRDefault="001A4716" w:rsidP="001A4716">
      <w:pPr>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местных инициатив граждан, проживающих в сельской местности»</w:t>
      </w:r>
    </w:p>
    <w:p w:rsidR="001A4716" w:rsidRPr="00C57C79" w:rsidRDefault="001A4716" w:rsidP="001A4716">
      <w:pPr>
        <w:shd w:val="clear" w:color="auto" w:fill="FFFFFF"/>
        <w:ind w:firstLine="709"/>
        <w:jc w:val="center"/>
        <w:rPr>
          <w:rFonts w:ascii="Times New Roman" w:hAnsi="Times New Roman" w:cs="Times New Roman"/>
          <w:sz w:val="28"/>
          <w:szCs w:val="28"/>
        </w:rPr>
      </w:pP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Целями реализации мероприятия являются:</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активизация участия сельского населения в реализации общественно значимых проектов;</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рамках данного мероприятия предусматривается </w:t>
      </w:r>
      <w:proofErr w:type="spellStart"/>
      <w:r w:rsidRPr="00C57C79">
        <w:rPr>
          <w:rFonts w:ascii="Times New Roman" w:hAnsi="Times New Roman" w:cs="Times New Roman"/>
          <w:sz w:val="28"/>
          <w:szCs w:val="28"/>
        </w:rPr>
        <w:t>грантовая</w:t>
      </w:r>
      <w:proofErr w:type="spellEnd"/>
      <w:r w:rsidRPr="00C57C79">
        <w:rPr>
          <w:rFonts w:ascii="Times New Roman" w:hAnsi="Times New Roman" w:cs="Times New Roman"/>
          <w:sz w:val="28"/>
          <w:szCs w:val="28"/>
        </w:rPr>
        <w:t xml:space="preserve"> поддержка (в форме грантов) местных инициатив граждан, проживающих в сельской местности, связанная с реализацией проектов по созданию и обустройству зон отдыха, спортивных и детских игровых площадок.</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lang w:eastAsia="en-US"/>
        </w:rPr>
      </w:pPr>
      <w:r w:rsidRPr="00C57C79">
        <w:rPr>
          <w:rFonts w:ascii="Times New Roman" w:hAnsi="Times New Roman" w:cs="Times New Roman"/>
          <w:sz w:val="28"/>
          <w:szCs w:val="28"/>
        </w:rPr>
        <w:t>Основным механизмом использования средств областного бюджета, предусмотренных на реализацию мероприятия, будет предоставление иных межбюджетных трансфертов местным бюджетам в порядке и на условиях, установленных законодательными и иными нормативными правовыми актами Курской области.</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lang w:eastAsia="en-US"/>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lang w:eastAsia="en-US"/>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 Характеристика мер государственного регулирования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D85D57" w:rsidP="001A4716">
      <w:pPr>
        <w:pStyle w:val="ConsPlusNormal"/>
        <w:shd w:val="clear" w:color="auto" w:fill="FFFFFF"/>
        <w:ind w:firstLine="709"/>
        <w:jc w:val="both"/>
        <w:rPr>
          <w:rFonts w:ascii="Times New Roman" w:hAnsi="Times New Roman" w:cs="Times New Roman"/>
          <w:sz w:val="28"/>
          <w:szCs w:val="28"/>
        </w:rPr>
      </w:pPr>
      <w:hyperlink w:anchor="P3339" w:history="1">
        <w:r w:rsidR="001A4716" w:rsidRPr="00C57C79">
          <w:rPr>
            <w:rFonts w:ascii="Times New Roman" w:hAnsi="Times New Roman" w:cs="Times New Roman"/>
            <w:sz w:val="28"/>
            <w:szCs w:val="28"/>
          </w:rPr>
          <w:t>Сведения</w:t>
        </w:r>
      </w:hyperlink>
      <w:r w:rsidR="001A4716" w:rsidRPr="00C57C79">
        <w:rPr>
          <w:rFonts w:ascii="Times New Roman" w:hAnsi="Times New Roman" w:cs="Times New Roman"/>
          <w:sz w:val="28"/>
          <w:szCs w:val="28"/>
        </w:rPr>
        <w:t xml:space="preserve"> об основных мерах правового регулирования в сфере реализации Подпрограммы приведены в приложении № 3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Прогноз сводных показателей государственных заданий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 этапам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реализации Подпрограммы государственные услуги (работы) не оказываются.</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Характеристика основных мероприятий, реализуемых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муниципальными образованиями Курской области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Основное мероприятие «Обустройство сельских территорий социальной и инженерной инфраструктурой, автомобильными дорогами» реализуется органами местного самоуправления на основе: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мероприятий за счет средств федерального и областного бюджетов;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Данное основное мероприятие подпрограммы реализуется в целях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расходных обязательств муниципальных образований по следующим мероприятиям, предусмотренным в муниципальных программах по устойчивому развитию сельских территорий: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развитие газификации и водоснабжения;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развитие сети плоскостных спортивных сооружений;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развитие сети автомобильных дорог, ведущих к общественно значимым объектам сельских населенных пунктов, а также к объектам производства и переработки сельскохозяйственной продукции;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проектов комплексной компактной застройки сельских поселений;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реализация проектов по </w:t>
      </w:r>
      <w:proofErr w:type="spellStart"/>
      <w:r w:rsidRPr="00C57C79">
        <w:rPr>
          <w:rFonts w:ascii="Times New Roman" w:hAnsi="Times New Roman" w:cs="Times New Roman"/>
          <w:sz w:val="28"/>
          <w:szCs w:val="28"/>
        </w:rPr>
        <w:t>грантовой</w:t>
      </w:r>
      <w:proofErr w:type="spellEnd"/>
      <w:r w:rsidRPr="00C57C79">
        <w:rPr>
          <w:rFonts w:ascii="Times New Roman" w:hAnsi="Times New Roman" w:cs="Times New Roman"/>
          <w:sz w:val="28"/>
          <w:szCs w:val="28"/>
        </w:rPr>
        <w:t xml:space="preserve"> поддержке местных инициатив граждан, проживающих в сельской местности.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ходе реализации Подпрограммы муниципальным образованиям будут доводиться лимит средств из областного бюджета и целевые индикаторы, которые должны быть достигнуты. Средства предоставляются органам местного самоуправления только при условии </w:t>
      </w:r>
      <w:r w:rsidRPr="00C57C79">
        <w:rPr>
          <w:rFonts w:ascii="Times New Roman" w:hAnsi="Times New Roman" w:cs="Times New Roman"/>
          <w:sz w:val="28"/>
          <w:szCs w:val="28"/>
        </w:rPr>
        <w:lastRenderedPageBreak/>
        <w:t>выделения средств на соответствующие направления з</w:t>
      </w:r>
      <w:r>
        <w:rPr>
          <w:rFonts w:ascii="Times New Roman" w:hAnsi="Times New Roman" w:cs="Times New Roman"/>
          <w:sz w:val="28"/>
          <w:szCs w:val="28"/>
        </w:rPr>
        <w:t>а счет средств местного бюджета.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Сведения о показателях (индикаторах) в разрезе муниципальных образований Курской области приведены в приложении № 1а к Государственной программе.</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VII</w:t>
      </w:r>
      <w:r w:rsidRPr="00C57C79">
        <w:rPr>
          <w:rFonts w:ascii="Times New Roman" w:hAnsi="Times New Roman" w:cs="Times New Roman"/>
          <w:sz w:val="28"/>
          <w:szCs w:val="28"/>
          <w:lang w:val="en-US"/>
        </w:rPr>
        <w:t>I</w:t>
      </w:r>
      <w:r w:rsidRPr="00C57C79">
        <w:rPr>
          <w:rFonts w:ascii="Times New Roman" w:hAnsi="Times New Roman" w:cs="Times New Roman"/>
          <w:sz w:val="28"/>
          <w:szCs w:val="28"/>
        </w:rPr>
        <w:t>. Информация об участии предприятий и организаций</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независимо от их организационно-правовых форм и форм</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 xml:space="preserve">собственности, а также </w:t>
      </w:r>
      <w:proofErr w:type="gramStart"/>
      <w:r w:rsidRPr="00C57C79">
        <w:rPr>
          <w:rFonts w:ascii="Times New Roman" w:hAnsi="Times New Roman" w:cs="Times New Roman"/>
          <w:sz w:val="28"/>
          <w:szCs w:val="28"/>
        </w:rPr>
        <w:t>государственных</w:t>
      </w:r>
      <w:proofErr w:type="gramEnd"/>
      <w:r w:rsidRPr="00C57C79">
        <w:rPr>
          <w:rFonts w:ascii="Times New Roman" w:hAnsi="Times New Roman" w:cs="Times New Roman"/>
          <w:sz w:val="28"/>
          <w:szCs w:val="28"/>
        </w:rPr>
        <w:t xml:space="preserve"> внебюджетных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фондов в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IX</w:t>
      </w:r>
      <w:r w:rsidRPr="00C57C79">
        <w:rPr>
          <w:rFonts w:ascii="Times New Roman" w:hAnsi="Times New Roman" w:cs="Times New Roman"/>
          <w:sz w:val="28"/>
          <w:szCs w:val="28"/>
        </w:rPr>
        <w:t>. Обоснование объема финансовых ресурсов, необходимых</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для реализации Подпрограммы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Государственная финансовая </w:t>
      </w:r>
      <w:proofErr w:type="gramStart"/>
      <w:r w:rsidRPr="00C57C79">
        <w:rPr>
          <w:rFonts w:ascii="Times New Roman" w:hAnsi="Times New Roman" w:cs="Times New Roman"/>
          <w:sz w:val="28"/>
          <w:szCs w:val="28"/>
        </w:rPr>
        <w:t>поддержка</w:t>
      </w:r>
      <w:proofErr w:type="gramEnd"/>
      <w:r w:rsidRPr="00C57C79">
        <w:rPr>
          <w:rFonts w:ascii="Times New Roman" w:hAnsi="Times New Roman" w:cs="Times New Roman"/>
          <w:sz w:val="28"/>
          <w:szCs w:val="28"/>
        </w:rPr>
        <w:t xml:space="preserve"> направленная на улучшение жилищных условий граждан, проживающих в сельской местности, социальное и инженерное обустройства населенных пунктов, расположенных в сельской местности, а также строительство и реконструкция автомобильных дорог, необходима 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Финансовый механизм реализации подпрограммы предусматривает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мероприятий за счет средств федерального, областного, местного бюджетов и внебюджетных источников.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Направление средств органам местного самоуправления будет осуществляться на основе заключенных с ними соглашений. </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Объемы финансирования подпрограммы по источникам финансирования и годам реализации подпрограммы представлены в </w:t>
      </w:r>
      <w:hyperlink w:anchor="P3443" w:history="1">
        <w:r w:rsidRPr="00C57C79">
          <w:rPr>
            <w:rFonts w:ascii="Times New Roman" w:hAnsi="Times New Roman" w:cs="Times New Roman"/>
            <w:sz w:val="28"/>
            <w:szCs w:val="28"/>
          </w:rPr>
          <w:t>приложениях №№ 4</w:t>
        </w:r>
      </w:hyperlink>
      <w:r w:rsidRPr="00C57C79">
        <w:rPr>
          <w:rFonts w:ascii="Times New Roman" w:hAnsi="Times New Roman" w:cs="Times New Roman"/>
          <w:sz w:val="28"/>
          <w:szCs w:val="28"/>
        </w:rPr>
        <w:t>,</w:t>
      </w:r>
      <w:hyperlink w:anchor="P4725" w:history="1">
        <w:r w:rsidRPr="00C57C79">
          <w:rPr>
            <w:rFonts w:ascii="Times New Roman" w:hAnsi="Times New Roman" w:cs="Times New Roman"/>
            <w:sz w:val="28"/>
            <w:szCs w:val="28"/>
          </w:rPr>
          <w:t>6</w:t>
        </w:r>
      </w:hyperlink>
      <w:r w:rsidRPr="00C57C79">
        <w:rPr>
          <w:rFonts w:ascii="Times New Roman" w:hAnsi="Times New Roman" w:cs="Times New Roman"/>
          <w:sz w:val="28"/>
          <w:szCs w:val="28"/>
        </w:rPr>
        <w:t xml:space="preserve"> к Государственной программе.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X. Анализ рисков реализации Подпрограммы и описание мер</w:t>
      </w: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rPr>
        <w:t>по управлению рисками</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основному риску реализации подпрограммы относится неполное финансирование Государственной программы, что не позволит достичь выполнения запланированных индикаторов и показателей Подпрограммы, обеспечить необходимые предпосылки для устойчивого развития сельских территорий.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К мерам управления рисками, которые могут оказать влияние на достижение запланированных целей, относятся обеспечение выделения </w:t>
      </w:r>
      <w:r w:rsidRPr="00C57C79">
        <w:rPr>
          <w:rFonts w:ascii="Times New Roman" w:hAnsi="Times New Roman" w:cs="Times New Roman"/>
          <w:sz w:val="28"/>
          <w:szCs w:val="28"/>
        </w:rPr>
        <w:lastRenderedPageBreak/>
        <w:t>бюджетных ассигнований в объемах не менее запланированных Подпрограммой.</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Подпрограмма 3</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«Развитие мелиорации земель сельскохозяйственного назначения Курской области 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ПАСПОРТ</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подпрограммы 3 «Развитие мелиорации земель</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сельскохозяйственного назначения Курской области</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tbl>
      <w:tblPr>
        <w:tblW w:w="9573"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5954"/>
      </w:tblGrid>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Ответственный исполнитель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агропромышленного комплекса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Участники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отсутствуют</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Программно-целевые инструменты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отсутствуют</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повышение продуктивности и устойчивости сельскохозяйственного производства и плодородия почв средствами комплексной мелиорации, увеличение эффективности использования природных ресурсов</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объемов производства сельскохозяйственной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предотвращение выбытия из сельскохозяйственного оборота сельхозугодий;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экологически безопасное и рациональное использование в сельскохозяйственном производстве земельных, водных и других возобновляемых природных ресурсов;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сохранение и повышение плодородия почв земель </w:t>
            </w:r>
            <w:proofErr w:type="spellStart"/>
            <w:r w:rsidRPr="00C57C79">
              <w:rPr>
                <w:rFonts w:ascii="Times New Roman" w:hAnsi="Times New Roman" w:cs="Times New Roman"/>
                <w:sz w:val="28"/>
                <w:szCs w:val="28"/>
                <w:lang w:eastAsia="ru-RU"/>
              </w:rPr>
              <w:t>сельхозназначения</w:t>
            </w:r>
            <w:proofErr w:type="spellEnd"/>
            <w:r w:rsidRPr="00C57C79">
              <w:rPr>
                <w:rFonts w:ascii="Times New Roman" w:hAnsi="Times New Roman" w:cs="Times New Roman"/>
                <w:sz w:val="28"/>
                <w:szCs w:val="28"/>
                <w:lang w:eastAsia="ru-RU"/>
              </w:rPr>
              <w:t xml:space="preserve"> и создание на этой основе общих условий устойчивого и эффективного функционирования сельского хозяйства</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Целевые индикаторы и показатели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прирост объема производства продукции растениеводства на землях сельскохозяйственного назначения за счет </w:t>
            </w:r>
            <w:r w:rsidRPr="00C57C79">
              <w:rPr>
                <w:rFonts w:ascii="Times New Roman" w:hAnsi="Times New Roman" w:cs="Times New Roman"/>
                <w:sz w:val="28"/>
                <w:szCs w:val="28"/>
                <w:lang w:eastAsia="ru-RU"/>
              </w:rPr>
              <w:lastRenderedPageBreak/>
              <w:t>реализации мероприятий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1A4716" w:rsidRPr="00C57C79" w:rsidRDefault="001A4716" w:rsidP="001A4716">
            <w:pPr>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lang w:eastAsia="ru-RU"/>
              </w:rPr>
              <w:t xml:space="preserve">сохранение существующих и создание новых </w:t>
            </w:r>
            <w:r w:rsidRPr="00C57C79">
              <w:rPr>
                <w:rFonts w:ascii="Times New Roman" w:hAnsi="Times New Roman" w:cs="Times New Roman"/>
                <w:sz w:val="28"/>
                <w:szCs w:val="28"/>
              </w:rPr>
              <w:t>высокотехнологичных рабочих мест для сельскохозяйственных товаропроизводителей за счет увеличения продуктивности существующих и вовлечения новых сельскохозяйственных угодий;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защита и сохранение сельскохозяйственных угодий от ветровой эрозии и опустынивания за счет проведения </w:t>
            </w:r>
            <w:proofErr w:type="spellStart"/>
            <w:r w:rsidRPr="00C57C79">
              <w:rPr>
                <w:rFonts w:ascii="Times New Roman" w:hAnsi="Times New Roman" w:cs="Times New Roman"/>
                <w:sz w:val="28"/>
                <w:szCs w:val="28"/>
              </w:rPr>
              <w:t>агролесомелиоративных</w:t>
            </w:r>
            <w:proofErr w:type="spellEnd"/>
            <w:r w:rsidRPr="00C57C79">
              <w:rPr>
                <w:rFonts w:ascii="Times New Roman" w:hAnsi="Times New Roman" w:cs="Times New Roman"/>
                <w:sz w:val="28"/>
                <w:szCs w:val="28"/>
              </w:rPr>
              <w:t xml:space="preserve"> и фитомелиоративных мероприятий;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вовлечение в оборот выбывших сельскохозяйственных угодий за счет проведения </w:t>
            </w:r>
            <w:proofErr w:type="spellStart"/>
            <w:r w:rsidRPr="00C57C79">
              <w:rPr>
                <w:rFonts w:ascii="Times New Roman" w:hAnsi="Times New Roman" w:cs="Times New Roman"/>
                <w:sz w:val="28"/>
                <w:szCs w:val="28"/>
              </w:rPr>
              <w:t>культуртехнических</w:t>
            </w:r>
            <w:proofErr w:type="spellEnd"/>
            <w:r w:rsidRPr="00C57C79">
              <w:rPr>
                <w:rFonts w:ascii="Times New Roman" w:hAnsi="Times New Roman" w:cs="Times New Roman"/>
                <w:sz w:val="28"/>
                <w:szCs w:val="28"/>
              </w:rPr>
              <w:t xml:space="preserve"> мероприятий</w:t>
            </w:r>
          </w:p>
        </w:tc>
      </w:tr>
      <w:tr w:rsidR="001A4716" w:rsidRPr="00C57C79" w:rsidTr="001A4716">
        <w:tc>
          <w:tcPr>
            <w:tcW w:w="3289" w:type="dxa"/>
          </w:tcPr>
          <w:p w:rsidR="001A4716" w:rsidRDefault="001A4716" w:rsidP="001A4716">
            <w:pPr>
              <w:widowControl w:val="0"/>
              <w:shd w:val="clear" w:color="auto" w:fill="FFFFFF"/>
              <w:autoSpaceDE w:val="0"/>
              <w:autoSpaceDN w:val="0"/>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Этапы и сроки реализации подпрограммы</w:t>
            </w:r>
          </w:p>
        </w:tc>
        <w:tc>
          <w:tcPr>
            <w:tcW w:w="330" w:type="dxa"/>
          </w:tcPr>
          <w:p w:rsidR="001A4716"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подпрограмма реализуется в 1 этап, 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годы</w:t>
            </w:r>
          </w:p>
        </w:tc>
      </w:tr>
      <w:tr w:rsidR="001A4716" w:rsidRPr="00C57C79" w:rsidTr="001A4716">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Объем бюджетных ассигнований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общий объем бюджетных ассигнований на реализацию подпрограммы составляет</w:t>
            </w:r>
            <w:r w:rsidRPr="00C57C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191</w:t>
            </w:r>
            <w:r>
              <w:rPr>
                <w:rFonts w:ascii="Times New Roman" w:hAnsi="Times New Roman" w:cs="Times New Roman"/>
                <w:sz w:val="28"/>
                <w:szCs w:val="28"/>
              </w:rPr>
              <w:t xml:space="preserve"> 139,570</w:t>
            </w:r>
            <w:r w:rsidRPr="00C57C79">
              <w:rPr>
                <w:rFonts w:ascii="Times New Roman" w:hAnsi="Times New Roman" w:cs="Times New Roman"/>
                <w:sz w:val="28"/>
                <w:szCs w:val="28"/>
              </w:rPr>
              <w:t xml:space="preserve"> </w:t>
            </w:r>
            <w:r w:rsidRPr="00C57C79">
              <w:rPr>
                <w:rFonts w:ascii="Times New Roman" w:hAnsi="Times New Roman" w:cs="Times New Roman"/>
                <w:sz w:val="28"/>
                <w:szCs w:val="28"/>
                <w:lang w:eastAsia="ru-RU"/>
              </w:rPr>
              <w:t>тыс. рублей, в том числе по годам:</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2017 год – 32 417,466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2018 год – 8 369,000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56</w:t>
            </w:r>
            <w:r w:rsidRPr="00C57C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128</w:t>
            </w:r>
            <w:r w:rsidRPr="00C57C79">
              <w:rPr>
                <w:rFonts w:ascii="Times New Roman" w:hAnsi="Times New Roman" w:cs="Times New Roman"/>
                <w:sz w:val="28"/>
                <w:szCs w:val="28"/>
                <w:lang w:eastAsia="ru-RU"/>
              </w:rPr>
              <w:t>,</w:t>
            </w:r>
            <w:r>
              <w:rPr>
                <w:rFonts w:ascii="Times New Roman" w:hAnsi="Times New Roman" w:cs="Times New Roman"/>
                <w:sz w:val="28"/>
                <w:szCs w:val="28"/>
                <w:lang w:eastAsia="ru-RU"/>
              </w:rPr>
              <w:t>506</w:t>
            </w:r>
            <w:r w:rsidRPr="00C57C79">
              <w:rPr>
                <w:rFonts w:ascii="Times New Roman" w:hAnsi="Times New Roman" w:cs="Times New Roman"/>
                <w:sz w:val="28"/>
                <w:szCs w:val="28"/>
                <w:lang w:eastAsia="ru-RU"/>
              </w:rPr>
              <w:t xml:space="preserve"> тыс. рублей;</w:t>
            </w:r>
          </w:p>
          <w:p w:rsidR="001A4716" w:rsidRPr="00C57C79" w:rsidRDefault="001A4716" w:rsidP="001A4716">
            <w:pPr>
              <w:pStyle w:val="af"/>
              <w:widowControl w:val="0"/>
              <w:numPr>
                <w:ilvl w:val="0"/>
                <w:numId w:val="3"/>
              </w:numPr>
              <w:shd w:val="clear" w:color="auto" w:fill="FFFFFF"/>
              <w:autoSpaceDE w:val="0"/>
              <w:autoSpaceDN w:val="0"/>
              <w:jc w:val="both"/>
              <w:rPr>
                <w:rFonts w:ascii="Times New Roman" w:hAnsi="Times New Roman"/>
                <w:sz w:val="28"/>
                <w:szCs w:val="28"/>
                <w:lang w:eastAsia="ru-RU"/>
              </w:rPr>
            </w:pPr>
            <w:r w:rsidRPr="00C57C79">
              <w:rPr>
                <w:rFonts w:ascii="Times New Roman" w:hAnsi="Times New Roman"/>
                <w:sz w:val="28"/>
                <w:szCs w:val="28"/>
                <w:lang w:eastAsia="ru-RU"/>
              </w:rPr>
              <w:t xml:space="preserve">год – </w:t>
            </w:r>
            <w:r>
              <w:rPr>
                <w:rFonts w:ascii="Times New Roman" w:hAnsi="Times New Roman"/>
                <w:sz w:val="28"/>
                <w:szCs w:val="28"/>
                <w:lang w:eastAsia="ru-RU"/>
              </w:rPr>
              <w:t xml:space="preserve"> 6</w:t>
            </w:r>
            <w:r w:rsidRPr="00C57C79">
              <w:rPr>
                <w:rFonts w:ascii="Times New Roman" w:hAnsi="Times New Roman"/>
                <w:sz w:val="28"/>
                <w:szCs w:val="28"/>
                <w:lang w:eastAsia="ru-RU"/>
              </w:rPr>
              <w:t xml:space="preserve">3 </w:t>
            </w:r>
            <w:r>
              <w:rPr>
                <w:rFonts w:ascii="Times New Roman" w:hAnsi="Times New Roman"/>
                <w:sz w:val="28"/>
                <w:szCs w:val="28"/>
                <w:lang w:eastAsia="ru-RU"/>
              </w:rPr>
              <w:t>469</w:t>
            </w:r>
            <w:r w:rsidRPr="00C57C79">
              <w:rPr>
                <w:rFonts w:ascii="Times New Roman" w:hAnsi="Times New Roman"/>
                <w:sz w:val="28"/>
                <w:szCs w:val="28"/>
                <w:lang w:eastAsia="ru-RU"/>
              </w:rPr>
              <w:t>,</w:t>
            </w:r>
            <w:r>
              <w:rPr>
                <w:rFonts w:ascii="Times New Roman" w:hAnsi="Times New Roman"/>
                <w:sz w:val="28"/>
                <w:szCs w:val="28"/>
                <w:lang w:eastAsia="ru-RU"/>
              </w:rPr>
              <w:t>081</w:t>
            </w:r>
            <w:r w:rsidRPr="00C57C79">
              <w:rPr>
                <w:rFonts w:ascii="Times New Roman" w:hAnsi="Times New Roman"/>
                <w:sz w:val="28"/>
                <w:szCs w:val="28"/>
                <w:lang w:eastAsia="ru-RU"/>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rPr>
              <w:t>30</w:t>
            </w:r>
            <w:r w:rsidRPr="00C57C79">
              <w:rPr>
                <w:rFonts w:ascii="Times New Roman" w:hAnsi="Times New Roman" w:cs="Times New Roman"/>
                <w:sz w:val="28"/>
                <w:szCs w:val="28"/>
                <w:lang w:eastAsia="ru-RU"/>
              </w:rPr>
              <w:t> 7</w:t>
            </w:r>
            <w:r>
              <w:rPr>
                <w:rFonts w:ascii="Times New Roman" w:hAnsi="Times New Roman" w:cs="Times New Roman"/>
                <w:sz w:val="28"/>
                <w:szCs w:val="28"/>
                <w:lang w:eastAsia="ru-RU"/>
              </w:rPr>
              <w:t>55</w:t>
            </w:r>
            <w:r w:rsidRPr="00C57C79">
              <w:rPr>
                <w:rFonts w:ascii="Times New Roman" w:hAnsi="Times New Roman" w:cs="Times New Roman"/>
                <w:sz w:val="28"/>
                <w:szCs w:val="28"/>
                <w:lang w:eastAsia="ru-RU"/>
              </w:rPr>
              <w:t>,5</w:t>
            </w:r>
            <w:r>
              <w:rPr>
                <w:rFonts w:ascii="Times New Roman" w:hAnsi="Times New Roman" w:cs="Times New Roman"/>
                <w:sz w:val="28"/>
                <w:szCs w:val="28"/>
                <w:lang w:eastAsia="ru-RU"/>
              </w:rPr>
              <w:t>17</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25 989,270</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5 355,366</w:t>
            </w:r>
            <w:r>
              <w:rPr>
                <w:rFonts w:ascii="Times New Roman" w:hAnsi="Times New Roman" w:cs="Times New Roman"/>
                <w:sz w:val="28"/>
                <w:szCs w:val="28"/>
              </w:rPr>
              <w:t xml:space="preserve"> </w:t>
            </w:r>
            <w:r w:rsidRPr="00C57C79">
              <w:rPr>
                <w:rFonts w:ascii="Times New Roman" w:hAnsi="Times New Roman" w:cs="Times New Roman"/>
                <w:sz w:val="28"/>
                <w:szCs w:val="28"/>
              </w:rPr>
              <w:t>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1 088,000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7</w:t>
            </w:r>
            <w:r w:rsidRPr="00C57C79">
              <w:rPr>
                <w:rFonts w:ascii="Times New Roman" w:hAnsi="Times New Roman" w:cs="Times New Roman"/>
                <w:sz w:val="28"/>
                <w:szCs w:val="28"/>
              </w:rPr>
              <w:t xml:space="preserve"> </w:t>
            </w:r>
            <w:r>
              <w:rPr>
                <w:rFonts w:ascii="Times New Roman" w:hAnsi="Times New Roman" w:cs="Times New Roman"/>
                <w:sz w:val="28"/>
                <w:szCs w:val="28"/>
              </w:rPr>
              <w:t>296</w:t>
            </w:r>
            <w:r w:rsidRPr="00C57C79">
              <w:rPr>
                <w:rFonts w:ascii="Times New Roman" w:hAnsi="Times New Roman" w:cs="Times New Roman"/>
                <w:sz w:val="28"/>
                <w:szCs w:val="28"/>
              </w:rPr>
              <w:t>,</w:t>
            </w:r>
            <w:r>
              <w:rPr>
                <w:rFonts w:ascii="Times New Roman" w:hAnsi="Times New Roman" w:cs="Times New Roman"/>
                <w:sz w:val="28"/>
                <w:szCs w:val="28"/>
              </w:rPr>
              <w:t>706</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8</w:t>
            </w:r>
            <w:r w:rsidRPr="00C57C79">
              <w:rPr>
                <w:rFonts w:ascii="Times New Roman" w:hAnsi="Times New Roman" w:cs="Times New Roman"/>
                <w:sz w:val="28"/>
                <w:szCs w:val="28"/>
              </w:rPr>
              <w:t xml:space="preserve"> </w:t>
            </w:r>
            <w:r>
              <w:rPr>
                <w:rFonts w:ascii="Times New Roman" w:hAnsi="Times New Roman" w:cs="Times New Roman"/>
                <w:sz w:val="28"/>
                <w:szCs w:val="28"/>
              </w:rPr>
              <w:t>250</w:t>
            </w:r>
            <w:r w:rsidRPr="00C57C79">
              <w:rPr>
                <w:rFonts w:ascii="Times New Roman" w:hAnsi="Times New Roman" w:cs="Times New Roman"/>
                <w:sz w:val="28"/>
                <w:szCs w:val="28"/>
              </w:rPr>
              <w:t>,</w:t>
            </w:r>
            <w:r>
              <w:rPr>
                <w:rFonts w:ascii="Times New Roman" w:hAnsi="Times New Roman" w:cs="Times New Roman"/>
                <w:sz w:val="28"/>
                <w:szCs w:val="28"/>
              </w:rPr>
              <w:t>981</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rPr>
              <w:t>3</w:t>
            </w:r>
            <w:r w:rsidRPr="00C57C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998</w:t>
            </w:r>
            <w:r w:rsidRPr="00C57C79">
              <w:rPr>
                <w:rFonts w:ascii="Times New Roman" w:hAnsi="Times New Roman" w:cs="Times New Roman"/>
                <w:sz w:val="28"/>
                <w:szCs w:val="28"/>
                <w:lang w:eastAsia="ru-RU"/>
              </w:rPr>
              <w:t>,</w:t>
            </w:r>
            <w:r>
              <w:rPr>
                <w:rFonts w:ascii="Times New Roman" w:hAnsi="Times New Roman" w:cs="Times New Roman"/>
                <w:sz w:val="28"/>
                <w:szCs w:val="28"/>
                <w:lang w:eastAsia="ru-RU"/>
              </w:rPr>
              <w:t>217</w:t>
            </w:r>
            <w:r w:rsidRPr="00C57C79">
              <w:rPr>
                <w:rFonts w:ascii="Times New Roman" w:hAnsi="Times New Roman" w:cs="Times New Roman"/>
                <w:sz w:val="28"/>
                <w:szCs w:val="28"/>
              </w:rPr>
              <w:t xml:space="preserve"> тыс. рублей,</w:t>
            </w:r>
          </w:p>
          <w:p w:rsidR="001A4716"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за счет средств</w:t>
            </w:r>
            <w:r w:rsidRPr="00C57C79">
              <w:rPr>
                <w:rFonts w:ascii="Times New Roman" w:hAnsi="Times New Roman" w:cs="Times New Roman"/>
                <w:sz w:val="28"/>
                <w:szCs w:val="28"/>
                <w:lang w:eastAsia="ru-RU"/>
              </w:rPr>
              <w:t xml:space="preserve"> областного бюджета, источником финансового обеспечения которых являются средства федерального бюджета,</w:t>
            </w:r>
            <w:r>
              <w:rPr>
                <w:rFonts w:ascii="Times New Roman" w:hAnsi="Times New Roman" w:cs="Times New Roman"/>
                <w:sz w:val="28"/>
                <w:szCs w:val="28"/>
                <w:lang w:eastAsia="ru-RU"/>
              </w:rPr>
              <w:t xml:space="preserve"> -</w:t>
            </w:r>
            <w:r w:rsidRPr="00C57C79">
              <w:rPr>
                <w:rFonts w:ascii="Times New Roman" w:hAnsi="Times New Roman" w:cs="Times New Roman"/>
                <w:sz w:val="28"/>
                <w:szCs w:val="28"/>
              </w:rPr>
              <w:t xml:space="preserve">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165 150,300</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27 062,100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7 281,000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2019 год – </w:t>
            </w:r>
            <w:r>
              <w:rPr>
                <w:rFonts w:ascii="Times New Roman" w:hAnsi="Times New Roman" w:cs="Times New Roman"/>
                <w:sz w:val="28"/>
                <w:szCs w:val="28"/>
              </w:rPr>
              <w:t>48</w:t>
            </w:r>
            <w:r w:rsidRPr="00C57C79">
              <w:rPr>
                <w:rFonts w:ascii="Times New Roman" w:hAnsi="Times New Roman" w:cs="Times New Roman"/>
                <w:sz w:val="28"/>
                <w:szCs w:val="28"/>
              </w:rPr>
              <w:t xml:space="preserve"> </w:t>
            </w:r>
            <w:r>
              <w:rPr>
                <w:rFonts w:ascii="Times New Roman" w:hAnsi="Times New Roman" w:cs="Times New Roman"/>
                <w:sz w:val="28"/>
                <w:szCs w:val="28"/>
              </w:rPr>
              <w:t>831</w:t>
            </w:r>
            <w:r w:rsidRPr="00C57C79">
              <w:rPr>
                <w:rFonts w:ascii="Times New Roman" w:hAnsi="Times New Roman" w:cs="Times New Roman"/>
                <w:sz w:val="28"/>
                <w:szCs w:val="28"/>
              </w:rPr>
              <w:t>,</w:t>
            </w:r>
            <w:r>
              <w:rPr>
                <w:rFonts w:ascii="Times New Roman" w:hAnsi="Times New Roman" w:cs="Times New Roman"/>
                <w:sz w:val="28"/>
                <w:szCs w:val="28"/>
              </w:rPr>
              <w:t>8</w:t>
            </w:r>
            <w:r w:rsidRPr="00C57C79">
              <w:rPr>
                <w:rFonts w:ascii="Times New Roman" w:hAnsi="Times New Roman" w:cs="Times New Roman"/>
                <w:sz w:val="28"/>
                <w:szCs w:val="28"/>
              </w:rPr>
              <w:t>00 тыс. рублей;</w:t>
            </w:r>
          </w:p>
          <w:p w:rsidR="001A4716" w:rsidRPr="00C57C79" w:rsidRDefault="001A4716" w:rsidP="001A4716">
            <w:pPr>
              <w:shd w:val="clear" w:color="auto" w:fill="FFFFFF"/>
              <w:autoSpaceDE w:val="0"/>
              <w:autoSpaceDN w:val="0"/>
              <w:adjustRightInd w:val="0"/>
              <w:jc w:val="both"/>
              <w:rPr>
                <w:rFonts w:ascii="Times New Roman" w:hAnsi="Times New Roman"/>
                <w:sz w:val="28"/>
                <w:szCs w:val="28"/>
              </w:rPr>
            </w:pPr>
            <w:r w:rsidRPr="00C57C79">
              <w:rPr>
                <w:rFonts w:ascii="Times New Roman" w:hAnsi="Times New Roman"/>
                <w:sz w:val="28"/>
                <w:szCs w:val="28"/>
              </w:rPr>
              <w:t xml:space="preserve">2020 год – </w:t>
            </w:r>
            <w:r>
              <w:rPr>
                <w:rFonts w:ascii="Times New Roman" w:hAnsi="Times New Roman"/>
                <w:sz w:val="28"/>
                <w:szCs w:val="28"/>
              </w:rPr>
              <w:t>55</w:t>
            </w:r>
            <w:r w:rsidRPr="00C57C79">
              <w:rPr>
                <w:rFonts w:ascii="Times New Roman" w:hAnsi="Times New Roman"/>
                <w:sz w:val="28"/>
                <w:szCs w:val="28"/>
                <w:lang w:eastAsia="ru-RU"/>
              </w:rPr>
              <w:t xml:space="preserve"> </w:t>
            </w:r>
            <w:r>
              <w:rPr>
                <w:rFonts w:ascii="Times New Roman" w:hAnsi="Times New Roman"/>
                <w:sz w:val="28"/>
                <w:szCs w:val="28"/>
                <w:lang w:eastAsia="ru-RU"/>
              </w:rPr>
              <w:t>218</w:t>
            </w:r>
            <w:r w:rsidRPr="00C57C79">
              <w:rPr>
                <w:rFonts w:ascii="Times New Roman" w:hAnsi="Times New Roman"/>
                <w:sz w:val="28"/>
                <w:szCs w:val="28"/>
                <w:lang w:eastAsia="ru-RU"/>
              </w:rPr>
              <w:t>,</w:t>
            </w:r>
            <w:r>
              <w:rPr>
                <w:rFonts w:ascii="Times New Roman" w:hAnsi="Times New Roman"/>
                <w:sz w:val="28"/>
                <w:szCs w:val="28"/>
                <w:lang w:eastAsia="ru-RU"/>
              </w:rPr>
              <w:t>1</w:t>
            </w:r>
            <w:r w:rsidRPr="00C57C79">
              <w:rPr>
                <w:rFonts w:ascii="Times New Roman" w:hAnsi="Times New Roman"/>
                <w:sz w:val="28"/>
                <w:szCs w:val="28"/>
                <w:lang w:eastAsia="ru-RU"/>
              </w:rPr>
              <w:t>00</w:t>
            </w:r>
            <w:r w:rsidRPr="00C57C79">
              <w:rPr>
                <w:rFonts w:ascii="Times New Roman" w:hAnsi="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rPr>
              <w:t>26</w:t>
            </w:r>
            <w:r w:rsidRPr="00C57C79">
              <w:rPr>
                <w:rFonts w:ascii="Times New Roman" w:hAnsi="Times New Roman" w:cs="Times New Roman"/>
                <w:sz w:val="28"/>
                <w:szCs w:val="28"/>
                <w:lang w:eastAsia="ru-RU"/>
              </w:rPr>
              <w:t> </w:t>
            </w:r>
            <w:r>
              <w:rPr>
                <w:rFonts w:ascii="Times New Roman" w:hAnsi="Times New Roman" w:cs="Times New Roman"/>
                <w:sz w:val="28"/>
                <w:szCs w:val="28"/>
                <w:lang w:eastAsia="ru-RU"/>
              </w:rPr>
              <w:t>757</w:t>
            </w:r>
            <w:r w:rsidRPr="00C57C79">
              <w:rPr>
                <w:rFonts w:ascii="Times New Roman" w:hAnsi="Times New Roman" w:cs="Times New Roman"/>
                <w:sz w:val="28"/>
                <w:szCs w:val="28"/>
                <w:lang w:eastAsia="ru-RU"/>
              </w:rPr>
              <w:t>,</w:t>
            </w:r>
            <w:r>
              <w:rPr>
                <w:rFonts w:ascii="Times New Roman" w:hAnsi="Times New Roman" w:cs="Times New Roman"/>
                <w:sz w:val="28"/>
                <w:szCs w:val="28"/>
                <w:lang w:eastAsia="ru-RU"/>
              </w:rPr>
              <w:t>30</w:t>
            </w:r>
            <w:r w:rsidRPr="00C57C79">
              <w:rPr>
                <w:rFonts w:ascii="Times New Roman" w:hAnsi="Times New Roman" w:cs="Times New Roman"/>
                <w:sz w:val="28"/>
                <w:szCs w:val="28"/>
                <w:lang w:eastAsia="ru-RU"/>
              </w:rPr>
              <w:t>0</w:t>
            </w:r>
            <w:r w:rsidRPr="00C57C79">
              <w:rPr>
                <w:rFonts w:ascii="Times New Roman" w:hAnsi="Times New Roman" w:cs="Times New Roman"/>
                <w:sz w:val="28"/>
                <w:szCs w:val="28"/>
              </w:rPr>
              <w:t xml:space="preserve"> тыс. рублей</w:t>
            </w:r>
          </w:p>
          <w:p w:rsidR="001A4716" w:rsidRPr="00C57C79" w:rsidRDefault="001A4716" w:rsidP="001A4716">
            <w:pPr>
              <w:pStyle w:val="af"/>
              <w:widowControl w:val="0"/>
              <w:shd w:val="clear" w:color="auto" w:fill="FFFFFF"/>
              <w:autoSpaceDE w:val="0"/>
              <w:autoSpaceDN w:val="0"/>
              <w:ind w:left="0"/>
              <w:jc w:val="both"/>
              <w:rPr>
                <w:rFonts w:ascii="Times New Roman" w:hAnsi="Times New Roman"/>
                <w:sz w:val="28"/>
                <w:szCs w:val="28"/>
                <w:lang w:eastAsia="ru-RU"/>
              </w:rPr>
            </w:pP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Ожидаемые результаты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adjustRightInd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увеличение </w:t>
            </w:r>
            <w:proofErr w:type="gramStart"/>
            <w:r w:rsidRPr="00C57C79">
              <w:rPr>
                <w:rFonts w:ascii="Times New Roman" w:hAnsi="Times New Roman" w:cs="Times New Roman"/>
                <w:sz w:val="28"/>
                <w:szCs w:val="28"/>
                <w:lang w:eastAsia="ru-RU"/>
              </w:rPr>
              <w:t>прироста объема производства продукции растениеводства</w:t>
            </w:r>
            <w:proofErr w:type="gramEnd"/>
            <w:r w:rsidRPr="00C57C79">
              <w:rPr>
                <w:rFonts w:ascii="Times New Roman" w:hAnsi="Times New Roman" w:cs="Times New Roman"/>
                <w:sz w:val="28"/>
                <w:szCs w:val="28"/>
                <w:lang w:eastAsia="ru-RU"/>
              </w:rPr>
              <w:t xml:space="preserve"> на землях сельскохозяйственного назначения за счет реализации мероприятий подпрограммы до 10 процентов к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году;</w:t>
            </w:r>
          </w:p>
          <w:p w:rsidR="001A4716" w:rsidRPr="00C57C79" w:rsidRDefault="001A4716" w:rsidP="001A4716">
            <w:pPr>
              <w:widowControl w:val="0"/>
              <w:shd w:val="clear" w:color="auto" w:fill="FFFFFF"/>
              <w:autoSpaceDE w:val="0"/>
              <w:autoSpaceDN w:val="0"/>
              <w:adjustRightInd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площадей мелиорируемых земель на 1983,0 гектаров;</w:t>
            </w:r>
          </w:p>
          <w:p w:rsidR="001A4716" w:rsidRPr="00C57C79" w:rsidRDefault="001A4716" w:rsidP="001A4716">
            <w:pPr>
              <w:widowControl w:val="0"/>
              <w:shd w:val="clear" w:color="auto" w:fill="FFFFFF"/>
              <w:autoSpaceDE w:val="0"/>
              <w:autoSpaceDN w:val="0"/>
              <w:adjustRightInd w:val="0"/>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 xml:space="preserve">сохранение существующих и создание новых высокотехнологичных 0,11 тысяч рабочих мест для сельскохозяйственных </w:t>
            </w:r>
            <w:proofErr w:type="spellStart"/>
            <w:r w:rsidRPr="00C57C79">
              <w:rPr>
                <w:rFonts w:ascii="Times New Roman" w:hAnsi="Times New Roman" w:cs="Times New Roman"/>
                <w:sz w:val="28"/>
                <w:szCs w:val="28"/>
                <w:lang w:eastAsia="ru-RU"/>
              </w:rPr>
              <w:t>товаро</w:t>
            </w:r>
            <w:proofErr w:type="spellEnd"/>
            <w:r w:rsidRPr="00C57C79">
              <w:rPr>
                <w:rFonts w:ascii="Times New Roman" w:hAnsi="Times New Roman" w:cs="Times New Roman"/>
                <w:sz w:val="28"/>
                <w:szCs w:val="28"/>
                <w:lang w:eastAsia="ru-RU"/>
              </w:rPr>
              <w:t xml:space="preserve">-производителей за счет увеличения продуктивности существующих и вовлечения в оборот новых сельскохозяйственных угодий; </w:t>
            </w:r>
            <w:proofErr w:type="gramEnd"/>
          </w:p>
          <w:p w:rsidR="001A4716" w:rsidRPr="00C57C79" w:rsidRDefault="001A4716" w:rsidP="001A4716">
            <w:pPr>
              <w:widowControl w:val="0"/>
              <w:shd w:val="clear" w:color="auto" w:fill="FFFFFF"/>
              <w:autoSpaceDE w:val="0"/>
              <w:autoSpaceDN w:val="0"/>
              <w:adjustRightInd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вовлечение в сельскохозяйственный оборот </w:t>
            </w:r>
            <w:r w:rsidRPr="00C57C79">
              <w:rPr>
                <w:rFonts w:ascii="Times New Roman" w:hAnsi="Times New Roman" w:cs="Times New Roman"/>
                <w:b/>
                <w:sz w:val="28"/>
                <w:szCs w:val="28"/>
                <w:lang w:eastAsia="ru-RU"/>
              </w:rPr>
              <w:t>57</w:t>
            </w:r>
            <w:r w:rsidRPr="00C57C79">
              <w:rPr>
                <w:rFonts w:ascii="Times New Roman" w:hAnsi="Times New Roman" w:cs="Times New Roman"/>
                <w:sz w:val="28"/>
                <w:szCs w:val="28"/>
                <w:lang w:eastAsia="ru-RU"/>
              </w:rPr>
              <w:t xml:space="preserve"> тыс. гектаров выбывших сельскохозяйственных угодий;</w:t>
            </w:r>
          </w:p>
          <w:p w:rsidR="001A4716" w:rsidRPr="00C57C79" w:rsidRDefault="001A4716" w:rsidP="001A4716">
            <w:pPr>
              <w:widowControl w:val="0"/>
              <w:shd w:val="clear" w:color="auto" w:fill="FFFFFF"/>
              <w:autoSpaceDE w:val="0"/>
              <w:autoSpaceDN w:val="0"/>
              <w:adjustRightInd w:val="0"/>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защита и сохранение </w:t>
            </w:r>
            <w:r w:rsidRPr="00C57C79">
              <w:rPr>
                <w:rFonts w:ascii="Times New Roman" w:hAnsi="Times New Roman" w:cs="Times New Roman"/>
                <w:sz w:val="28"/>
                <w:szCs w:val="28"/>
                <w:lang w:eastAsia="ru-RU"/>
              </w:rPr>
              <w:t xml:space="preserve">0,2 тыс. гектаров </w:t>
            </w:r>
            <w:r w:rsidRPr="00C57C79">
              <w:rPr>
                <w:rFonts w:ascii="Times New Roman" w:hAnsi="Times New Roman" w:cs="Times New Roman"/>
                <w:sz w:val="28"/>
                <w:szCs w:val="28"/>
              </w:rPr>
              <w:t xml:space="preserve">сельскохозяйственных угодий от ветровой и водной эрозии за счет проведения </w:t>
            </w:r>
            <w:proofErr w:type="spellStart"/>
            <w:r w:rsidRPr="00C57C79">
              <w:rPr>
                <w:rFonts w:ascii="Times New Roman" w:hAnsi="Times New Roman" w:cs="Times New Roman"/>
                <w:sz w:val="28"/>
                <w:szCs w:val="28"/>
              </w:rPr>
              <w:lastRenderedPageBreak/>
              <w:t>агролесомелиоративных</w:t>
            </w:r>
            <w:proofErr w:type="spellEnd"/>
            <w:r w:rsidRPr="00C57C79">
              <w:rPr>
                <w:rFonts w:ascii="Times New Roman" w:hAnsi="Times New Roman" w:cs="Times New Roman"/>
                <w:sz w:val="28"/>
                <w:szCs w:val="28"/>
              </w:rPr>
              <w:t xml:space="preserve"> и фитомелиоративных мероприятий</w:t>
            </w:r>
          </w:p>
        </w:tc>
      </w:tr>
    </w:tbl>
    <w:p w:rsidR="001A4716" w:rsidRPr="00C57C79" w:rsidRDefault="001A4716" w:rsidP="001A4716">
      <w:pPr>
        <w:shd w:val="clear" w:color="auto" w:fill="FFFFFF"/>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 Характеристика сферы реализации подпрограммы,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основных проблем в указанной сфере и прогноз ее развития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Подпрограмма охватывает мелиоративный комплекс. </w:t>
      </w:r>
      <w:proofErr w:type="gramStart"/>
      <w:r w:rsidRPr="00C57C79">
        <w:rPr>
          <w:rFonts w:ascii="Times New Roman" w:hAnsi="Times New Roman" w:cs="Times New Roman"/>
          <w:sz w:val="28"/>
          <w:szCs w:val="28"/>
          <w:lang w:eastAsia="ru-RU"/>
        </w:rPr>
        <w:t xml:space="preserve">Реализация мероприятий подпрограммы будет способствовать созданию благоприятных условий функционирования агропромышленного комплекса региона при наиболее полном использовании природно-экономического потенциала, что будет способствовать повышению продуктивности сельскохозяйственного производства и его </w:t>
      </w:r>
      <w:proofErr w:type="spellStart"/>
      <w:r w:rsidRPr="00C57C79">
        <w:rPr>
          <w:rFonts w:ascii="Times New Roman" w:hAnsi="Times New Roman" w:cs="Times New Roman"/>
          <w:sz w:val="28"/>
          <w:szCs w:val="28"/>
          <w:lang w:eastAsia="ru-RU"/>
        </w:rPr>
        <w:t>экологизации</w:t>
      </w:r>
      <w:proofErr w:type="spellEnd"/>
      <w:r w:rsidRPr="00C57C79">
        <w:rPr>
          <w:rFonts w:ascii="Times New Roman" w:hAnsi="Times New Roman" w:cs="Times New Roman"/>
          <w:sz w:val="28"/>
          <w:szCs w:val="28"/>
          <w:lang w:eastAsia="ru-RU"/>
        </w:rPr>
        <w:t xml:space="preserve"> для обеспечения населения области и Российской Федерации качественным продовольствием и улучшению социальной обстановки на селе, включая сохранение существующих и создание новых рабочих мест.</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Земля является достоянием нации, одним из основных компонентов ее богатства, экономически ценнейшим наследием будущих поколений. Кроме того, в соответствии со </w:t>
      </w:r>
      <w:hyperlink r:id="rId85" w:history="1">
        <w:r w:rsidRPr="00C57C79">
          <w:rPr>
            <w:rFonts w:ascii="Times New Roman" w:hAnsi="Times New Roman" w:cs="Times New Roman"/>
            <w:sz w:val="28"/>
            <w:szCs w:val="28"/>
            <w:lang w:eastAsia="ru-RU"/>
          </w:rPr>
          <w:t>статьей 79</w:t>
        </w:r>
      </w:hyperlink>
      <w:r w:rsidRPr="00C57C79">
        <w:rPr>
          <w:rFonts w:ascii="Times New Roman" w:hAnsi="Times New Roman" w:cs="Times New Roman"/>
          <w:sz w:val="28"/>
          <w:szCs w:val="28"/>
          <w:lang w:eastAsia="ru-RU"/>
        </w:rPr>
        <w:t xml:space="preserve"> Земельного кодекса Российской Федерации сельскохозяйственные угодья - пашни, сенокосы, пастбища, залежи, земли, занятые многолетними насаждениями (садами, виноградниками и другими), в составе земель сельскохозяйственного назначения имеют приоритет в использовании и подлежат особой охране.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земельном фонде Курской области 75,6% занимают сельскохозяйственные угодья, при этом около 79% - пашня, которая на 74% представлена черноземными почвами.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 xml:space="preserve">Курская область расположена в лесостепной зоне, территория которой по комплексу природных факторов делится на две природно-сельскохозяйственные </w:t>
      </w:r>
      <w:proofErr w:type="spellStart"/>
      <w:r w:rsidRPr="00C57C79">
        <w:rPr>
          <w:rFonts w:ascii="Times New Roman" w:hAnsi="Times New Roman" w:cs="Times New Roman"/>
          <w:sz w:val="28"/>
          <w:szCs w:val="28"/>
          <w:lang w:eastAsia="ru-RU"/>
        </w:rPr>
        <w:t>подзоны</w:t>
      </w:r>
      <w:proofErr w:type="spellEnd"/>
      <w:r w:rsidRPr="00C57C79">
        <w:rPr>
          <w:rFonts w:ascii="Times New Roman" w:hAnsi="Times New Roman" w:cs="Times New Roman"/>
          <w:sz w:val="28"/>
          <w:szCs w:val="28"/>
          <w:lang w:eastAsia="ru-RU"/>
        </w:rPr>
        <w:t>: северо-западную, где преобладают серые лесные почвы, и юго-восточную, где в основном преобладают черноземные почвы.</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Климат умеренно-континентальный с теплым летом и умеренно холодной зимой. Продолжительность вегетационного периода в среднем составляет 180 - 195 дней. Сумма среднесуточных температур выше +10 градусов колеблется от 2400 до 2550. Для области характерны частые оттепели зимой, а также ранние осенние и поздние весенние заморозки.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 количеству осадков территория области относится к зоне умеренного увлажнения. Годовая сумма осадков составляет 558 - 634 мм, за период активной вегетации - 260 - 310 мм.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Однако увлажнение по годам неустойчиво. Засушливые и суховейные явления, вероятность которых в нашей области составляет 25 - 35%, относятся к числу наиболее неблагоприятных метеорологических явлений, наносящих значительный ущерб сельскохозяйственному производству. Суховеи средней интенсивности (при запасах продуктивной влаги в пахотном слое до 10 мм, а в метровом слое меньше 50 - 60 мм) в </w:t>
      </w:r>
      <w:r w:rsidRPr="00C57C79">
        <w:rPr>
          <w:rFonts w:ascii="Times New Roman" w:hAnsi="Times New Roman" w:cs="Times New Roman"/>
          <w:sz w:val="28"/>
          <w:szCs w:val="28"/>
          <w:lang w:eastAsia="ru-RU"/>
        </w:rPr>
        <w:lastRenderedPageBreak/>
        <w:t>вегетационный период бывают почти ежегодно. Интенсивные суховеи продолжительностью 2 - 3, а иногда 3 - 9 дней бывают от 2 до 6 раз в 10 лет.</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этих условиях ряду сельскохозяйственных культур с высоким коэффициентом водопотребления (картофель, овощи, кукуруза, рапс, соя, кормовые культуры) осадков в период </w:t>
      </w:r>
      <w:proofErr w:type="gramStart"/>
      <w:r w:rsidRPr="00C57C79">
        <w:rPr>
          <w:rFonts w:ascii="Times New Roman" w:hAnsi="Times New Roman" w:cs="Times New Roman"/>
          <w:sz w:val="28"/>
          <w:szCs w:val="28"/>
          <w:lang w:eastAsia="ru-RU"/>
        </w:rPr>
        <w:t>вегетации крайне не достает</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Особенно это актуально для районов юго-восточной и восточной части области, где степень увлажнения заметно ослабевает (коэффициент увлажнения на границе с Белгородской областью снижается до 0,9, на границе с Воронежской областью - до 0,85).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период с апреля до середины мая, а нередко и позднее, наблюдается весеннее иссушение почвы при отсутствии достаточного количества осадков, что препятствует своевременному получению всходов и продлевает сроки вегетации.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условиях </w:t>
      </w:r>
      <w:proofErr w:type="spellStart"/>
      <w:r w:rsidRPr="00C57C79">
        <w:rPr>
          <w:rFonts w:ascii="Times New Roman" w:hAnsi="Times New Roman" w:cs="Times New Roman"/>
          <w:sz w:val="28"/>
          <w:szCs w:val="28"/>
          <w:lang w:eastAsia="ru-RU"/>
        </w:rPr>
        <w:t>аридизации</w:t>
      </w:r>
      <w:proofErr w:type="spellEnd"/>
      <w:r w:rsidRPr="00C57C79">
        <w:rPr>
          <w:rFonts w:ascii="Times New Roman" w:hAnsi="Times New Roman" w:cs="Times New Roman"/>
          <w:sz w:val="28"/>
          <w:szCs w:val="28"/>
          <w:lang w:eastAsia="ru-RU"/>
        </w:rPr>
        <w:t xml:space="preserve"> климата наиболее действенным средством обеспечения устойчивости сельскохозяйственного производства являются водные мелиорации как основной фактор длительного и коренного изменения природной среды. Однако имеющиеся сегодня в области площади мелиорированных земель при невысокой их продуктивности (из-за почти полной амортизации гидромелиоративных систем и снижения культуры земледелия) не могут оказать решающего влияния на нейтрализацию риска неблагоприятных погодных условий.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Засуха 2010 года и нанесенный ею ущерб убедительно показали необходимость восстановления, реконструкции и дальнейшего развития оросительных мелиоративных систем в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Мировой опыт показывает, что для ежегодного обеспечения гарантированного объема сельскохозяйственной продукции, в первую очередь, кормовых культур, овощной продукции и картофеля, необходимо иметь 10 - 30% орошаемых площадей от всей площади пашни.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Почвенные, геоморфологические, гидрологические, гидрогеологические условия, наличие водных ресурсов, а также качество поверхностных и подземных вод позволяют проводить оросительные мелиорации во всех районах Курской области. Общая площадь пригодных для орошения сельскохозяйственных угодий составляет 150 тыс. гектаров.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Область в достаточной степени обеспечена водными ресурсами. Гидрографическая сеть области представлена бассейнами рек Днепра и Дона. Из наиболее значительных рек к бассейну Днепра относятся Сейм (приток Десны) со своими притоками, </w:t>
      </w:r>
      <w:proofErr w:type="spellStart"/>
      <w:r w:rsidRPr="00C57C79">
        <w:rPr>
          <w:rFonts w:ascii="Times New Roman" w:hAnsi="Times New Roman" w:cs="Times New Roman"/>
          <w:sz w:val="28"/>
          <w:szCs w:val="28"/>
          <w:lang w:eastAsia="ru-RU"/>
        </w:rPr>
        <w:t>Тускарь</w:t>
      </w:r>
      <w:proofErr w:type="spellEnd"/>
      <w:r w:rsidRPr="00C57C79">
        <w:rPr>
          <w:rFonts w:ascii="Times New Roman" w:hAnsi="Times New Roman" w:cs="Times New Roman"/>
          <w:sz w:val="28"/>
          <w:szCs w:val="28"/>
          <w:lang w:eastAsia="ru-RU"/>
        </w:rPr>
        <w:t xml:space="preserve"> и </w:t>
      </w:r>
      <w:proofErr w:type="spellStart"/>
      <w:r w:rsidRPr="00C57C79">
        <w:rPr>
          <w:rFonts w:ascii="Times New Roman" w:hAnsi="Times New Roman" w:cs="Times New Roman"/>
          <w:sz w:val="28"/>
          <w:szCs w:val="28"/>
          <w:lang w:eastAsia="ru-RU"/>
        </w:rPr>
        <w:t>Свапа</w:t>
      </w:r>
      <w:proofErr w:type="spellEnd"/>
      <w:r w:rsidRPr="00C57C79">
        <w:rPr>
          <w:rFonts w:ascii="Times New Roman" w:hAnsi="Times New Roman" w:cs="Times New Roman"/>
          <w:sz w:val="28"/>
          <w:szCs w:val="28"/>
          <w:lang w:eastAsia="ru-RU"/>
        </w:rPr>
        <w:t xml:space="preserve">, а также </w:t>
      </w:r>
      <w:proofErr w:type="spellStart"/>
      <w:r w:rsidRPr="00C57C79">
        <w:rPr>
          <w:rFonts w:ascii="Times New Roman" w:hAnsi="Times New Roman" w:cs="Times New Roman"/>
          <w:sz w:val="28"/>
          <w:szCs w:val="28"/>
          <w:lang w:eastAsia="ru-RU"/>
        </w:rPr>
        <w:t>Псел</w:t>
      </w:r>
      <w:proofErr w:type="spellEnd"/>
      <w:r w:rsidRPr="00C57C79">
        <w:rPr>
          <w:rFonts w:ascii="Times New Roman" w:hAnsi="Times New Roman" w:cs="Times New Roman"/>
          <w:sz w:val="28"/>
          <w:szCs w:val="28"/>
          <w:lang w:eastAsia="ru-RU"/>
        </w:rPr>
        <w:t xml:space="preserve"> (приток Днепра). Бассейн Дона представляют верховья рек Тим, </w:t>
      </w:r>
      <w:proofErr w:type="spellStart"/>
      <w:r w:rsidRPr="00C57C79">
        <w:rPr>
          <w:rFonts w:ascii="Times New Roman" w:hAnsi="Times New Roman" w:cs="Times New Roman"/>
          <w:sz w:val="28"/>
          <w:szCs w:val="28"/>
          <w:lang w:eastAsia="ru-RU"/>
        </w:rPr>
        <w:t>Кшень</w:t>
      </w:r>
      <w:proofErr w:type="spellEnd"/>
      <w:r w:rsidRPr="00C57C79">
        <w:rPr>
          <w:rFonts w:ascii="Times New Roman" w:hAnsi="Times New Roman" w:cs="Times New Roman"/>
          <w:sz w:val="28"/>
          <w:szCs w:val="28"/>
          <w:lang w:eastAsia="ru-RU"/>
        </w:rPr>
        <w:t xml:space="preserve">, </w:t>
      </w:r>
      <w:proofErr w:type="spellStart"/>
      <w:r w:rsidRPr="00C57C79">
        <w:rPr>
          <w:rFonts w:ascii="Times New Roman" w:hAnsi="Times New Roman" w:cs="Times New Roman"/>
          <w:sz w:val="28"/>
          <w:szCs w:val="28"/>
          <w:lang w:eastAsia="ru-RU"/>
        </w:rPr>
        <w:t>Олым</w:t>
      </w:r>
      <w:proofErr w:type="spellEnd"/>
      <w:r w:rsidRPr="00C57C79">
        <w:rPr>
          <w:rFonts w:ascii="Times New Roman" w:hAnsi="Times New Roman" w:cs="Times New Roman"/>
          <w:sz w:val="28"/>
          <w:szCs w:val="28"/>
          <w:lang w:eastAsia="ru-RU"/>
        </w:rPr>
        <w:t>, Оскол. Всего в области насчитывается 902 постоянных и временных водотоков, из которых 188 имеют длину более 10 км.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Средний многолетний объем поверхностного стока, формируемый в пределах области, составляет 3900 млн. м</w:t>
      </w:r>
      <w:r w:rsidRPr="00C57C79">
        <w:rPr>
          <w:rFonts w:ascii="Times New Roman" w:hAnsi="Times New Roman" w:cs="Times New Roman"/>
          <w:sz w:val="28"/>
          <w:szCs w:val="28"/>
          <w:vertAlign w:val="superscript"/>
          <w:lang w:eastAsia="ru-RU"/>
        </w:rPr>
        <w:t>3</w:t>
      </w:r>
      <w:r w:rsidRPr="00C57C79">
        <w:rPr>
          <w:rFonts w:ascii="Times New Roman" w:hAnsi="Times New Roman" w:cs="Times New Roman"/>
          <w:sz w:val="28"/>
          <w:szCs w:val="28"/>
          <w:lang w:eastAsia="ru-RU"/>
        </w:rPr>
        <w:t xml:space="preserve"> в год.</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максимально имевшейся площади орошения земель 51,2 тыс. га </w:t>
      </w:r>
      <w:r w:rsidRPr="00C57C79">
        <w:rPr>
          <w:rFonts w:ascii="Times New Roman" w:hAnsi="Times New Roman" w:cs="Times New Roman"/>
          <w:sz w:val="28"/>
          <w:szCs w:val="28"/>
          <w:lang w:eastAsia="ru-RU"/>
        </w:rPr>
        <w:lastRenderedPageBreak/>
        <w:t>общий объем водопотребления составлял 106,9 млн. м</w:t>
      </w:r>
      <w:r w:rsidRPr="00C57C79">
        <w:rPr>
          <w:rFonts w:ascii="Times New Roman" w:hAnsi="Times New Roman" w:cs="Times New Roman"/>
          <w:sz w:val="28"/>
          <w:szCs w:val="28"/>
          <w:vertAlign w:val="superscript"/>
          <w:lang w:eastAsia="ru-RU"/>
        </w:rPr>
        <w:t>3</w:t>
      </w:r>
      <w:r w:rsidRPr="00C57C79">
        <w:rPr>
          <w:rFonts w:ascii="Times New Roman" w:hAnsi="Times New Roman" w:cs="Times New Roman"/>
          <w:sz w:val="28"/>
          <w:szCs w:val="28"/>
          <w:lang w:eastAsia="ru-RU"/>
        </w:rPr>
        <w:t>, или около 3% от объема поверхностного стока, формирующегося на собственной территории.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Кроме того, проведенная масштабная работа в прежние годы по регулированию местного стока весеннего половодья позволила создать 785 искусственных водоемов - прудов с суммарной емкостью около 490 млн. м</w:t>
      </w:r>
      <w:r w:rsidRPr="00C57C79">
        <w:rPr>
          <w:rFonts w:ascii="Times New Roman" w:hAnsi="Times New Roman" w:cs="Times New Roman"/>
          <w:sz w:val="28"/>
          <w:szCs w:val="28"/>
          <w:vertAlign w:val="superscript"/>
          <w:lang w:eastAsia="ru-RU"/>
        </w:rPr>
        <w:t>3</w:t>
      </w:r>
      <w:r w:rsidRPr="00C57C79">
        <w:rPr>
          <w:rFonts w:ascii="Times New Roman" w:hAnsi="Times New Roman" w:cs="Times New Roman"/>
          <w:sz w:val="28"/>
          <w:szCs w:val="28"/>
          <w:lang w:eastAsia="ru-RU"/>
        </w:rPr>
        <w:t>, площадью водного зеркала около 30 тыс. гектаров.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На осуществление орошения использовался 401 пруд-водоем. Основная масса прудов и малых водохранилищ сохранилась до настоящего времени.</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В целях </w:t>
      </w:r>
      <w:proofErr w:type="gramStart"/>
      <w:r w:rsidRPr="00C57C79">
        <w:rPr>
          <w:rFonts w:ascii="Times New Roman" w:hAnsi="Times New Roman" w:cs="Times New Roman"/>
          <w:sz w:val="28"/>
          <w:szCs w:val="28"/>
        </w:rPr>
        <w:t>увеличения эффективности производства продукции растениеводства</w:t>
      </w:r>
      <w:proofErr w:type="gramEnd"/>
      <w:r w:rsidRPr="00C57C79">
        <w:rPr>
          <w:rFonts w:ascii="Times New Roman" w:hAnsi="Times New Roman" w:cs="Times New Roman"/>
          <w:sz w:val="28"/>
          <w:szCs w:val="28"/>
        </w:rPr>
        <w:t xml:space="preserve"> стоит задача – создать нормативные правовые основы и экономические условия для повышения заинтересованности сельскохозяйственных товаропроизводителей в развитии объектов мелиорации.</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создавшихся условиях наиболее целесообразно оказывать финансовую помощь сельскохозяйственным товаропроизводителям в виде субсидий на возмещение части затрат, связанных с созданием мелиоративных систем общего и индивидуального пользования, и отдельно расположенных гидротехнических сооружений.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Строительство, реконструкцию и техническое перевооружение мелиоративных систем и отдельно расположенных гидротехнических сооружений предлагается осуществлять на инновационной технологической основе. </w:t>
      </w:r>
      <w:proofErr w:type="gramStart"/>
      <w:r w:rsidRPr="00C57C79">
        <w:rPr>
          <w:rFonts w:ascii="Times New Roman" w:hAnsi="Times New Roman" w:cs="Times New Roman"/>
          <w:sz w:val="28"/>
          <w:szCs w:val="28"/>
        </w:rPr>
        <w:t xml:space="preserve">В этих целях планируется использование современных </w:t>
      </w:r>
      <w:proofErr w:type="spellStart"/>
      <w:r w:rsidRPr="00C57C79">
        <w:rPr>
          <w:rFonts w:ascii="Times New Roman" w:hAnsi="Times New Roman" w:cs="Times New Roman"/>
          <w:sz w:val="28"/>
          <w:szCs w:val="28"/>
        </w:rPr>
        <w:t>водосберегающих</w:t>
      </w:r>
      <w:proofErr w:type="spellEnd"/>
      <w:r w:rsidRPr="00C57C79">
        <w:rPr>
          <w:rFonts w:ascii="Times New Roman" w:hAnsi="Times New Roman" w:cs="Times New Roman"/>
          <w:sz w:val="28"/>
          <w:szCs w:val="28"/>
        </w:rPr>
        <w:t xml:space="preserve"> технологий при реконструкции существующих и создании новых мелиоративных систем, в наибольшей степени соответствующих современному уровню развития техники: шланговых барабанных дождевальных машин с гидроприводом, систем капельного орошения, а также широкозахватных дождевальных машин кругового действия, использование новых отечественных систем дождевания для </w:t>
      </w:r>
      <w:proofErr w:type="spellStart"/>
      <w:r w:rsidRPr="00C57C79">
        <w:rPr>
          <w:rFonts w:ascii="Times New Roman" w:hAnsi="Times New Roman" w:cs="Times New Roman"/>
          <w:sz w:val="28"/>
          <w:szCs w:val="28"/>
        </w:rPr>
        <w:t>мелкоконтурных</w:t>
      </w:r>
      <w:proofErr w:type="spellEnd"/>
      <w:r w:rsidRPr="00C57C79">
        <w:rPr>
          <w:rFonts w:ascii="Times New Roman" w:hAnsi="Times New Roman" w:cs="Times New Roman"/>
          <w:sz w:val="28"/>
          <w:szCs w:val="28"/>
        </w:rPr>
        <w:t xml:space="preserve"> участков, обладающих высоким качеством полива, простотой эксплуатации, высокой надежностью и  более низкой стоимостью</w:t>
      </w:r>
      <w:proofErr w:type="gramEnd"/>
      <w:r w:rsidRPr="00C57C79">
        <w:rPr>
          <w:rFonts w:ascii="Times New Roman" w:hAnsi="Times New Roman" w:cs="Times New Roman"/>
          <w:sz w:val="28"/>
          <w:szCs w:val="28"/>
        </w:rPr>
        <w:t xml:space="preserve"> по сравнению с зарубежными аналогами.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Одной из основных проблем в агропромышленном комплексе области остается тенденция к подкислению земель </w:t>
      </w:r>
      <w:proofErr w:type="spellStart"/>
      <w:r w:rsidRPr="00C57C79">
        <w:rPr>
          <w:rFonts w:ascii="Times New Roman" w:hAnsi="Times New Roman" w:cs="Times New Roman"/>
          <w:sz w:val="28"/>
          <w:szCs w:val="28"/>
          <w:lang w:eastAsia="ru-RU"/>
        </w:rPr>
        <w:t>сельхозназначения</w:t>
      </w:r>
      <w:proofErr w:type="spellEnd"/>
      <w:r w:rsidRPr="00C57C79">
        <w:rPr>
          <w:rFonts w:ascii="Times New Roman" w:hAnsi="Times New Roman" w:cs="Times New Roman"/>
          <w:sz w:val="28"/>
          <w:szCs w:val="28"/>
          <w:lang w:eastAsia="ru-RU"/>
        </w:rPr>
        <w:t>. В настоящее время более 1,1 млн. гектаров, или 2/3 площади пашни, имеют кислую реакцию почвенного раствора, из них 430 тыс. гектаров (23% от площади пашни) очень сильно-, сильно- и среднекислые, требующие первоочередного известкования. Повышенная кислотность ухудшает физико-химические свойства почвы, способствует развитию фитопатогенных организмов, значительно снижает эффективность применяемых минеральных удобрений и соответственно урожайность сельскохозяйственных культур.</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Эффективным приемом в борьбе с повышенной кислотностью почв </w:t>
      </w:r>
      <w:r w:rsidRPr="00C57C79">
        <w:rPr>
          <w:rFonts w:ascii="Times New Roman" w:hAnsi="Times New Roman" w:cs="Times New Roman"/>
          <w:sz w:val="28"/>
          <w:szCs w:val="28"/>
          <w:lang w:eastAsia="ru-RU"/>
        </w:rPr>
        <w:lastRenderedPageBreak/>
        <w:t xml:space="preserve">является их известкование, однако в связи с высокими затратами на проведение этой работы доступность агрохимической мелиорации ограничена для большинства </w:t>
      </w:r>
      <w:proofErr w:type="spellStart"/>
      <w:r w:rsidRPr="00C57C79">
        <w:rPr>
          <w:rFonts w:ascii="Times New Roman" w:hAnsi="Times New Roman" w:cs="Times New Roman"/>
          <w:sz w:val="28"/>
          <w:szCs w:val="28"/>
          <w:lang w:eastAsia="ru-RU"/>
        </w:rPr>
        <w:t>сельхозтоваропроизводителей</w:t>
      </w:r>
      <w:proofErr w:type="spellEnd"/>
      <w:r w:rsidRPr="00C57C79">
        <w:rPr>
          <w:rFonts w:ascii="Times New Roman" w:hAnsi="Times New Roman" w:cs="Times New Roman"/>
          <w:sz w:val="28"/>
          <w:szCs w:val="28"/>
          <w:lang w:eastAsia="ru-RU"/>
        </w:rPr>
        <w:t xml:space="preserve">. В этой связи целесообразно оказание государственной поддержки </w:t>
      </w:r>
      <w:proofErr w:type="spellStart"/>
      <w:r w:rsidRPr="00C57C79">
        <w:rPr>
          <w:rFonts w:ascii="Times New Roman" w:hAnsi="Times New Roman" w:cs="Times New Roman"/>
          <w:sz w:val="28"/>
          <w:szCs w:val="28"/>
          <w:lang w:eastAsia="ru-RU"/>
        </w:rPr>
        <w:t>сельхозтоваропроизводителям</w:t>
      </w:r>
      <w:proofErr w:type="spellEnd"/>
      <w:r w:rsidRPr="00C57C79">
        <w:rPr>
          <w:rFonts w:ascii="Times New Roman" w:hAnsi="Times New Roman" w:cs="Times New Roman"/>
          <w:sz w:val="28"/>
          <w:szCs w:val="28"/>
          <w:lang w:eastAsia="ru-RU"/>
        </w:rPr>
        <w:t xml:space="preserve"> на проведение известкования кислых почв.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Еще одной проблемой в земледелии является развитие эрозионных процессов на пахотных землях области. По </w:t>
      </w:r>
      <w:proofErr w:type="spellStart"/>
      <w:r w:rsidRPr="00C57C79">
        <w:rPr>
          <w:rFonts w:ascii="Times New Roman" w:hAnsi="Times New Roman" w:cs="Times New Roman"/>
          <w:sz w:val="28"/>
          <w:szCs w:val="28"/>
          <w:lang w:eastAsia="ru-RU"/>
        </w:rPr>
        <w:t>распаханности</w:t>
      </w:r>
      <w:proofErr w:type="spellEnd"/>
      <w:r w:rsidRPr="00C57C79">
        <w:rPr>
          <w:rFonts w:ascii="Times New Roman" w:hAnsi="Times New Roman" w:cs="Times New Roman"/>
          <w:sz w:val="28"/>
          <w:szCs w:val="28"/>
          <w:lang w:eastAsia="ru-RU"/>
        </w:rPr>
        <w:t xml:space="preserve"> сельхозугодий (82,7%) Курская область занимает одно из первых мест в России. Рельеф густо изрезан разветвленной овражно-балочной сетью. Преимущественная доля пашни и других сельхозугодий расположены на склонах. Все это в комплексе приводит к интенсивной эрозии, в результате которой ежегодные потери гумуса достигают 0,2 - 0,3 тонны с гектара пашни. Вместе с тем, лесистость территории области с учетом защитных лесных насаждений в два раза меньше оптимальной и составляет около 10%, а </w:t>
      </w:r>
      <w:proofErr w:type="spellStart"/>
      <w:r w:rsidRPr="00C57C79">
        <w:rPr>
          <w:rFonts w:ascii="Times New Roman" w:hAnsi="Times New Roman" w:cs="Times New Roman"/>
          <w:sz w:val="28"/>
          <w:szCs w:val="28"/>
          <w:lang w:eastAsia="ru-RU"/>
        </w:rPr>
        <w:t>облесенность</w:t>
      </w:r>
      <w:proofErr w:type="spellEnd"/>
      <w:r w:rsidRPr="00C57C79">
        <w:rPr>
          <w:rFonts w:ascii="Times New Roman" w:hAnsi="Times New Roman" w:cs="Times New Roman"/>
          <w:sz w:val="28"/>
          <w:szCs w:val="28"/>
          <w:lang w:eastAsia="ru-RU"/>
        </w:rPr>
        <w:t xml:space="preserve"> пашни - 1,2%, вместо 5 - 8%, рекомендуемых для Центрально-Черноземной зоны.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В этой связи существует необходимость продолжения проведения комплекса </w:t>
      </w:r>
      <w:proofErr w:type="spellStart"/>
      <w:r w:rsidRPr="00C57C79">
        <w:rPr>
          <w:rFonts w:ascii="Times New Roman" w:hAnsi="Times New Roman" w:cs="Times New Roman"/>
          <w:sz w:val="28"/>
          <w:szCs w:val="28"/>
        </w:rPr>
        <w:t>агролесомелиоративных</w:t>
      </w:r>
      <w:proofErr w:type="spellEnd"/>
      <w:r w:rsidRPr="00C57C79">
        <w:rPr>
          <w:rFonts w:ascii="Times New Roman" w:hAnsi="Times New Roman" w:cs="Times New Roman"/>
          <w:sz w:val="28"/>
          <w:szCs w:val="28"/>
        </w:rPr>
        <w:t xml:space="preserve"> мероприятий, включающего создание защитных лесных насаждений за счет привлечения на эти цели мер государственной поддержки</w:t>
      </w:r>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ряде районов области еще не полностью решена проблема эффективного использования земель </w:t>
      </w:r>
      <w:proofErr w:type="spellStart"/>
      <w:r w:rsidRPr="00C57C79">
        <w:rPr>
          <w:rFonts w:ascii="Times New Roman" w:hAnsi="Times New Roman" w:cs="Times New Roman"/>
          <w:sz w:val="28"/>
          <w:szCs w:val="28"/>
          <w:lang w:eastAsia="ru-RU"/>
        </w:rPr>
        <w:t>сельхозназначения</w:t>
      </w:r>
      <w:proofErr w:type="spellEnd"/>
      <w:r w:rsidRPr="00C57C79">
        <w:rPr>
          <w:rFonts w:ascii="Times New Roman" w:hAnsi="Times New Roman" w:cs="Times New Roman"/>
          <w:sz w:val="28"/>
          <w:szCs w:val="28"/>
          <w:lang w:eastAsia="ru-RU"/>
        </w:rPr>
        <w:t xml:space="preserve">, что затрудняет обеспечение </w:t>
      </w:r>
      <w:proofErr w:type="gramStart"/>
      <w:r w:rsidRPr="00C57C79">
        <w:rPr>
          <w:rFonts w:ascii="Times New Roman" w:hAnsi="Times New Roman" w:cs="Times New Roman"/>
          <w:sz w:val="28"/>
          <w:szCs w:val="28"/>
          <w:lang w:eastAsia="ru-RU"/>
        </w:rPr>
        <w:t>роста объемов производства продукции растениеводства</w:t>
      </w:r>
      <w:proofErr w:type="gramEnd"/>
      <w:r w:rsidRPr="00C57C79">
        <w:rPr>
          <w:rFonts w:ascii="Times New Roman" w:hAnsi="Times New Roman" w:cs="Times New Roman"/>
          <w:sz w:val="28"/>
          <w:szCs w:val="28"/>
          <w:lang w:eastAsia="ru-RU"/>
        </w:rPr>
        <w:t xml:space="preserve">. В настоящее время в целом по области не используется более 50 тыс. гектаров пашни. В рамках программы предусматривается завершение вовлечения неиспользуемых земель в активный сельскохозяйственный оборот путем оказания государственной поддержки в проведении </w:t>
      </w:r>
      <w:proofErr w:type="spellStart"/>
      <w:r w:rsidRPr="00C57C79">
        <w:rPr>
          <w:rFonts w:ascii="Times New Roman" w:hAnsi="Times New Roman" w:cs="Times New Roman"/>
          <w:sz w:val="28"/>
          <w:szCs w:val="28"/>
          <w:lang w:eastAsia="ru-RU"/>
        </w:rPr>
        <w:t>культуртехнических</w:t>
      </w:r>
      <w:proofErr w:type="spellEnd"/>
      <w:r w:rsidRPr="00C57C79">
        <w:rPr>
          <w:rFonts w:ascii="Times New Roman" w:hAnsi="Times New Roman" w:cs="Times New Roman"/>
          <w:sz w:val="28"/>
          <w:szCs w:val="28"/>
          <w:lang w:eastAsia="ru-RU"/>
        </w:rPr>
        <w:t xml:space="preserve"> мероприятий с привлечением финансовых ресурсов инвестиционных компаний и собственных средств </w:t>
      </w:r>
      <w:proofErr w:type="spellStart"/>
      <w:r w:rsidRPr="00C57C79">
        <w:rPr>
          <w:rFonts w:ascii="Times New Roman" w:hAnsi="Times New Roman" w:cs="Times New Roman"/>
          <w:sz w:val="28"/>
          <w:szCs w:val="28"/>
          <w:lang w:eastAsia="ru-RU"/>
        </w:rPr>
        <w:t>сельхозтоваропроизводителей</w:t>
      </w:r>
      <w:proofErr w:type="spell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Решать проблемы развития мелиоративной отрасли в системе агропромышленного комплекса области необходимо программным методом, который позволит обеспечить взаимосвязь всех мероприятий финансово-экономического, организационного, государственно-административного, правового, научно-методического технологического характера для достижения поставленных целей путем включения в подпрограмму мероприятий, обеспечивающих максимально эффективное использование бюджетных сре</w:t>
      </w:r>
      <w:proofErr w:type="gramStart"/>
      <w:r w:rsidRPr="00C57C79">
        <w:rPr>
          <w:rFonts w:ascii="Times New Roman" w:hAnsi="Times New Roman" w:cs="Times New Roman"/>
          <w:sz w:val="28"/>
          <w:szCs w:val="28"/>
          <w:lang w:eastAsia="ru-RU"/>
        </w:rPr>
        <w:t>дств дл</w:t>
      </w:r>
      <w:proofErr w:type="gramEnd"/>
      <w:r w:rsidRPr="00C57C79">
        <w:rPr>
          <w:rFonts w:ascii="Times New Roman" w:hAnsi="Times New Roman" w:cs="Times New Roman"/>
          <w:sz w:val="28"/>
          <w:szCs w:val="28"/>
          <w:lang w:eastAsia="ru-RU"/>
        </w:rPr>
        <w:t>я реализации задач и достижения ее целей.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 Приоритеты государственной политики в сфере реализации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подпрограммы, цели, задачи и показатели (индикаторы)</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достижения целей и задач подпрограммы, описание основных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ожидаемых конечных результатов подпрограммы, сроков</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и контрольных этапов реализации подпрограммы</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Подпрограмма разработана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на 2013 - 2020 годы, федеральной целевой </w:t>
      </w:r>
      <w:hyperlink r:id="rId86" w:history="1">
        <w:r w:rsidRPr="00C57C79">
          <w:rPr>
            <w:rFonts w:ascii="Times New Roman" w:hAnsi="Times New Roman" w:cs="Times New Roman"/>
            <w:sz w:val="28"/>
            <w:szCs w:val="28"/>
          </w:rPr>
          <w:t>программой</w:t>
        </w:r>
      </w:hyperlink>
      <w:r w:rsidRPr="00C57C79">
        <w:rPr>
          <w:rFonts w:ascii="Times New Roman" w:hAnsi="Times New Roman" w:cs="Times New Roman"/>
          <w:sz w:val="28"/>
          <w:szCs w:val="28"/>
        </w:rPr>
        <w:t xml:space="preserve"> «Развитие мелиорации земель сельскохозяйственного назначения России на 2014 - 2020 годы».</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Целью Подпрограммы является повышение продуктивности и устойчивости сельскохозяйственного производства и плодородия почв средствами комплексной мелиорации, увеличение эффективности использования природных ресурсов.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Для достижения намеченной цели необходимо решение следующих задач:</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предотвращение выбытия из сельскохозяйственного оборота земель сельскохозяйственного назначения;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экологически безопасное и рациональное использование в сельскохозяйственном производстве земельных, водных и других возобновляемых природных ресурсов;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сохранение и повышение плодородия почв земель сельскохозяйственного назначения и создание на этой основе общих условий устойчивого и эффективного функционирования сельского хозяйства;</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увеличение объемов производства сельскохозяйственной продукции.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Показатели (индикаторы) реализации подпрограммы изложены в приложении № 1 к Государственной программе.</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результате реализации Подпрограммы планируется:</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увеличение </w:t>
      </w:r>
      <w:proofErr w:type="gramStart"/>
      <w:r w:rsidRPr="00C57C79">
        <w:rPr>
          <w:rFonts w:ascii="Times New Roman" w:hAnsi="Times New Roman" w:cs="Times New Roman"/>
          <w:sz w:val="28"/>
          <w:szCs w:val="28"/>
          <w:lang w:eastAsia="ru-RU"/>
        </w:rPr>
        <w:t>прироста объема производства продукции растениеводства</w:t>
      </w:r>
      <w:proofErr w:type="gramEnd"/>
      <w:r w:rsidRPr="00C57C79">
        <w:rPr>
          <w:rFonts w:ascii="Times New Roman" w:hAnsi="Times New Roman" w:cs="Times New Roman"/>
          <w:sz w:val="28"/>
          <w:szCs w:val="28"/>
          <w:lang w:eastAsia="ru-RU"/>
        </w:rPr>
        <w:t xml:space="preserve"> на землях сельскохозяйственного назначения за счет реализации мероприятий подпрограммы до 10 процентов к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году;</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площадей мелиорируемых земель на 1983,0 гектаров;</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сохранение существующих и создание новых высокотехнологичных 0,1 тысяч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вовлечение в сельскохозяйственный оборот 57 тыс. гектаров выбывших сельскохозяйственных угодий;</w:t>
      </w:r>
    </w:p>
    <w:p w:rsidR="001A4716" w:rsidRPr="00C57C79" w:rsidRDefault="001A4716" w:rsidP="001A4716">
      <w:pPr>
        <w:widowControl w:val="0"/>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 xml:space="preserve">Защита и сохранение 0,2 тыс. гектаров сельскохозяйственных угодий от ветровой эрозии и опустынивания за счет проведения </w:t>
      </w:r>
      <w:proofErr w:type="spellStart"/>
      <w:r w:rsidRPr="00C57C79">
        <w:rPr>
          <w:rFonts w:ascii="Times New Roman" w:hAnsi="Times New Roman" w:cs="Times New Roman"/>
          <w:sz w:val="28"/>
          <w:szCs w:val="28"/>
        </w:rPr>
        <w:t>агролесомелиоративных</w:t>
      </w:r>
      <w:proofErr w:type="spellEnd"/>
      <w:r w:rsidRPr="00C57C79">
        <w:rPr>
          <w:rFonts w:ascii="Times New Roman" w:hAnsi="Times New Roman" w:cs="Times New Roman"/>
          <w:sz w:val="28"/>
          <w:szCs w:val="28"/>
        </w:rPr>
        <w:t xml:space="preserve"> и фитомелиоративных мероприятий</w:t>
      </w:r>
      <w:r w:rsidRPr="00C57C79">
        <w:rPr>
          <w:rFonts w:ascii="Times New Roman" w:hAnsi="Times New Roman" w:cs="Times New Roman"/>
          <w:sz w:val="28"/>
          <w:szCs w:val="28"/>
          <w:lang w:eastAsia="ru-RU"/>
        </w:rPr>
        <w:t>.</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Подпрограмма реализуется в 2014 - 2021 годах.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III. Характеристика ведомственных целевых программ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основных мероприятий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Для достижения целей и решения задач Подпрограммы необходимо реализовать ряд основных мероприятий: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развитие мелиоративных систем и отдельно расположенных гидротехнических сооружений;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предотвращение выбытия из сельскохозяйственного оборота земель сельскохозяйственного назначения.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ведомственных целевых программ подпрограммой не предусматривается.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Основное мероприятие 3.1. «Развитие мелиоративных систем и отдельно расположенных гидротехнических сооружений»</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мероприятия направлена на восстановление и повышение эффективности использования мелиоративных систем и отдельно расположенных гидротехнических сооружений.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а также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w:t>
      </w:r>
      <w:r w:rsidRPr="00C57C79">
        <w:rPr>
          <w:rFonts w:ascii="Times New Roman" w:hAnsi="Times New Roman" w:cs="Times New Roman"/>
          <w:sz w:val="28"/>
          <w:szCs w:val="28"/>
          <w:lang w:eastAsia="ru-RU"/>
        </w:rPr>
        <w:t>проведение гидромелиоративных мероприятий, связанных со строительством, реконструкцией и техническим перевооружением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приобретением машин, установок, дождевальных и поливных аппаратов, насосных станций, включенных в сводный сметный расчет</w:t>
      </w:r>
      <w:proofErr w:type="gramEnd"/>
      <w:r w:rsidRPr="00C57C79">
        <w:rPr>
          <w:rFonts w:ascii="Times New Roman" w:hAnsi="Times New Roman" w:cs="Times New Roman"/>
          <w:sz w:val="28"/>
          <w:szCs w:val="28"/>
          <w:lang w:eastAsia="ru-RU"/>
        </w:rPr>
        <w:t xml:space="preserve">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
    <w:p w:rsidR="001A4716"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lastRenderedPageBreak/>
        <w:t>Основное мероприятие 3.2. «Предотвращение выбытия из сельскохозяйственного оборота земель сельскохозяйственного назначения»</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Реализация мероприятия направлена на увеличение площади земель сельскохозяйственного назначения, используемой для сельскохозяйственного производства, за счет проведения </w:t>
      </w:r>
      <w:proofErr w:type="spellStart"/>
      <w:r w:rsidRPr="00C57C79">
        <w:rPr>
          <w:rFonts w:ascii="Times New Roman" w:hAnsi="Times New Roman" w:cs="Times New Roman"/>
          <w:sz w:val="28"/>
          <w:szCs w:val="28"/>
        </w:rPr>
        <w:t>культуртехнических</w:t>
      </w:r>
      <w:proofErr w:type="spellEnd"/>
      <w:r w:rsidRPr="00C57C79">
        <w:rPr>
          <w:rFonts w:ascii="Times New Roman" w:hAnsi="Times New Roman" w:cs="Times New Roman"/>
          <w:sz w:val="28"/>
          <w:szCs w:val="28"/>
        </w:rPr>
        <w:t xml:space="preserve"> мероприятий, а также защиту земель сельскохозяйственного назначения от ветровой и водной эрозии за счет создания защитных лесных насаждений.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за счет средств областного бюджета, а также за счет средств областного бюджета, источником финансового обеспечения которых являются средства федерального бюджета,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проведение </w:t>
      </w:r>
      <w:proofErr w:type="spellStart"/>
      <w:r w:rsidRPr="00C57C79">
        <w:rPr>
          <w:rFonts w:ascii="Times New Roman" w:hAnsi="Times New Roman" w:cs="Times New Roman"/>
          <w:sz w:val="28"/>
          <w:szCs w:val="28"/>
        </w:rPr>
        <w:t>культуртехнических</w:t>
      </w:r>
      <w:proofErr w:type="spellEnd"/>
      <w:r w:rsidRPr="00C57C79">
        <w:rPr>
          <w:rFonts w:ascii="Times New Roman" w:hAnsi="Times New Roman" w:cs="Times New Roman"/>
          <w:sz w:val="28"/>
          <w:szCs w:val="28"/>
        </w:rPr>
        <w:t xml:space="preserve"> мероприятий на мелиорируемых землях (орошаемых и (или) осушаемых) землях, вовлекаемых в сельскохозяйственный оборот;</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проведение </w:t>
      </w:r>
      <w:proofErr w:type="spellStart"/>
      <w:r w:rsidRPr="00C57C79">
        <w:rPr>
          <w:rFonts w:ascii="Times New Roman" w:hAnsi="Times New Roman" w:cs="Times New Roman"/>
          <w:sz w:val="28"/>
          <w:szCs w:val="28"/>
        </w:rPr>
        <w:t>агролесомелиоративных</w:t>
      </w:r>
      <w:proofErr w:type="spellEnd"/>
      <w:r w:rsidRPr="00C57C79">
        <w:rPr>
          <w:rFonts w:ascii="Times New Roman" w:hAnsi="Times New Roman" w:cs="Times New Roman"/>
          <w:sz w:val="28"/>
          <w:szCs w:val="28"/>
        </w:rPr>
        <w:t xml:space="preserve"> мероприятий.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 </w:t>
      </w:r>
    </w:p>
    <w:p w:rsidR="001A4716"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
    <w:p w:rsidR="001A4716" w:rsidRDefault="001A4716" w:rsidP="001A4716">
      <w:pPr>
        <w:autoSpaceDE w:val="0"/>
        <w:autoSpaceDN w:val="0"/>
        <w:adjustRightInd w:val="0"/>
        <w:ind w:firstLine="540"/>
        <w:jc w:val="both"/>
        <w:rPr>
          <w:rFonts w:ascii="Times New Roman" w:hAnsi="Times New Roman"/>
          <w:sz w:val="28"/>
          <w:szCs w:val="28"/>
        </w:rPr>
      </w:pPr>
      <w:r w:rsidRPr="00E851FE">
        <w:rPr>
          <w:rFonts w:ascii="Times New Roman" w:hAnsi="Times New Roman"/>
          <w:sz w:val="28"/>
          <w:szCs w:val="28"/>
        </w:rPr>
        <w:t>Основное мероприятие 3.3</w:t>
      </w:r>
      <w:r>
        <w:rPr>
          <w:rFonts w:ascii="Times New Roman" w:hAnsi="Times New Roman"/>
          <w:sz w:val="28"/>
          <w:szCs w:val="28"/>
        </w:rPr>
        <w:t xml:space="preserve"> </w:t>
      </w:r>
      <w:r w:rsidRPr="00E851FE">
        <w:rPr>
          <w:rFonts w:ascii="Times New Roman" w:hAnsi="Times New Roman"/>
          <w:sz w:val="28"/>
          <w:szCs w:val="28"/>
        </w:rPr>
        <w:t>«Поддержка реализации мероприятий в области мелиорации земель сельскохозяйственного назначения»</w:t>
      </w:r>
    </w:p>
    <w:p w:rsidR="001A4716" w:rsidRPr="00EB273A" w:rsidRDefault="001A4716" w:rsidP="001A4716">
      <w:pPr>
        <w:autoSpaceDE w:val="0"/>
        <w:autoSpaceDN w:val="0"/>
        <w:adjustRightInd w:val="0"/>
        <w:ind w:firstLine="540"/>
        <w:jc w:val="both"/>
        <w:rPr>
          <w:rFonts w:ascii="Times New Roman" w:hAnsi="Times New Roman"/>
          <w:b/>
          <w:sz w:val="28"/>
          <w:szCs w:val="28"/>
        </w:rPr>
      </w:pPr>
    </w:p>
    <w:p w:rsidR="001A4716" w:rsidRPr="00E851FE" w:rsidRDefault="001A4716" w:rsidP="001A4716">
      <w:pPr>
        <w:autoSpaceDE w:val="0"/>
        <w:autoSpaceDN w:val="0"/>
        <w:adjustRightInd w:val="0"/>
        <w:ind w:firstLine="709"/>
        <w:jc w:val="both"/>
        <w:rPr>
          <w:rFonts w:ascii="Times New Roman" w:eastAsia="Calibri" w:hAnsi="Times New Roman"/>
          <w:sz w:val="28"/>
          <w:szCs w:val="28"/>
        </w:rPr>
      </w:pPr>
      <w:bookmarkStart w:id="6" w:name="Par20"/>
      <w:bookmarkEnd w:id="6"/>
      <w:r w:rsidRPr="00E851FE">
        <w:rPr>
          <w:rFonts w:ascii="Times New Roman" w:eastAsia="Calibri" w:hAnsi="Times New Roman"/>
          <w:sz w:val="28"/>
          <w:szCs w:val="28"/>
        </w:rPr>
        <w:t xml:space="preserve">В рамках осуществления данного мероприятия за счет средств областного бюджета, а также за счет средств областного бюджета, источником финансового обеспечения которых являются средства федерального бюджета, планируется предоставление субсидий </w:t>
      </w:r>
      <w:proofErr w:type="gramStart"/>
      <w:r w:rsidRPr="00E851FE">
        <w:rPr>
          <w:rFonts w:ascii="Times New Roman" w:eastAsia="Calibri" w:hAnsi="Times New Roman"/>
          <w:sz w:val="28"/>
          <w:szCs w:val="28"/>
        </w:rPr>
        <w:t>на</w:t>
      </w:r>
      <w:proofErr w:type="gramEnd"/>
      <w:r w:rsidRPr="00E851FE">
        <w:rPr>
          <w:rFonts w:ascii="Times New Roman" w:eastAsia="Calibri" w:hAnsi="Times New Roman"/>
          <w:sz w:val="28"/>
          <w:szCs w:val="28"/>
        </w:rPr>
        <w:t>:</w:t>
      </w:r>
    </w:p>
    <w:p w:rsidR="001A4716" w:rsidRPr="002C2873" w:rsidRDefault="001A4716" w:rsidP="001A4716">
      <w:pPr>
        <w:autoSpaceDE w:val="0"/>
        <w:autoSpaceDN w:val="0"/>
        <w:adjustRightInd w:val="0"/>
        <w:ind w:firstLine="709"/>
        <w:contextualSpacing/>
        <w:jc w:val="both"/>
        <w:rPr>
          <w:rFonts w:ascii="Times New Roman" w:hAnsi="Times New Roman"/>
          <w:bCs/>
          <w:color w:val="000000"/>
          <w:sz w:val="28"/>
          <w:szCs w:val="28"/>
        </w:rPr>
      </w:pPr>
      <w:proofErr w:type="gramStart"/>
      <w:r w:rsidRPr="002C2873">
        <w:rPr>
          <w:rFonts w:ascii="Times New Roman" w:hAnsi="Times New Roman"/>
          <w:bCs/>
          <w:color w:val="000000"/>
          <w:sz w:val="28"/>
          <w:szCs w:val="28"/>
        </w:rPr>
        <w:t>а)</w:t>
      </w:r>
      <w:r>
        <w:rPr>
          <w:rFonts w:ascii="Times New Roman" w:hAnsi="Times New Roman"/>
          <w:bCs/>
          <w:color w:val="000000"/>
          <w:sz w:val="28"/>
          <w:szCs w:val="28"/>
        </w:rPr>
        <w:t> </w:t>
      </w:r>
      <w:r w:rsidRPr="002C2873">
        <w:rPr>
          <w:rFonts w:ascii="Times New Roman" w:hAnsi="Times New Roman"/>
          <w:bCs/>
          <w:color w:val="000000"/>
          <w:sz w:val="28"/>
          <w:szCs w:val="28"/>
        </w:rPr>
        <w:t>гидромелиоративн</w:t>
      </w:r>
      <w:r>
        <w:rPr>
          <w:rFonts w:ascii="Times New Roman" w:hAnsi="Times New Roman"/>
          <w:bCs/>
          <w:color w:val="000000"/>
          <w:sz w:val="28"/>
          <w:szCs w:val="28"/>
        </w:rPr>
        <w:t xml:space="preserve">ые мероприятия - строительство, </w:t>
      </w:r>
      <w:r w:rsidRPr="002C2873">
        <w:rPr>
          <w:rFonts w:ascii="Times New Roman" w:hAnsi="Times New Roman"/>
          <w:bCs/>
          <w:color w:val="000000"/>
          <w:sz w:val="28"/>
          <w:szCs w:val="28"/>
        </w:rPr>
        <w:t>реконструкци</w:t>
      </w:r>
      <w:r>
        <w:rPr>
          <w:rFonts w:ascii="Times New Roman" w:hAnsi="Times New Roman"/>
          <w:bCs/>
          <w:color w:val="000000"/>
          <w:sz w:val="28"/>
          <w:szCs w:val="28"/>
        </w:rPr>
        <w:t xml:space="preserve">ю </w:t>
      </w:r>
      <w:r w:rsidRPr="002C2873">
        <w:rPr>
          <w:rFonts w:ascii="Times New Roman" w:hAnsi="Times New Roman"/>
          <w:bCs/>
          <w:color w:val="000000"/>
          <w:sz w:val="28"/>
          <w:szCs w:val="28"/>
        </w:rPr>
        <w:t>и техническое перевооружение оросительных и осушительных систем общего и индивидуального пользования и отдельно расположенных гидро</w:t>
      </w:r>
      <w:r>
        <w:rPr>
          <w:rFonts w:ascii="Times New Roman" w:hAnsi="Times New Roman"/>
          <w:bCs/>
          <w:color w:val="000000"/>
          <w:sz w:val="28"/>
          <w:szCs w:val="28"/>
        </w:rPr>
        <w:t xml:space="preserve">технических сооружений, </w:t>
      </w:r>
      <w:r w:rsidRPr="002C2873">
        <w:rPr>
          <w:rFonts w:ascii="Times New Roman" w:hAnsi="Times New Roman"/>
          <w:bCs/>
          <w:color w:val="000000"/>
          <w:sz w:val="28"/>
          <w:szCs w:val="28"/>
        </w:rPr>
        <w:t xml:space="preserve">а также рыбоводных прудов, принадлежащих на праве собственности (аренды) </w:t>
      </w:r>
      <w:r w:rsidRPr="002C2873">
        <w:rPr>
          <w:rFonts w:ascii="Times New Roman" w:hAnsi="Times New Roman"/>
          <w:bCs/>
          <w:color w:val="000000"/>
          <w:sz w:val="28"/>
          <w:szCs w:val="28"/>
        </w:rPr>
        <w:lastRenderedPageBreak/>
        <w:t>сельскохозяйственным товаропроизводителям,</w:t>
      </w:r>
      <w:r>
        <w:rPr>
          <w:rFonts w:ascii="Times New Roman" w:hAnsi="Times New Roman"/>
          <w:bCs/>
          <w:color w:val="000000"/>
          <w:sz w:val="28"/>
          <w:szCs w:val="28"/>
        </w:rPr>
        <w:t xml:space="preserve"> приобретение машин, установок, </w:t>
      </w:r>
      <w:r w:rsidRPr="002C2873">
        <w:rPr>
          <w:rFonts w:ascii="Times New Roman" w:hAnsi="Times New Roman"/>
          <w:bCs/>
          <w:color w:val="000000"/>
          <w:sz w:val="28"/>
          <w:szCs w:val="28"/>
        </w:rPr>
        <w:t>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w:t>
      </w:r>
      <w:proofErr w:type="gramEnd"/>
      <w:r w:rsidRPr="002C2873">
        <w:rPr>
          <w:rFonts w:ascii="Times New Roman" w:hAnsi="Times New Roman"/>
          <w:bCs/>
          <w:color w:val="000000"/>
          <w:sz w:val="28"/>
          <w:szCs w:val="28"/>
        </w:rPr>
        <w:t xml:space="preserve"> затрат, связанных с проведением проектных и изыскательских работ и (или) подготовкой проектной документации в отношении указанных объектов;</w:t>
      </w:r>
    </w:p>
    <w:p w:rsidR="001A4716" w:rsidRPr="00C5060B" w:rsidRDefault="001A4716" w:rsidP="001A4716">
      <w:pPr>
        <w:autoSpaceDE w:val="0"/>
        <w:autoSpaceDN w:val="0"/>
        <w:adjustRightInd w:val="0"/>
        <w:ind w:firstLine="709"/>
        <w:jc w:val="both"/>
        <w:rPr>
          <w:rFonts w:ascii="Times New Roman" w:hAnsi="Times New Roman"/>
          <w:bCs/>
          <w:sz w:val="28"/>
          <w:szCs w:val="28"/>
        </w:rPr>
      </w:pPr>
      <w:r w:rsidRPr="002C2873">
        <w:rPr>
          <w:rFonts w:ascii="Times New Roman" w:hAnsi="Times New Roman"/>
          <w:bCs/>
          <w:color w:val="000000"/>
          <w:sz w:val="28"/>
          <w:szCs w:val="28"/>
        </w:rPr>
        <w:t>б)</w:t>
      </w:r>
      <w:r>
        <w:rPr>
          <w:rFonts w:ascii="Times New Roman" w:hAnsi="Times New Roman"/>
          <w:bCs/>
          <w:color w:val="000000"/>
          <w:sz w:val="28"/>
          <w:szCs w:val="28"/>
        </w:rPr>
        <w:t> </w:t>
      </w:r>
      <w:proofErr w:type="spellStart"/>
      <w:r w:rsidRPr="00C5060B">
        <w:rPr>
          <w:rFonts w:ascii="Times New Roman" w:hAnsi="Times New Roman"/>
          <w:bCs/>
          <w:sz w:val="28"/>
          <w:szCs w:val="28"/>
        </w:rPr>
        <w:t>культуртехнические</w:t>
      </w:r>
      <w:proofErr w:type="spellEnd"/>
      <w:r w:rsidRPr="00C5060B">
        <w:rPr>
          <w:rFonts w:ascii="Times New Roman" w:hAnsi="Times New Roman"/>
          <w:bCs/>
          <w:sz w:val="28"/>
          <w:szCs w:val="28"/>
        </w:rPr>
        <w:t xml:space="preserve"> мероприятия на выбывших сельскохозяйственных угодьях, вовлекаемых в сельскохозяйственный оборот, в том числе:</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C5060B">
        <w:rPr>
          <w:rFonts w:ascii="Times New Roman" w:hAnsi="Times New Roman"/>
          <w:bCs/>
          <w:sz w:val="28"/>
          <w:szCs w:val="28"/>
        </w:rPr>
        <w:t>расчистку земель от</w:t>
      </w:r>
      <w:r w:rsidRPr="002C2873">
        <w:rPr>
          <w:rFonts w:ascii="Times New Roman" w:hAnsi="Times New Roman"/>
          <w:bCs/>
          <w:color w:val="000000"/>
          <w:sz w:val="28"/>
          <w:szCs w:val="28"/>
        </w:rPr>
        <w:t xml:space="preserve"> древесной и травянистой растительности, кочек, пней и мха, а также от камней и иных предметов;</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2C2873">
        <w:rPr>
          <w:rFonts w:ascii="Times New Roman" w:hAnsi="Times New Roman"/>
          <w:bCs/>
          <w:color w:val="000000"/>
          <w:sz w:val="28"/>
          <w:szCs w:val="28"/>
        </w:rPr>
        <w:t xml:space="preserve">рыхление, </w:t>
      </w:r>
      <w:proofErr w:type="spellStart"/>
      <w:r w:rsidRPr="002C2873">
        <w:rPr>
          <w:rFonts w:ascii="Times New Roman" w:hAnsi="Times New Roman"/>
          <w:bCs/>
          <w:color w:val="000000"/>
          <w:sz w:val="28"/>
          <w:szCs w:val="28"/>
        </w:rPr>
        <w:t>пескование</w:t>
      </w:r>
      <w:proofErr w:type="spellEnd"/>
      <w:r w:rsidRPr="002C2873">
        <w:rPr>
          <w:rFonts w:ascii="Times New Roman" w:hAnsi="Times New Roman"/>
          <w:bCs/>
          <w:color w:val="000000"/>
          <w:sz w:val="28"/>
          <w:szCs w:val="28"/>
        </w:rPr>
        <w:t xml:space="preserve">, </w:t>
      </w:r>
      <w:proofErr w:type="spellStart"/>
      <w:r w:rsidRPr="002C2873">
        <w:rPr>
          <w:rFonts w:ascii="Times New Roman" w:hAnsi="Times New Roman"/>
          <w:bCs/>
          <w:color w:val="000000"/>
          <w:sz w:val="28"/>
          <w:szCs w:val="28"/>
        </w:rPr>
        <w:t>глинование</w:t>
      </w:r>
      <w:proofErr w:type="spellEnd"/>
      <w:r w:rsidRPr="002C2873">
        <w:rPr>
          <w:rFonts w:ascii="Times New Roman" w:hAnsi="Times New Roman"/>
          <w:bCs/>
          <w:color w:val="000000"/>
          <w:sz w:val="28"/>
          <w:szCs w:val="28"/>
        </w:rPr>
        <w:t>, землевание, плантаж и первичн</w:t>
      </w:r>
      <w:r>
        <w:rPr>
          <w:rFonts w:ascii="Times New Roman" w:hAnsi="Times New Roman"/>
          <w:bCs/>
          <w:color w:val="000000"/>
          <w:sz w:val="28"/>
          <w:szCs w:val="28"/>
        </w:rPr>
        <w:t>ую</w:t>
      </w:r>
      <w:r w:rsidRPr="002C2873">
        <w:rPr>
          <w:rFonts w:ascii="Times New Roman" w:hAnsi="Times New Roman"/>
          <w:bCs/>
          <w:color w:val="000000"/>
          <w:sz w:val="28"/>
          <w:szCs w:val="28"/>
        </w:rPr>
        <w:t xml:space="preserve"> обработк</w:t>
      </w:r>
      <w:r>
        <w:rPr>
          <w:rFonts w:ascii="Times New Roman" w:hAnsi="Times New Roman"/>
          <w:bCs/>
          <w:color w:val="000000"/>
          <w:sz w:val="28"/>
          <w:szCs w:val="28"/>
        </w:rPr>
        <w:t>у</w:t>
      </w:r>
      <w:r w:rsidRPr="002C2873">
        <w:rPr>
          <w:rFonts w:ascii="Times New Roman" w:hAnsi="Times New Roman"/>
          <w:bCs/>
          <w:color w:val="000000"/>
          <w:sz w:val="28"/>
          <w:szCs w:val="28"/>
        </w:rPr>
        <w:t xml:space="preserve"> почвы;</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2C2873">
        <w:rPr>
          <w:rFonts w:ascii="Times New Roman" w:hAnsi="Times New Roman"/>
          <w:bCs/>
          <w:color w:val="000000"/>
          <w:sz w:val="28"/>
          <w:szCs w:val="28"/>
        </w:rPr>
        <w:t xml:space="preserve">внесение </w:t>
      </w:r>
      <w:proofErr w:type="spellStart"/>
      <w:r w:rsidRPr="002C2873">
        <w:rPr>
          <w:rFonts w:ascii="Times New Roman" w:hAnsi="Times New Roman"/>
          <w:bCs/>
          <w:color w:val="000000"/>
          <w:sz w:val="28"/>
          <w:szCs w:val="28"/>
        </w:rPr>
        <w:t>мелиорантов</w:t>
      </w:r>
      <w:proofErr w:type="spellEnd"/>
      <w:r w:rsidRPr="002C2873">
        <w:rPr>
          <w:rFonts w:ascii="Times New Roman" w:hAnsi="Times New Roman"/>
          <w:bCs/>
          <w:color w:val="000000"/>
          <w:sz w:val="28"/>
          <w:szCs w:val="28"/>
        </w:rPr>
        <w:t>, понижающих кислотность почв;</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2C2873">
        <w:rPr>
          <w:rFonts w:ascii="Times New Roman" w:hAnsi="Times New Roman"/>
          <w:bCs/>
          <w:color w:val="000000"/>
          <w:sz w:val="28"/>
          <w:szCs w:val="28"/>
        </w:rPr>
        <w:t>в)</w:t>
      </w:r>
      <w:r>
        <w:rPr>
          <w:rFonts w:ascii="Times New Roman" w:hAnsi="Times New Roman"/>
          <w:bCs/>
          <w:color w:val="000000"/>
          <w:sz w:val="28"/>
          <w:szCs w:val="28"/>
        </w:rPr>
        <w:t> </w:t>
      </w:r>
      <w:proofErr w:type="spellStart"/>
      <w:r w:rsidRPr="002C2873">
        <w:rPr>
          <w:rFonts w:ascii="Times New Roman" w:hAnsi="Times New Roman"/>
          <w:bCs/>
          <w:color w:val="000000"/>
          <w:sz w:val="28"/>
          <w:szCs w:val="28"/>
        </w:rPr>
        <w:t>агролесомелиоративные</w:t>
      </w:r>
      <w:proofErr w:type="spellEnd"/>
      <w:r w:rsidRPr="002C2873">
        <w:rPr>
          <w:rFonts w:ascii="Times New Roman" w:hAnsi="Times New Roman"/>
          <w:bCs/>
          <w:color w:val="000000"/>
          <w:sz w:val="28"/>
          <w:szCs w:val="28"/>
        </w:rPr>
        <w:t xml:space="preserve"> мероприятия, в том числе:</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2C2873">
        <w:rPr>
          <w:rFonts w:ascii="Times New Roman" w:hAnsi="Times New Roman"/>
          <w:bCs/>
          <w:color w:val="000000"/>
          <w:sz w:val="28"/>
          <w:szCs w:val="28"/>
        </w:rPr>
        <w:t>защит</w:t>
      </w:r>
      <w:r>
        <w:rPr>
          <w:rFonts w:ascii="Times New Roman" w:hAnsi="Times New Roman"/>
          <w:bCs/>
          <w:color w:val="000000"/>
          <w:sz w:val="28"/>
          <w:szCs w:val="28"/>
        </w:rPr>
        <w:t>у</w:t>
      </w:r>
      <w:r w:rsidRPr="002C2873">
        <w:rPr>
          <w:rFonts w:ascii="Times New Roman" w:hAnsi="Times New Roman"/>
          <w:bCs/>
          <w:color w:val="000000"/>
          <w:sz w:val="28"/>
          <w:szCs w:val="28"/>
        </w:rPr>
        <w:t xml:space="preserve">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1A4716" w:rsidRPr="002C2873" w:rsidRDefault="001A4716" w:rsidP="001A4716">
      <w:pPr>
        <w:autoSpaceDE w:val="0"/>
        <w:autoSpaceDN w:val="0"/>
        <w:adjustRightInd w:val="0"/>
        <w:ind w:firstLine="709"/>
        <w:jc w:val="both"/>
        <w:rPr>
          <w:rFonts w:ascii="Times New Roman" w:hAnsi="Times New Roman"/>
          <w:bCs/>
          <w:color w:val="000000"/>
          <w:sz w:val="28"/>
          <w:szCs w:val="28"/>
        </w:rPr>
      </w:pPr>
      <w:r w:rsidRPr="002C2873">
        <w:rPr>
          <w:rFonts w:ascii="Times New Roman" w:hAnsi="Times New Roman"/>
          <w:bCs/>
          <w:color w:val="000000"/>
          <w:sz w:val="28"/>
          <w:szCs w:val="28"/>
        </w:rPr>
        <w:t>предотвращение деградации земель пастбищ путем создания защитных лесных насаждений;</w:t>
      </w:r>
    </w:p>
    <w:p w:rsidR="001A4716" w:rsidRDefault="001A4716" w:rsidP="001A4716">
      <w:pPr>
        <w:autoSpaceDE w:val="0"/>
        <w:autoSpaceDN w:val="0"/>
        <w:adjustRightInd w:val="0"/>
        <w:ind w:firstLine="709"/>
        <w:rPr>
          <w:rFonts w:ascii="Times New Roman" w:hAnsi="Times New Roman"/>
          <w:bCs/>
          <w:color w:val="000000"/>
          <w:sz w:val="28"/>
          <w:szCs w:val="28"/>
        </w:rPr>
      </w:pPr>
      <w:r w:rsidRPr="002C2873">
        <w:rPr>
          <w:rFonts w:ascii="Times New Roman" w:hAnsi="Times New Roman"/>
          <w:bCs/>
          <w:color w:val="000000"/>
          <w:sz w:val="28"/>
          <w:szCs w:val="28"/>
        </w:rPr>
        <w:t>защит</w:t>
      </w:r>
      <w:r>
        <w:rPr>
          <w:rFonts w:ascii="Times New Roman" w:hAnsi="Times New Roman"/>
          <w:bCs/>
          <w:color w:val="000000"/>
          <w:sz w:val="28"/>
          <w:szCs w:val="28"/>
        </w:rPr>
        <w:t>у</w:t>
      </w:r>
      <w:r w:rsidRPr="002C2873">
        <w:rPr>
          <w:rFonts w:ascii="Times New Roman" w:hAnsi="Times New Roman"/>
          <w:bCs/>
          <w:color w:val="000000"/>
          <w:sz w:val="28"/>
          <w:szCs w:val="28"/>
        </w:rPr>
        <w:t xml:space="preserve"> земель от эрозии путем создания лесных насаждений</w:t>
      </w:r>
      <w:r>
        <w:rPr>
          <w:rFonts w:ascii="Times New Roman" w:hAnsi="Times New Roman"/>
          <w:bCs/>
          <w:color w:val="000000"/>
          <w:sz w:val="28"/>
          <w:szCs w:val="28"/>
        </w:rPr>
        <w:t>.</w:t>
      </w:r>
    </w:p>
    <w:p w:rsidR="001A4716" w:rsidRPr="00E851FE" w:rsidRDefault="001A4716" w:rsidP="001A4716">
      <w:pPr>
        <w:autoSpaceDE w:val="0"/>
        <w:autoSpaceDN w:val="0"/>
        <w:adjustRightInd w:val="0"/>
        <w:ind w:firstLine="709"/>
        <w:jc w:val="both"/>
        <w:rPr>
          <w:rFonts w:ascii="Times New Roman" w:eastAsia="Calibri" w:hAnsi="Times New Roman"/>
          <w:sz w:val="28"/>
          <w:szCs w:val="28"/>
        </w:rPr>
      </w:pPr>
      <w:r w:rsidRPr="00E851FE">
        <w:rPr>
          <w:rFonts w:ascii="Times New Roman" w:eastAsia="Calibri" w:hAnsi="Times New Roman"/>
          <w:sz w:val="28"/>
          <w:szCs w:val="28"/>
        </w:rPr>
        <w:t>Порядок и условия предоставления субсидий устанавливаются Администрацией Курской области.</w:t>
      </w:r>
    </w:p>
    <w:p w:rsidR="001A4716" w:rsidRPr="00E851FE" w:rsidRDefault="001A4716" w:rsidP="001A4716">
      <w:pPr>
        <w:autoSpaceDE w:val="0"/>
        <w:autoSpaceDN w:val="0"/>
        <w:adjustRightInd w:val="0"/>
        <w:spacing w:before="280"/>
        <w:ind w:firstLine="709"/>
        <w:jc w:val="both"/>
        <w:rPr>
          <w:rFonts w:ascii="Times New Roman" w:eastAsia="Calibri" w:hAnsi="Times New Roman"/>
          <w:sz w:val="28"/>
          <w:szCs w:val="28"/>
        </w:rPr>
      </w:pPr>
      <w:r w:rsidRPr="00E851FE">
        <w:rPr>
          <w:rFonts w:ascii="Times New Roman" w:eastAsia="Calibri" w:hAnsi="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E851FE">
        <w:rPr>
          <w:rFonts w:ascii="Times New Roman" w:eastAsia="Calibri" w:hAnsi="Times New Roman"/>
          <w:sz w:val="28"/>
          <w:szCs w:val="28"/>
        </w:rPr>
        <w:t>софинансирования</w:t>
      </w:r>
      <w:proofErr w:type="spellEnd"/>
      <w:r w:rsidRPr="00E851FE">
        <w:rPr>
          <w:rFonts w:ascii="Times New Roman" w:eastAsia="Calibri" w:hAnsi="Times New Roman"/>
          <w:sz w:val="28"/>
          <w:szCs w:val="28"/>
        </w:rPr>
        <w:t xml:space="preserve"> расходов из федерального бюджета на указанные цели и необходимости </w:t>
      </w:r>
      <w:proofErr w:type="gramStart"/>
      <w:r w:rsidRPr="00E851FE">
        <w:rPr>
          <w:rFonts w:ascii="Times New Roman" w:eastAsia="Calibri" w:hAnsi="Times New Roman"/>
          <w:sz w:val="28"/>
          <w:szCs w:val="28"/>
        </w:rPr>
        <w:t>достижения</w:t>
      </w:r>
      <w:proofErr w:type="gramEnd"/>
      <w:r w:rsidRPr="00E851FE">
        <w:rPr>
          <w:rFonts w:ascii="Times New Roman" w:eastAsia="Calibri" w:hAnsi="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shd w:val="clear" w:color="auto" w:fill="FFFFFF"/>
        <w:autoSpaceDE w:val="0"/>
        <w:autoSpaceDN w:val="0"/>
        <w:adjustRightInd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 Характеристика мер государственного регулирования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D85D57"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hyperlink w:anchor="P3339" w:history="1">
        <w:r w:rsidR="001A4716" w:rsidRPr="00C57C79">
          <w:rPr>
            <w:rFonts w:ascii="Times New Roman" w:hAnsi="Times New Roman" w:cs="Times New Roman"/>
            <w:sz w:val="28"/>
            <w:szCs w:val="28"/>
            <w:lang w:eastAsia="ru-RU"/>
          </w:rPr>
          <w:t>Сведения</w:t>
        </w:r>
      </w:hyperlink>
      <w:r w:rsidR="001A4716" w:rsidRPr="00C57C79">
        <w:rPr>
          <w:rFonts w:ascii="Times New Roman" w:hAnsi="Times New Roman" w:cs="Times New Roman"/>
          <w:sz w:val="28"/>
          <w:szCs w:val="28"/>
          <w:lang w:eastAsia="ru-RU"/>
        </w:rPr>
        <w:t xml:space="preserve"> об основных мерах правового регулирования в сфере </w:t>
      </w:r>
      <w:r w:rsidR="001A4716" w:rsidRPr="00C57C79">
        <w:rPr>
          <w:rFonts w:ascii="Times New Roman" w:hAnsi="Times New Roman" w:cs="Times New Roman"/>
          <w:sz w:val="28"/>
          <w:szCs w:val="28"/>
          <w:lang w:eastAsia="ru-RU"/>
        </w:rPr>
        <w:lastRenderedPageBreak/>
        <w:t>реализации Подпрограммы приведены в приложении № 3 к Государственной программе.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Прогноз сводных показателей государственных заданий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 этапам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реализации Подпрограммы государственные услуги (работы) не оказываются.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Характеристика основных мероприятий, реализуемых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муниципальными образованиями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Муниципальные образования Курской области не участвуют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val="en-US" w:eastAsia="ru-RU"/>
        </w:rPr>
        <w:t>VIII</w:t>
      </w:r>
      <w:r w:rsidRPr="00C57C79">
        <w:rPr>
          <w:rFonts w:ascii="Times New Roman" w:hAnsi="Times New Roman" w:cs="Times New Roman"/>
          <w:sz w:val="28"/>
          <w:szCs w:val="28"/>
          <w:lang w:eastAsia="ru-RU"/>
        </w:rPr>
        <w:t>. Информация об участии предприятий и организаций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независимо от их организационно-правовых форм и форм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собственности, а также </w:t>
      </w:r>
      <w:proofErr w:type="gramStart"/>
      <w:r w:rsidRPr="00C57C79">
        <w:rPr>
          <w:rFonts w:ascii="Times New Roman" w:hAnsi="Times New Roman" w:cs="Times New Roman"/>
          <w:sz w:val="28"/>
          <w:szCs w:val="28"/>
          <w:lang w:eastAsia="ru-RU"/>
        </w:rPr>
        <w:t>государственных</w:t>
      </w:r>
      <w:proofErr w:type="gramEnd"/>
      <w:r w:rsidRPr="00C57C79">
        <w:rPr>
          <w:rFonts w:ascii="Times New Roman" w:hAnsi="Times New Roman" w:cs="Times New Roman"/>
          <w:sz w:val="28"/>
          <w:szCs w:val="28"/>
          <w:lang w:eastAsia="ru-RU"/>
        </w:rPr>
        <w:t xml:space="preserve"> внебюджетных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фондов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реализации Подпрограммы принимают участие предприятия и организации, осуществляющие за счет собственных и (или) заемных сре</w:t>
      </w:r>
      <w:proofErr w:type="gramStart"/>
      <w:r w:rsidRPr="00C57C79">
        <w:rPr>
          <w:rFonts w:ascii="Times New Roman" w:hAnsi="Times New Roman" w:cs="Times New Roman"/>
          <w:sz w:val="28"/>
          <w:szCs w:val="28"/>
          <w:lang w:eastAsia="ru-RU"/>
        </w:rPr>
        <w:t>дств стр</w:t>
      </w:r>
      <w:proofErr w:type="gramEnd"/>
      <w:r w:rsidRPr="00C57C79">
        <w:rPr>
          <w:rFonts w:ascii="Times New Roman" w:hAnsi="Times New Roman" w:cs="Times New Roman"/>
          <w:sz w:val="28"/>
          <w:szCs w:val="28"/>
          <w:lang w:eastAsia="ru-RU"/>
        </w:rPr>
        <w:t xml:space="preserve">оительство, реконструкцию и техническое перевооружение оросительных и осушительных систем и отдельно расположенных гидротехнических сооружений, проведение мелиоративных и </w:t>
      </w:r>
      <w:proofErr w:type="spellStart"/>
      <w:r w:rsidRPr="00C57C79">
        <w:rPr>
          <w:rFonts w:ascii="Times New Roman" w:hAnsi="Times New Roman" w:cs="Times New Roman"/>
          <w:sz w:val="28"/>
          <w:szCs w:val="28"/>
          <w:lang w:eastAsia="ru-RU"/>
        </w:rPr>
        <w:t>культуртехнических</w:t>
      </w:r>
      <w:proofErr w:type="spellEnd"/>
      <w:r w:rsidRPr="00C57C79">
        <w:rPr>
          <w:rFonts w:ascii="Times New Roman" w:hAnsi="Times New Roman" w:cs="Times New Roman"/>
          <w:sz w:val="28"/>
          <w:szCs w:val="28"/>
          <w:lang w:eastAsia="ru-RU"/>
        </w:rPr>
        <w:t xml:space="preserve"> мероприятий.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val="en-US" w:eastAsia="ru-RU"/>
        </w:rPr>
        <w:t>IX</w:t>
      </w:r>
      <w:r w:rsidRPr="00C57C79">
        <w:rPr>
          <w:rFonts w:ascii="Times New Roman" w:hAnsi="Times New Roman" w:cs="Times New Roman"/>
          <w:sz w:val="28"/>
          <w:szCs w:val="28"/>
          <w:lang w:eastAsia="ru-RU"/>
        </w:rPr>
        <w:t>. Обоснование объема финансовых ресурсов, необходимых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Объем финансовых ресурсов, необходимых для реализации подпрограммы рассчитывается исходя из необходимости достижения целевых индикаторов (показателей) реализации подпрограммы и Государственной программы в целом. </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Подробная информация по ресурсному обеспечению за счет средств областного бюджета и средств областного бюджета, источником финансового обеспечения которых являются средства федерального бюджета, с расшифровкой по основным мероприятиям подпрограммы, а также по годам реализации подпрограммы приведена в </w:t>
      </w:r>
      <w:hyperlink w:anchor="P3443" w:history="1">
        <w:r w:rsidRPr="00C57C79">
          <w:rPr>
            <w:rFonts w:ascii="Times New Roman" w:hAnsi="Times New Roman" w:cs="Times New Roman"/>
            <w:sz w:val="28"/>
            <w:szCs w:val="28"/>
            <w:lang w:eastAsia="ru-RU"/>
          </w:rPr>
          <w:t>приложении № 4</w:t>
        </w:r>
      </w:hyperlink>
      <w:r w:rsidRPr="00C57C79">
        <w:rPr>
          <w:rFonts w:ascii="Times New Roman" w:hAnsi="Times New Roman" w:cs="Times New Roman"/>
          <w:sz w:val="28"/>
          <w:szCs w:val="28"/>
          <w:lang w:eastAsia="ru-RU"/>
        </w:rPr>
        <w:t xml:space="preserve"> к Государственной программе.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Распределение объемов финансирования подпрограммы по </w:t>
      </w:r>
      <w:r w:rsidRPr="00C57C79">
        <w:rPr>
          <w:rFonts w:ascii="Times New Roman" w:hAnsi="Times New Roman" w:cs="Times New Roman"/>
          <w:sz w:val="28"/>
          <w:szCs w:val="28"/>
          <w:lang w:eastAsia="ru-RU"/>
        </w:rPr>
        <w:lastRenderedPageBreak/>
        <w:t xml:space="preserve">источникам финансирования приведено в </w:t>
      </w:r>
      <w:hyperlink w:anchor="P4725" w:history="1">
        <w:r w:rsidRPr="00C57C79">
          <w:rPr>
            <w:rFonts w:ascii="Times New Roman" w:hAnsi="Times New Roman" w:cs="Times New Roman"/>
            <w:sz w:val="28"/>
            <w:szCs w:val="28"/>
            <w:lang w:eastAsia="ru-RU"/>
          </w:rPr>
          <w:t>приложении № 6</w:t>
        </w:r>
      </w:hyperlink>
      <w:r w:rsidRPr="00C57C79">
        <w:rPr>
          <w:rFonts w:ascii="Times New Roman" w:hAnsi="Times New Roman" w:cs="Times New Roman"/>
          <w:sz w:val="28"/>
          <w:szCs w:val="28"/>
          <w:lang w:eastAsia="ru-RU"/>
        </w:rPr>
        <w:t xml:space="preserve"> к Государственной программе.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X. Анализ рисков реализации подпрограммы и описание мер</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 управлению рисками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 основному риску реализации подпрограммы относится неполное финансирование Государственной программы, что не позволит достичь 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 мерам управления рисками, которые могут оказать влияние на достижение запланированных целей, относится обеспечение выделения бюджетных ассигнование в объемах, запланированных подпрограммой.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Подпрограмма 4</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«Обеспечение эпизоотического и ветеринарно-санитарного благополучия территории Курской области 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ПАСПОРТ</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подпрограммы 4 «Обеспечение </w:t>
      </w:r>
      <w:proofErr w:type="gramStart"/>
      <w:r w:rsidRPr="00C57C79">
        <w:rPr>
          <w:rFonts w:ascii="Times New Roman" w:hAnsi="Times New Roman" w:cs="Times New Roman"/>
          <w:b/>
          <w:bCs/>
          <w:sz w:val="28"/>
          <w:szCs w:val="28"/>
          <w:lang w:eastAsia="ru-RU"/>
        </w:rPr>
        <w:t>эпизоотического</w:t>
      </w:r>
      <w:proofErr w:type="gramEnd"/>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и ветеринарно-санитарного благополучия территории</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Курской области 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Pr="00C57C79" w:rsidRDefault="001A4716" w:rsidP="001A4716">
      <w:pPr>
        <w:shd w:val="clear" w:color="auto" w:fill="FFFFFF"/>
      </w:pPr>
    </w:p>
    <w:tbl>
      <w:tblPr>
        <w:tblW w:w="9573"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5954"/>
      </w:tblGrid>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Ответственный исполнитель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управление ветеринарии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Участники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жилищно-коммунального хозяйства и ТЭК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Программно-целевые инструменты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ведомственные целевые программы: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w:t>
            </w:r>
            <w:hyperlink r:id="rId87" w:history="1">
              <w:r w:rsidRPr="00C57C79">
                <w:rPr>
                  <w:rFonts w:ascii="Times New Roman" w:hAnsi="Times New Roman" w:cs="Times New Roman"/>
                  <w:sz w:val="28"/>
                  <w:szCs w:val="28"/>
                </w:rPr>
                <w:t>Предотвращение заноса и распространения</w:t>
              </w:r>
            </w:hyperlink>
            <w:r w:rsidRPr="00C57C79">
              <w:rPr>
                <w:rFonts w:ascii="Times New Roman" w:hAnsi="Times New Roman" w:cs="Times New Roman"/>
                <w:sz w:val="28"/>
                <w:szCs w:val="28"/>
              </w:rPr>
              <w:t xml:space="preserve"> вируса африканской чумы свиней на территории Курской области на 2012 - 2014 годы»;</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«Поддержка сельскохозяйственных товаропроизводителей в сфере обеспечения эпизоотического благополучия животных по заразным болезням на территории Курской области на 2013 - 2015 годы»;</w:t>
            </w:r>
          </w:p>
          <w:p w:rsidR="001A4716"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 xml:space="preserve"> «</w:t>
            </w:r>
            <w:hyperlink r:id="rId88" w:history="1">
              <w:r w:rsidRPr="00C57C79">
                <w:rPr>
                  <w:rFonts w:ascii="Times New Roman" w:hAnsi="Times New Roman" w:cs="Times New Roman"/>
                  <w:sz w:val="28"/>
                  <w:szCs w:val="28"/>
                  <w:lang w:eastAsia="ru-RU"/>
                </w:rPr>
                <w:t>Предотвращение заноса</w:t>
              </w:r>
            </w:hyperlink>
            <w:r w:rsidRPr="00C57C79">
              <w:rPr>
                <w:rFonts w:ascii="Times New Roman" w:hAnsi="Times New Roman" w:cs="Times New Roman"/>
                <w:sz w:val="28"/>
                <w:szCs w:val="28"/>
                <w:lang w:eastAsia="ru-RU"/>
              </w:rPr>
              <w:t xml:space="preserve"> и распространения вируса африканской чумы свиней на территории Курской области в 2016 - 2018 годах»</w:t>
            </w:r>
            <w:r>
              <w:rPr>
                <w:rFonts w:ascii="Times New Roman" w:hAnsi="Times New Roman" w:cs="Times New Roman"/>
                <w:sz w:val="28"/>
                <w:szCs w:val="28"/>
                <w:lang w:eastAsia="ru-RU"/>
              </w:rPr>
              <w:t>;</w:t>
            </w:r>
          </w:p>
          <w:p w:rsidR="001A4716" w:rsidRPr="00780417" w:rsidRDefault="001A4716" w:rsidP="001A4716">
            <w:pPr>
              <w:pStyle w:val="af"/>
              <w:ind w:left="0"/>
              <w:jc w:val="both"/>
              <w:rPr>
                <w:rFonts w:ascii="Times New Roman" w:hAnsi="Times New Roman"/>
                <w:sz w:val="28"/>
                <w:szCs w:val="28"/>
              </w:rPr>
            </w:pPr>
            <w:r w:rsidRPr="00780417">
              <w:rPr>
                <w:rFonts w:ascii="Times New Roman" w:hAnsi="Times New Roman"/>
                <w:sz w:val="28"/>
                <w:szCs w:val="28"/>
              </w:rPr>
              <w:t>«Предотвращение заноса и распространения вируса африканской чумы свиней на территории Курской области на 2019 год»</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Цели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предупреждение и ликвидация болезней животных;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защита населения от болезней, общих для человека и животных;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укрепление материально-технической базы областных бюджетных учреждений ветеринарии, оказывающих ветеринарные услуги, в отношении которых управление ветеринарии Курской области осуществляет функции и полномочия учредителя (далее - областные бюджетные учреждения ветеринарии)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Целевые индикаторы и показатели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уровень заболеваемости животных и птиц заразными, в том числе особо опасными, болезнями;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обследований на заразные, в том числе особо опасные, болезни,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противоэпизоотических мероприятий,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лечебных мероприятий,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мониторинговых лабораторных исследований,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экспертиз животноводческой продукции, проведенных областными бюджетными учреждениями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оснащенных мест временного хранения потенциально-опасной животноводческой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крематоров, установленных в областных бюджетных учреждениях ветеринарии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изданных плакатов, листовок, брошюр об эпизоотической обстановке по АЧС и профилактике заболевания;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ветеринарных специалистов, прошедших повышение квалификации по вопросам диагностики и профилактики АЧС;</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численность населения, занятого в рамках реализации 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 продукции свиноводства в живом весе;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отловленных безнадзорных животных, подлежащих регулированию численности;</w:t>
            </w:r>
          </w:p>
          <w:p w:rsidR="001A4716" w:rsidRDefault="001A4716" w:rsidP="001A4716">
            <w:pPr>
              <w:widowControl w:val="0"/>
              <w:shd w:val="clear" w:color="auto" w:fill="FFFFFF"/>
              <w:autoSpaceDE w:val="0"/>
              <w:autoSpaceDN w:val="0"/>
              <w:jc w:val="both"/>
              <w:rPr>
                <w:rFonts w:ascii="Times New Roman" w:hAnsi="Times New Roman" w:cs="Times New Roman"/>
                <w:sz w:val="28"/>
                <w:szCs w:val="28"/>
              </w:rPr>
            </w:pPr>
            <w:r w:rsidRPr="00C57C79">
              <w:rPr>
                <w:rFonts w:ascii="Times New Roman" w:hAnsi="Times New Roman" w:cs="Times New Roman"/>
                <w:sz w:val="28"/>
                <w:szCs w:val="28"/>
              </w:rPr>
              <w:t>сокращение численности безнадзорных животных</w:t>
            </w:r>
            <w:r>
              <w:rPr>
                <w:rFonts w:ascii="Times New Roman" w:hAnsi="Times New Roman" w:cs="Times New Roman"/>
                <w:sz w:val="28"/>
                <w:szCs w:val="28"/>
              </w:rPr>
              <w:t>;</w:t>
            </w:r>
          </w:p>
          <w:p w:rsidR="001A4716" w:rsidRDefault="001A4716" w:rsidP="001A4716">
            <w:pPr>
              <w:widowControl w:val="0"/>
              <w:shd w:val="clear" w:color="auto" w:fill="FFFFFF"/>
              <w:autoSpaceDE w:val="0"/>
              <w:autoSpaceDN w:val="0"/>
              <w:jc w:val="both"/>
              <w:rPr>
                <w:rFonts w:ascii="Times New Roman" w:hAnsi="Times New Roman" w:cs="Times New Roman"/>
                <w:sz w:val="28"/>
                <w:szCs w:val="28"/>
              </w:rPr>
            </w:pPr>
            <w:r w:rsidRPr="00C5060B">
              <w:rPr>
                <w:rFonts w:ascii="Times New Roman" w:hAnsi="Times New Roman" w:cs="Times New Roman"/>
                <w:sz w:val="28"/>
                <w:szCs w:val="28"/>
              </w:rPr>
              <w:t>сокращение численности животных без владельцев</w:t>
            </w:r>
          </w:p>
          <w:p w:rsidR="001A4716" w:rsidRPr="00C5060B"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Этапы и сроки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подпрограмма реализуется в 1 этап, 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годы</w:t>
            </w:r>
            <w:r w:rsidRPr="00C57C79">
              <w:rPr>
                <w:rFonts w:ascii="Times New Roman" w:hAnsi="Times New Roman"/>
                <w:sz w:val="28"/>
                <w:szCs w:val="28"/>
                <w:lang w:eastAsia="ru-RU"/>
              </w:rPr>
              <w:t>»</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Объемы бюджетных ассигнований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общий объем бюджетных ассигнований на реализацию подпрограммы составляет</w:t>
            </w:r>
            <w:r w:rsidRPr="00C57C79">
              <w:rPr>
                <w:rFonts w:ascii="Times New Roman" w:hAnsi="Times New Roman" w:cs="Times New Roman"/>
                <w:sz w:val="28"/>
                <w:szCs w:val="28"/>
                <w:lang w:eastAsia="ru-RU"/>
              </w:rPr>
              <w:t xml:space="preserve">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060B">
              <w:rPr>
                <w:rFonts w:ascii="Times New Roman" w:hAnsi="Times New Roman" w:cs="Times New Roman"/>
                <w:sz w:val="28"/>
                <w:szCs w:val="28"/>
              </w:rPr>
              <w:t>1 777 831,315</w:t>
            </w:r>
            <w:r w:rsidRPr="00C57C79">
              <w:rPr>
                <w:rFonts w:ascii="Times New Roman" w:hAnsi="Times New Roman" w:cs="Times New Roman"/>
                <w:sz w:val="28"/>
                <w:szCs w:val="28"/>
              </w:rPr>
              <w:t xml:space="preserve"> </w:t>
            </w:r>
            <w:r w:rsidRPr="00C57C79">
              <w:rPr>
                <w:rFonts w:ascii="Times New Roman" w:hAnsi="Times New Roman" w:cs="Times New Roman"/>
                <w:sz w:val="28"/>
                <w:szCs w:val="28"/>
                <w:lang w:eastAsia="ru-RU"/>
              </w:rPr>
              <w:t>тыс. рублей, в том числе по годам:</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310 576,115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181 635,125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189 664,692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2017 год – 187 692,051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2018 год – </w:t>
            </w:r>
            <w:r>
              <w:rPr>
                <w:rFonts w:ascii="Times New Roman" w:hAnsi="Times New Roman" w:cs="Times New Roman"/>
                <w:sz w:val="28"/>
                <w:szCs w:val="28"/>
                <w:lang w:eastAsia="ru-RU"/>
              </w:rPr>
              <w:t>195 981,448</w:t>
            </w:r>
            <w:r w:rsidRPr="00C57C79">
              <w:rPr>
                <w:rFonts w:ascii="Times New Roman" w:hAnsi="Times New Roman" w:cs="Times New Roman"/>
                <w:sz w:val="28"/>
                <w:szCs w:val="28"/>
                <w:lang w:eastAsia="ru-RU"/>
              </w:rPr>
              <w:t xml:space="preserve"> тыс. рублей;</w:t>
            </w:r>
          </w:p>
          <w:p w:rsidR="001A4716" w:rsidRPr="00C57C79" w:rsidRDefault="001A4716" w:rsidP="001A4716">
            <w:pPr>
              <w:pStyle w:val="af"/>
              <w:widowControl w:val="0"/>
              <w:shd w:val="clear" w:color="auto" w:fill="FFFFFF"/>
              <w:autoSpaceDE w:val="0"/>
              <w:autoSpaceDN w:val="0"/>
              <w:ind w:left="0"/>
              <w:jc w:val="both"/>
              <w:rPr>
                <w:rFonts w:ascii="Times New Roman" w:hAnsi="Times New Roman"/>
                <w:sz w:val="28"/>
                <w:szCs w:val="28"/>
                <w:lang w:eastAsia="ru-RU"/>
              </w:rPr>
            </w:pPr>
            <w:r w:rsidRPr="00C57C79">
              <w:rPr>
                <w:rFonts w:ascii="Times New Roman" w:hAnsi="Times New Roman"/>
                <w:sz w:val="28"/>
                <w:szCs w:val="28"/>
              </w:rPr>
              <w:t>2019 год</w:t>
            </w:r>
            <w:r>
              <w:rPr>
                <w:rFonts w:ascii="Times New Roman" w:hAnsi="Times New Roman"/>
                <w:sz w:val="28"/>
                <w:szCs w:val="28"/>
                <w:lang w:eastAsia="ru-RU"/>
              </w:rPr>
              <w:t xml:space="preserve"> – </w:t>
            </w:r>
            <w:r w:rsidRPr="00C5060B">
              <w:rPr>
                <w:rFonts w:ascii="Times New Roman" w:hAnsi="Times New Roman"/>
                <w:sz w:val="28"/>
                <w:szCs w:val="28"/>
                <w:lang w:eastAsia="ru-RU"/>
              </w:rPr>
              <w:t>258 279,906</w:t>
            </w:r>
            <w:r w:rsidRPr="00C57C79">
              <w:rPr>
                <w:rFonts w:ascii="Times New Roman" w:hAnsi="Times New Roman"/>
                <w:sz w:val="28"/>
                <w:szCs w:val="28"/>
                <w:lang w:eastAsia="ru-RU"/>
              </w:rPr>
              <w:t xml:space="preserve"> тыс. рублей;</w:t>
            </w:r>
          </w:p>
          <w:p w:rsidR="001A4716" w:rsidRPr="00C57C79" w:rsidRDefault="001A4716" w:rsidP="001A4716">
            <w:pPr>
              <w:pStyle w:val="af"/>
              <w:widowControl w:val="0"/>
              <w:shd w:val="clear" w:color="auto" w:fill="FFFFFF"/>
              <w:autoSpaceDE w:val="0"/>
              <w:autoSpaceDN w:val="0"/>
              <w:ind w:left="0"/>
              <w:jc w:val="both"/>
              <w:rPr>
                <w:rFonts w:ascii="Times New Roman" w:hAnsi="Times New Roman"/>
                <w:sz w:val="28"/>
                <w:szCs w:val="28"/>
                <w:lang w:eastAsia="ru-RU"/>
              </w:rPr>
            </w:pPr>
            <w:r w:rsidRPr="00C57C79">
              <w:rPr>
                <w:rFonts w:ascii="Times New Roman" w:hAnsi="Times New Roman"/>
                <w:sz w:val="28"/>
                <w:szCs w:val="28"/>
                <w:lang w:eastAsia="ru-RU"/>
              </w:rPr>
              <w:t>2020 год –</w:t>
            </w:r>
            <w:r>
              <w:rPr>
                <w:rFonts w:ascii="Times New Roman" w:hAnsi="Times New Roman"/>
                <w:sz w:val="28"/>
                <w:szCs w:val="28"/>
                <w:lang w:eastAsia="ru-RU"/>
              </w:rPr>
              <w:t xml:space="preserve"> </w:t>
            </w:r>
            <w:r w:rsidRPr="00C5060B">
              <w:rPr>
                <w:rFonts w:ascii="Times New Roman" w:hAnsi="Times New Roman"/>
                <w:sz w:val="28"/>
                <w:szCs w:val="28"/>
                <w:lang w:eastAsia="ru-RU"/>
              </w:rPr>
              <w:t>227 000,989</w:t>
            </w:r>
            <w:r w:rsidRPr="00C57C79">
              <w:rPr>
                <w:rFonts w:ascii="Times New Roman" w:hAnsi="Times New Roman"/>
                <w:sz w:val="28"/>
                <w:szCs w:val="28"/>
                <w:lang w:eastAsia="ru-RU"/>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2021 год –</w:t>
            </w:r>
            <w:r>
              <w:rPr>
                <w:rFonts w:ascii="Times New Roman" w:hAnsi="Times New Roman" w:cs="Times New Roman"/>
                <w:sz w:val="28"/>
                <w:szCs w:val="28"/>
              </w:rPr>
              <w:t xml:space="preserve"> </w:t>
            </w:r>
            <w:r w:rsidRPr="00C5060B">
              <w:rPr>
                <w:rFonts w:ascii="Times New Roman" w:hAnsi="Times New Roman"/>
                <w:sz w:val="28"/>
                <w:szCs w:val="28"/>
                <w:lang w:eastAsia="ru-RU"/>
              </w:rPr>
              <w:t>227 000,989</w:t>
            </w:r>
            <w:r w:rsidRPr="00C57C79">
              <w:rPr>
                <w:rFonts w:ascii="Times New Roman" w:hAnsi="Times New Roman"/>
                <w:sz w:val="28"/>
                <w:szCs w:val="28"/>
                <w:lang w:eastAsia="ru-RU"/>
              </w:rPr>
              <w:t xml:space="preserve"> </w:t>
            </w:r>
            <w:r w:rsidRPr="00C57C79">
              <w:rPr>
                <w:rFonts w:ascii="Times New Roman" w:hAnsi="Times New Roman" w:cs="Times New Roman"/>
                <w:sz w:val="28"/>
                <w:szCs w:val="28"/>
              </w:rPr>
              <w:t>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060B">
              <w:rPr>
                <w:rFonts w:ascii="Times New Roman" w:hAnsi="Times New Roman" w:cs="Times New Roman"/>
                <w:sz w:val="28"/>
                <w:szCs w:val="28"/>
              </w:rPr>
              <w:t>1 691 756,315</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230 706,115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178 160,125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186 934,692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187 692,051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2018 год – </w:t>
            </w:r>
            <w:r>
              <w:rPr>
                <w:rFonts w:ascii="Times New Roman" w:hAnsi="Times New Roman" w:cs="Times New Roman"/>
                <w:sz w:val="28"/>
                <w:szCs w:val="28"/>
              </w:rPr>
              <w:t>195 981,448</w:t>
            </w:r>
            <w:r w:rsidRPr="00C57C79">
              <w:rPr>
                <w:rFonts w:ascii="Times New Roman" w:hAnsi="Times New Roman" w:cs="Times New Roman"/>
                <w:sz w:val="28"/>
                <w:szCs w:val="28"/>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2019 год –</w:t>
            </w:r>
            <w:r>
              <w:rPr>
                <w:rFonts w:ascii="Times New Roman" w:hAnsi="Times New Roman" w:cs="Times New Roman"/>
                <w:sz w:val="28"/>
                <w:szCs w:val="28"/>
              </w:rPr>
              <w:t xml:space="preserve"> </w:t>
            </w:r>
            <w:r w:rsidRPr="00C5060B">
              <w:rPr>
                <w:rFonts w:ascii="Times New Roman" w:hAnsi="Times New Roman" w:cs="Times New Roman"/>
                <w:sz w:val="28"/>
                <w:szCs w:val="28"/>
              </w:rPr>
              <w:t>258 279,906</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2020 год –</w:t>
            </w:r>
            <w:r>
              <w:rPr>
                <w:rFonts w:ascii="Times New Roman" w:hAnsi="Times New Roman" w:cs="Times New Roman"/>
                <w:sz w:val="28"/>
                <w:szCs w:val="28"/>
              </w:rPr>
              <w:t xml:space="preserve"> </w:t>
            </w:r>
            <w:r w:rsidRPr="00C5060B">
              <w:rPr>
                <w:rFonts w:ascii="Times New Roman" w:hAnsi="Times New Roman" w:cs="Times New Roman"/>
                <w:sz w:val="28"/>
                <w:szCs w:val="28"/>
              </w:rPr>
              <w:t>227 000,989</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2021 год –</w:t>
            </w:r>
            <w:r>
              <w:rPr>
                <w:rFonts w:ascii="Times New Roman" w:hAnsi="Times New Roman" w:cs="Times New Roman"/>
                <w:sz w:val="28"/>
                <w:szCs w:val="28"/>
              </w:rPr>
              <w:t xml:space="preserve"> </w:t>
            </w:r>
            <w:r w:rsidRPr="00C5060B">
              <w:rPr>
                <w:rFonts w:ascii="Times New Roman" w:hAnsi="Times New Roman" w:cs="Times New Roman"/>
                <w:sz w:val="28"/>
                <w:szCs w:val="28"/>
              </w:rPr>
              <w:t>227 000,989</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за счет средств</w:t>
            </w:r>
            <w:r w:rsidRPr="00C57C79">
              <w:rPr>
                <w:rFonts w:ascii="Times New Roman" w:hAnsi="Times New Roman" w:cs="Times New Roman"/>
                <w:sz w:val="28"/>
                <w:szCs w:val="28"/>
                <w:lang w:eastAsia="ru-RU"/>
              </w:rPr>
              <w:t xml:space="preserve"> областного бюджета, источником финансового обеспечения которых являются средства федерального бюджета, </w:t>
            </w:r>
            <w:r w:rsidRPr="00C57C79">
              <w:rPr>
                <w:rFonts w:ascii="Times New Roman" w:hAnsi="Times New Roman" w:cs="Times New Roman"/>
                <w:sz w:val="28"/>
                <w:szCs w:val="28"/>
              </w:rPr>
              <w:t xml:space="preserve">– 86 075,000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79 870,000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3 475,000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2 730,000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2019 год –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b/>
                <w:sz w:val="28"/>
                <w:szCs w:val="28"/>
              </w:rPr>
            </w:pPr>
            <w:r w:rsidRPr="00C57C79">
              <w:rPr>
                <w:rFonts w:ascii="Times New Roman" w:hAnsi="Times New Roman" w:cs="Times New Roman"/>
                <w:sz w:val="28"/>
                <w:szCs w:val="28"/>
              </w:rPr>
              <w:t>2020 год – 0,000 тыс. рублей</w:t>
            </w:r>
            <w:r w:rsidRPr="00C57C79">
              <w:rPr>
                <w:rFonts w:ascii="Times New Roman" w:hAnsi="Times New Roman" w:cs="Times New Roman"/>
                <w:b/>
                <w:sz w:val="28"/>
                <w:szCs w:val="28"/>
              </w:rPr>
              <w:t>;</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2021 год –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Ожидаемые результаты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устойчивого эпизоотического благополучия Курской области по инфекционным заболеваниям животных и птиц;</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создание благоприятного для развития животноводства инвестиционного климата;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населения Курской области безопасной в ветеринарном отношении продукцией животноводства;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укрепление материально-технической базы областных бюджетных учреждений ветеринарии;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повышение качества, оперативности и </w:t>
            </w:r>
            <w:r w:rsidRPr="00C57C79">
              <w:rPr>
                <w:rFonts w:ascii="Times New Roman" w:hAnsi="Times New Roman" w:cs="Times New Roman"/>
                <w:sz w:val="28"/>
                <w:szCs w:val="28"/>
                <w:lang w:eastAsia="ru-RU"/>
              </w:rPr>
              <w:lastRenderedPageBreak/>
              <w:t>эффективности предоставляемых ветеринарных услуг;</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оснащение областных бюджетных учреждений ветеринарии Курской области холодильным</w:t>
            </w:r>
            <w:r>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морозильным</w:t>
            </w:r>
            <w:r w:rsidRPr="00C57C79">
              <w:rPr>
                <w:rFonts w:ascii="Times New Roman" w:hAnsi="Times New Roman" w:cs="Times New Roman"/>
                <w:sz w:val="28"/>
                <w:szCs w:val="28"/>
                <w:lang w:eastAsia="ru-RU"/>
              </w:rPr>
              <w:t xml:space="preserve"> для временного хранения животноводческой продукции, признанной опасной в ветеринарно-санитарном отношении;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приобретение областными бюджетными учреждениями ветеринарии Курской области крематоров для уничтожения животноводческой продукции и трупов в районах области, граничащих с Брянской, Белгородской областями и Украиной;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недопущение возникновения очагов африканской чумы свиней на территории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прохождение</w:t>
            </w:r>
            <w:r>
              <w:rPr>
                <w:rFonts w:ascii="Times New Roman" w:hAnsi="Times New Roman" w:cs="Times New Roman"/>
                <w:sz w:val="28"/>
                <w:szCs w:val="28"/>
                <w:lang w:eastAsia="ru-RU"/>
              </w:rPr>
              <w:t xml:space="preserve"> курсов повышения квалификации </w:t>
            </w:r>
            <w:r w:rsidRPr="00C57C79">
              <w:rPr>
                <w:rFonts w:ascii="Times New Roman" w:hAnsi="Times New Roman" w:cs="Times New Roman"/>
                <w:sz w:val="28"/>
                <w:szCs w:val="28"/>
                <w:lang w:eastAsia="ru-RU"/>
              </w:rPr>
              <w:t>ветеринарными специалистами Курской области ежегодно;</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информирование населения области об эпизоотической обстановке по АЧС и профилактике заболевания;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количество отловленных безнадзорных животных, подлежащих регулированию численности в 2016 году– 3191 единиц;</w:t>
            </w:r>
          </w:p>
          <w:p w:rsidR="001A4716" w:rsidRDefault="001A4716" w:rsidP="001A4716">
            <w:pPr>
              <w:widowControl w:val="0"/>
              <w:shd w:val="clear" w:color="auto" w:fill="FFFFFF"/>
              <w:autoSpaceDE w:val="0"/>
              <w:autoSpaceDN w:val="0"/>
              <w:jc w:val="both"/>
              <w:rPr>
                <w:rFonts w:ascii="Times New Roman" w:hAnsi="Times New Roman" w:cs="Times New Roman"/>
                <w:sz w:val="28"/>
                <w:szCs w:val="28"/>
              </w:rPr>
            </w:pPr>
            <w:r w:rsidRPr="00C57C79">
              <w:rPr>
                <w:rFonts w:ascii="Times New Roman" w:hAnsi="Times New Roman" w:cs="Times New Roman"/>
                <w:sz w:val="28"/>
                <w:szCs w:val="28"/>
              </w:rPr>
              <w:t>сокращение численности безнадзорных животных на 20 % ежегодно</w:t>
            </w:r>
            <w:r>
              <w:rPr>
                <w:rFonts w:ascii="Times New Roman" w:hAnsi="Times New Roman" w:cs="Times New Roman"/>
                <w:sz w:val="28"/>
                <w:szCs w:val="28"/>
              </w:rPr>
              <w:t>;</w:t>
            </w:r>
          </w:p>
          <w:p w:rsidR="001A4716" w:rsidRPr="00C5060B"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060B">
              <w:rPr>
                <w:rFonts w:ascii="Times New Roman" w:hAnsi="Times New Roman" w:cs="Times New Roman"/>
                <w:sz w:val="28"/>
                <w:szCs w:val="28"/>
              </w:rPr>
              <w:t>сокращение численности животных без владельцев на 20% в 2019-2021 годах</w:t>
            </w:r>
          </w:p>
        </w:tc>
      </w:tr>
    </w:tbl>
    <w:p w:rsidR="001A4716" w:rsidRPr="00C57C79" w:rsidRDefault="001A4716" w:rsidP="001A4716">
      <w:pPr>
        <w:shd w:val="clear" w:color="auto" w:fill="FFFFFF"/>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 Характеристика сферы реализации подпрограммы,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основных проблем в указанной сфере и прогноз ее развития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Государственная ветеринарная служба Курской области в соответствии с </w:t>
      </w:r>
      <w:hyperlink r:id="rId89" w:history="1">
        <w:r w:rsidRPr="00C57C79">
          <w:rPr>
            <w:rFonts w:ascii="Times New Roman" w:hAnsi="Times New Roman" w:cs="Times New Roman"/>
            <w:sz w:val="28"/>
            <w:szCs w:val="28"/>
            <w:lang w:eastAsia="ru-RU"/>
          </w:rPr>
          <w:t>Законом</w:t>
        </w:r>
      </w:hyperlink>
      <w:r w:rsidRPr="00C57C79">
        <w:rPr>
          <w:rFonts w:ascii="Times New Roman" w:hAnsi="Times New Roman" w:cs="Times New Roman"/>
          <w:sz w:val="28"/>
          <w:szCs w:val="28"/>
          <w:lang w:eastAsia="ru-RU"/>
        </w:rPr>
        <w:t xml:space="preserve"> Российской Федерации «О ветеринарии» осуществляет на территории Курской области мероприятия по предупреждению и ликвидации болезней животных и их лечению, выпуску полноценной и безопасной в ветеринарном отношении продукции животноводства, защите населения от болезней, общих для человека и животных.</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Решение задач, поставленных перед сельскохозяйственными предприятиями Курской области, по наращиванию численности поголовья скота и птицы, повышению их продуктивности, увеличению объемов производства мяса, молока и другой продукции невозможно без </w:t>
      </w:r>
      <w:r w:rsidRPr="00C57C79">
        <w:rPr>
          <w:rFonts w:ascii="Times New Roman" w:hAnsi="Times New Roman" w:cs="Times New Roman"/>
          <w:sz w:val="28"/>
          <w:szCs w:val="28"/>
          <w:lang w:eastAsia="ru-RU"/>
        </w:rPr>
        <w:lastRenderedPageBreak/>
        <w:t>поддержания на должном уровне ветеринарного благополучия.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За счет постоянного финансирования противоэпизоотических мероприятий из средств федерального и областного бюджетов и квалифицированной работы специалистов государственной ветеринарной службы Курской области сохранено стабильное эпизоотическое благополучие по многим особо опасным инфекционным заболеваниям животных, в том числе по ящуру, классической чуме свиней, бруцеллезу животных, сапу лошадей, не допущено случаев заболеваний и отравлений людей через продукты питания, прошедшие ветеринарно-санитарную экспертизу.</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Начиная с 2007 года на территории Российской Федерации складывается напряженная эпизоотическая ситуация по африканской чуме свиней. </w:t>
      </w:r>
      <w:proofErr w:type="gramStart"/>
      <w:r w:rsidRPr="00C57C79">
        <w:rPr>
          <w:rFonts w:ascii="Times New Roman" w:hAnsi="Times New Roman" w:cs="Times New Roman"/>
          <w:sz w:val="28"/>
          <w:szCs w:val="28"/>
          <w:lang w:eastAsia="ru-RU"/>
        </w:rPr>
        <w:t>Ежегодно регистрируются неблагополучные пункты по АЧС в Южном федеральном округе, в частности, в Краснодарском и Ставропольском краях, Республике Северная Осетия, Волгоградской и Ростовской областях.</w:t>
      </w:r>
      <w:proofErr w:type="gramEnd"/>
      <w:r w:rsidRPr="00C57C79">
        <w:rPr>
          <w:rFonts w:ascii="Times New Roman" w:hAnsi="Times New Roman" w:cs="Times New Roman"/>
          <w:sz w:val="28"/>
          <w:szCs w:val="28"/>
          <w:lang w:eastAsia="ru-RU"/>
        </w:rPr>
        <w:t xml:space="preserve"> </w:t>
      </w:r>
      <w:proofErr w:type="gramStart"/>
      <w:r w:rsidRPr="00C57C79">
        <w:rPr>
          <w:rFonts w:ascii="Times New Roman" w:hAnsi="Times New Roman" w:cs="Times New Roman"/>
          <w:sz w:val="28"/>
          <w:szCs w:val="28"/>
          <w:lang w:eastAsia="ru-RU"/>
        </w:rPr>
        <w:t>Последние два года установлены случаи АЧС и в северных регионах: в Ленинградской, Новгородской, Тверской и Ярославской областях.</w:t>
      </w:r>
      <w:proofErr w:type="gramEnd"/>
      <w:r w:rsidRPr="00C57C79">
        <w:rPr>
          <w:rFonts w:ascii="Times New Roman" w:hAnsi="Times New Roman" w:cs="Times New Roman"/>
          <w:sz w:val="28"/>
          <w:szCs w:val="28"/>
          <w:lang w:eastAsia="ru-RU"/>
        </w:rPr>
        <w:t xml:space="preserve"> В 2011 году данное заболевание регистрировалось и в Курской области. В 2012 году на территории России вспышки АЧС домашних и диких кабанов устанавливались 121 раз, за 6 месяцев 2013 года - 55. </w:t>
      </w:r>
      <w:proofErr w:type="gramStart"/>
      <w:r w:rsidRPr="00C57C79">
        <w:rPr>
          <w:rFonts w:ascii="Times New Roman" w:hAnsi="Times New Roman" w:cs="Times New Roman"/>
          <w:sz w:val="28"/>
          <w:szCs w:val="28"/>
          <w:lang w:eastAsia="ru-RU"/>
        </w:rPr>
        <w:t>В настоящее время очаги АЧС зарегистрированы в непосредственной близости к Курской области: в Воронежской, Тамбовской, Смоленской, Тульской областях.</w:t>
      </w:r>
      <w:proofErr w:type="gramEnd"/>
      <w:r w:rsidRPr="00C57C79">
        <w:rPr>
          <w:rFonts w:ascii="Times New Roman" w:hAnsi="Times New Roman" w:cs="Times New Roman"/>
          <w:sz w:val="28"/>
          <w:szCs w:val="28"/>
          <w:lang w:eastAsia="ru-RU"/>
        </w:rPr>
        <w:t xml:space="preserve"> Следует отметить, что территория Курской области имеет общую границу и с территорией Украины.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Курская область является стационарно неблагополучной по заболеваемости бешенством. Эпизоотия бешенства на территории области отличается многолетней цикличностью, периодические подъемы заболеваемости животных в регионе обычно происходят через 2 - 4 года. Наименьшее число случаев заболеваемости животных бешенством наблюдались в 2006 (28 случаев), 2009 (30 случаев) и 2011 (35 случаев) годах. В 2012 году в районах области лабораторно установлено 55 случаев бешенства животных. Основным источником возникновения и распространения бешенства среди животных в нашей области являются дикие животные. Ежегодно на их долю приходится более 50% от всех случаев. По данным управления по охране, федеральному государственному надзору и регулированию использования объектов животного мира и среды их обитания Курской области насчитывается более 6,0 тыс. голов красной лисицы. С увеличением популяции красной лисицы как основного природного резервуара и источника данной вирусной инфекции может значительно ухудшиться эпизоотическая обстановка по бешенству на территории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Выполняя диагностические исследования и вакцинацию животных против более 80 видов заразных заболеваний животных, государственная </w:t>
      </w:r>
      <w:r w:rsidRPr="00C57C79">
        <w:rPr>
          <w:rFonts w:ascii="Times New Roman" w:hAnsi="Times New Roman" w:cs="Times New Roman"/>
          <w:sz w:val="28"/>
          <w:szCs w:val="28"/>
          <w:lang w:eastAsia="ru-RU"/>
        </w:rPr>
        <w:lastRenderedPageBreak/>
        <w:t>ветеринарная служба Курской области создает буферную зону по защите территории от заноса и распространения опасных инфекционных заболеваний, обеспечивая поставку безопасной и доброкачественной продукции в десятки регионов Российской Федерации.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Курской области ветеринарной вакцинации ежегодно в среднем подвергается в хозяйствах различной форм собственности 833,8 тысяч голов крупного рогатого скота, более 5,5 миллиона голов свиней, 169,5 тысячи голов овец и коз, более 32,0 тысяч голов лошадей, домашних плотоядных (собаки и кошки) - 150,6 тыс. голов и 71,4 миллиона голов птицы. Профилактическим обработкам подвергается в зависимости от эпизоотической ситуации в среднем более 800,0 тысяч голов всех видов сельскохозяйственных животных и 1,2 миллиона голов птицы.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По-прежнему в области продолжают регистрироваться единичные (спорадические) случаи сибирской язвы, связанные со стационарным неблагополучием Курской области по данному заболеванию ввиду имеющихся сибиреязвенных захоронений животных. Последний случай сибирской язвы крупного рогатого скота зарегистрирован в 2013 году в д. 1-е </w:t>
      </w:r>
      <w:proofErr w:type="spellStart"/>
      <w:r w:rsidRPr="00C57C79">
        <w:rPr>
          <w:rFonts w:ascii="Times New Roman" w:hAnsi="Times New Roman" w:cs="Times New Roman"/>
          <w:sz w:val="28"/>
          <w:szCs w:val="28"/>
          <w:lang w:eastAsia="ru-RU"/>
        </w:rPr>
        <w:t>Цветово</w:t>
      </w:r>
      <w:proofErr w:type="spellEnd"/>
      <w:r w:rsidRPr="00C57C79">
        <w:rPr>
          <w:rFonts w:ascii="Times New Roman" w:hAnsi="Times New Roman" w:cs="Times New Roman"/>
          <w:sz w:val="28"/>
          <w:szCs w:val="28"/>
          <w:lang w:eastAsia="ru-RU"/>
        </w:rPr>
        <w:t xml:space="preserve"> Курского района.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целом по Курской области за счет внедрения научно обоснованной системы мероприятий против туберкулеза удалось сократить число случаев этого заболевания. В настоящее время остаются два хозяйства: СПК «Родина» </w:t>
      </w:r>
      <w:proofErr w:type="spellStart"/>
      <w:r w:rsidRPr="00C57C79">
        <w:rPr>
          <w:rFonts w:ascii="Times New Roman" w:hAnsi="Times New Roman" w:cs="Times New Roman"/>
          <w:sz w:val="28"/>
          <w:szCs w:val="28"/>
          <w:lang w:eastAsia="ru-RU"/>
        </w:rPr>
        <w:t>Глушковского</w:t>
      </w:r>
      <w:proofErr w:type="spellEnd"/>
      <w:r w:rsidRPr="00C57C79">
        <w:rPr>
          <w:rFonts w:ascii="Times New Roman" w:hAnsi="Times New Roman" w:cs="Times New Roman"/>
          <w:sz w:val="28"/>
          <w:szCs w:val="28"/>
          <w:lang w:eastAsia="ru-RU"/>
        </w:rPr>
        <w:t xml:space="preserve"> район</w:t>
      </w:r>
      <w:proofErr w:type="gramStart"/>
      <w:r w:rsidRPr="00C57C79">
        <w:rPr>
          <w:rFonts w:ascii="Times New Roman" w:hAnsi="Times New Roman" w:cs="Times New Roman"/>
          <w:sz w:val="28"/>
          <w:szCs w:val="28"/>
          <w:lang w:eastAsia="ru-RU"/>
        </w:rPr>
        <w:t>а и ООО</w:t>
      </w:r>
      <w:proofErr w:type="gramEnd"/>
      <w:r w:rsidRPr="00C57C79">
        <w:rPr>
          <w:rFonts w:ascii="Times New Roman" w:hAnsi="Times New Roman" w:cs="Times New Roman"/>
          <w:sz w:val="28"/>
          <w:szCs w:val="28"/>
          <w:lang w:eastAsia="ru-RU"/>
        </w:rPr>
        <w:t xml:space="preserve"> «</w:t>
      </w:r>
      <w:proofErr w:type="spellStart"/>
      <w:r w:rsidRPr="00C57C79">
        <w:rPr>
          <w:rFonts w:ascii="Times New Roman" w:hAnsi="Times New Roman" w:cs="Times New Roman"/>
          <w:sz w:val="28"/>
          <w:szCs w:val="28"/>
          <w:lang w:eastAsia="ru-RU"/>
        </w:rPr>
        <w:t>Черновецкие</w:t>
      </w:r>
      <w:proofErr w:type="spellEnd"/>
      <w:r w:rsidRPr="00C57C79">
        <w:rPr>
          <w:rFonts w:ascii="Times New Roman" w:hAnsi="Times New Roman" w:cs="Times New Roman"/>
          <w:sz w:val="28"/>
          <w:szCs w:val="28"/>
          <w:lang w:eastAsia="ru-RU"/>
        </w:rPr>
        <w:t xml:space="preserve"> зори» </w:t>
      </w:r>
      <w:proofErr w:type="spellStart"/>
      <w:r w:rsidRPr="00C57C79">
        <w:rPr>
          <w:rFonts w:ascii="Times New Roman" w:hAnsi="Times New Roman" w:cs="Times New Roman"/>
          <w:sz w:val="28"/>
          <w:szCs w:val="28"/>
          <w:lang w:eastAsia="ru-RU"/>
        </w:rPr>
        <w:t>Пристенского</w:t>
      </w:r>
      <w:proofErr w:type="spellEnd"/>
      <w:r w:rsidRPr="00C57C79">
        <w:rPr>
          <w:rFonts w:ascii="Times New Roman" w:hAnsi="Times New Roman" w:cs="Times New Roman"/>
          <w:sz w:val="28"/>
          <w:szCs w:val="28"/>
          <w:lang w:eastAsia="ru-RU"/>
        </w:rPr>
        <w:t xml:space="preserve"> района, неблагополучных по данному заболеванию. Несмотря на принимаемые меры, эпизоотическая ситуация по туберкулезу у животных в Курской области требует постоянного контроля со стороны ветеринарной службы.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соответствии с планами противоэпизоотических мероприятий за 2012 год проведено 116,3 тысячи исследований крупного рогатого скота на лейкоз, из них 237 голов признаны больными, 8970 голов - вирусоносителями.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Паразитарные заболевания животных и птиц наносят значительный экономических ущерб.</w:t>
      </w:r>
      <w:proofErr w:type="gramEnd"/>
      <w:r w:rsidRPr="00C57C79">
        <w:rPr>
          <w:rFonts w:ascii="Times New Roman" w:hAnsi="Times New Roman" w:cs="Times New Roman"/>
          <w:sz w:val="28"/>
          <w:szCs w:val="28"/>
          <w:lang w:eastAsia="ru-RU"/>
        </w:rPr>
        <w:t xml:space="preserve"> Диагностические исследования, проведенные в ветеринарных лабораториях области, подтверждают необходимость постоянной профилактики и лечения указанных заболеваний. Так, пораженность </w:t>
      </w:r>
      <w:proofErr w:type="spellStart"/>
      <w:r w:rsidRPr="00C57C79">
        <w:rPr>
          <w:rFonts w:ascii="Times New Roman" w:hAnsi="Times New Roman" w:cs="Times New Roman"/>
          <w:sz w:val="28"/>
          <w:szCs w:val="28"/>
          <w:lang w:eastAsia="ru-RU"/>
        </w:rPr>
        <w:t>фасциолезом</w:t>
      </w:r>
      <w:proofErr w:type="spellEnd"/>
      <w:r w:rsidRPr="00C57C79">
        <w:rPr>
          <w:rFonts w:ascii="Times New Roman" w:hAnsi="Times New Roman" w:cs="Times New Roman"/>
          <w:sz w:val="28"/>
          <w:szCs w:val="28"/>
          <w:lang w:eastAsia="ru-RU"/>
        </w:rPr>
        <w:t xml:space="preserve"> крупного рогатого скота в 2012 году составила более 4,2 процента, </w:t>
      </w:r>
      <w:proofErr w:type="spellStart"/>
      <w:r w:rsidRPr="00C57C79">
        <w:rPr>
          <w:rFonts w:ascii="Times New Roman" w:hAnsi="Times New Roman" w:cs="Times New Roman"/>
          <w:sz w:val="28"/>
          <w:szCs w:val="28"/>
          <w:lang w:eastAsia="ru-RU"/>
        </w:rPr>
        <w:t>диктиокаулезом</w:t>
      </w:r>
      <w:proofErr w:type="spellEnd"/>
      <w:r w:rsidRPr="00C57C79">
        <w:rPr>
          <w:rFonts w:ascii="Times New Roman" w:hAnsi="Times New Roman" w:cs="Times New Roman"/>
          <w:sz w:val="28"/>
          <w:szCs w:val="28"/>
          <w:lang w:eastAsia="ru-RU"/>
        </w:rPr>
        <w:t xml:space="preserve"> - более 1,5 процента, аскаридозом свиней - более 7,0 процентов. </w:t>
      </w:r>
      <w:proofErr w:type="gramStart"/>
      <w:r w:rsidRPr="00C57C79">
        <w:rPr>
          <w:rFonts w:ascii="Times New Roman" w:hAnsi="Times New Roman" w:cs="Times New Roman"/>
          <w:sz w:val="28"/>
          <w:szCs w:val="28"/>
          <w:lang w:eastAsia="ru-RU"/>
        </w:rPr>
        <w:t>Отсутствии</w:t>
      </w:r>
      <w:proofErr w:type="gramEnd"/>
      <w:r w:rsidRPr="00C57C79">
        <w:rPr>
          <w:rFonts w:ascii="Times New Roman" w:hAnsi="Times New Roman" w:cs="Times New Roman"/>
          <w:sz w:val="28"/>
          <w:szCs w:val="28"/>
          <w:lang w:eastAsia="ru-RU"/>
        </w:rPr>
        <w:t xml:space="preserve"> лечебных мероприятий, направленных на борьбу с указанными паразитарными заболеваниями, приводит к снижению продуктивности животных от 20 до 25 процентов.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Поэтому решение проблемы профилактики и ликвидации зоонозных и </w:t>
      </w:r>
      <w:proofErr w:type="spellStart"/>
      <w:r w:rsidRPr="00C57C79">
        <w:rPr>
          <w:rFonts w:ascii="Times New Roman" w:hAnsi="Times New Roman" w:cs="Times New Roman"/>
          <w:sz w:val="28"/>
          <w:szCs w:val="28"/>
          <w:lang w:eastAsia="ru-RU"/>
        </w:rPr>
        <w:t>зооантропонозных</w:t>
      </w:r>
      <w:proofErr w:type="spellEnd"/>
      <w:r w:rsidRPr="00C57C79">
        <w:rPr>
          <w:rFonts w:ascii="Times New Roman" w:hAnsi="Times New Roman" w:cs="Times New Roman"/>
          <w:sz w:val="28"/>
          <w:szCs w:val="28"/>
          <w:lang w:eastAsia="ru-RU"/>
        </w:rPr>
        <w:t xml:space="preserve"> заболеваний животных в Курской области требует постоянного комплексного подхода, целенаправленных скоординированных действий.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2012 году специалистами государственной ветеринарной службы </w:t>
      </w:r>
      <w:r w:rsidRPr="00C57C79">
        <w:rPr>
          <w:rFonts w:ascii="Times New Roman" w:hAnsi="Times New Roman" w:cs="Times New Roman"/>
          <w:sz w:val="28"/>
          <w:szCs w:val="28"/>
          <w:lang w:eastAsia="ru-RU"/>
        </w:rPr>
        <w:lastRenderedPageBreak/>
        <w:t>Курской области проведено более 11,6 млн. ветеринарных осмотров убойных животных, птиц и экспертиз (исследований) продуктов животного происхождения. В ходе их проведения выявлено более 69 тыс. инфекционных, инвазионных и незаразных заболеваний. Направлено на утилизацию и уничтожение более 348 тонн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Проведенный анализ материально-технического оснащения областных бюджетных учреждений показал, что станции по борьбе с болезнями животных оснащены в среднем на 72% от потребности, ветеринарные лаборатории - в среднем на 63%, а износ основных средств, находящихся на балансе учреждений, составляет от 60 до 100 процентов.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 xml:space="preserve">По-прежнему не в полном объеме обеспечены приборами и оборудованием для </w:t>
      </w:r>
      <w:proofErr w:type="spellStart"/>
      <w:r w:rsidRPr="00C57C79">
        <w:rPr>
          <w:rFonts w:ascii="Times New Roman" w:hAnsi="Times New Roman" w:cs="Times New Roman"/>
          <w:sz w:val="28"/>
          <w:szCs w:val="28"/>
          <w:lang w:eastAsia="ru-RU"/>
        </w:rPr>
        <w:t>рентгендиагностики</w:t>
      </w:r>
      <w:proofErr w:type="spellEnd"/>
      <w:r w:rsidRPr="00C57C79">
        <w:rPr>
          <w:rFonts w:ascii="Times New Roman" w:hAnsi="Times New Roman" w:cs="Times New Roman"/>
          <w:sz w:val="28"/>
          <w:szCs w:val="28"/>
          <w:lang w:eastAsia="ru-RU"/>
        </w:rPr>
        <w:t>, ультразвуковой диагностики, хирургическим и прочим оборудованием областные бюджетные учреждения ветеринарии, а территориальная удаленность ветеринарных участков и лечебниц и значительные по площади зоны их обслуживания требуют оснащения данных учреждений специальным автотранспортом.</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проведения дезинфекционных работ при ликвидации очагов инфекционных заболеваний областными бюджетными учреждениями области используются дезинфекционные установки Комарова (ДУК), период выпуска большинства из которых приходится на 1980 - 1990 годы, поэтому значительная часть имеющегося автотранспорта не соответствует своим техническим характеристикам и требует обновления. Особенно важно оснащение данной техникой в связи с нестабильной ситуацией по африканской чуме свиней, зарегистрированной в регионах, соседствующих с Курской областью.</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Особое внимание необходимо уделить оснащенности областных бюджетных учреждений, проводящих лабораторные исследования, целью которых является своевременная и точная постановка диагноза.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Перечень оборудования, находящегося в областных бюджетных учреждениях ветеринарии, на 70% соответствует действующим требованиям, что не позволяет проводить лабораторные исследования в полном объеме.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Особое направление деятельности областных бюджетных учреждений ветеринарии, проводящих лабораторные исследования, - это </w:t>
      </w:r>
      <w:proofErr w:type="gramStart"/>
      <w:r w:rsidRPr="00C57C79">
        <w:rPr>
          <w:rFonts w:ascii="Times New Roman" w:hAnsi="Times New Roman" w:cs="Times New Roman"/>
          <w:sz w:val="28"/>
          <w:szCs w:val="28"/>
          <w:lang w:eastAsia="ru-RU"/>
        </w:rPr>
        <w:t>контроль за</w:t>
      </w:r>
      <w:proofErr w:type="gramEnd"/>
      <w:r w:rsidRPr="00C57C79">
        <w:rPr>
          <w:rFonts w:ascii="Times New Roman" w:hAnsi="Times New Roman" w:cs="Times New Roman"/>
          <w:sz w:val="28"/>
          <w:szCs w:val="28"/>
          <w:lang w:eastAsia="ru-RU"/>
        </w:rPr>
        <w:t xml:space="preserve"> качеством и безопасностью отечественной и импортной животноводческой продукции и кормов для животных, производимых в Курской области и поступающих на территорию области. Производство и поступление данной продукции растет с каждым годом, и поэтому требуется оснащение ветеринарных лабораторий современным оборудованием для сокращения сроков исследования и получения достоверных результатов.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 xml:space="preserve">Следует также отметить неполное укомплектование оборудованием областных бюджетных учреждений ветеринарии, проводящих исследование животноводческой продукции при ее реализации на </w:t>
      </w:r>
      <w:r w:rsidRPr="00C57C79">
        <w:rPr>
          <w:rFonts w:ascii="Times New Roman" w:hAnsi="Times New Roman" w:cs="Times New Roman"/>
          <w:sz w:val="28"/>
          <w:szCs w:val="28"/>
          <w:lang w:eastAsia="ru-RU"/>
        </w:rPr>
        <w:lastRenderedPageBreak/>
        <w:t>продовольственных рынках, а также при ее перемещениях за и в пределах Курской области.</w:t>
      </w:r>
      <w:proofErr w:type="gramEnd"/>
      <w:r w:rsidRPr="00C57C79">
        <w:rPr>
          <w:rFonts w:ascii="Times New Roman" w:hAnsi="Times New Roman" w:cs="Times New Roman"/>
          <w:sz w:val="28"/>
          <w:szCs w:val="28"/>
          <w:lang w:eastAsia="ru-RU"/>
        </w:rPr>
        <w:t xml:space="preserve"> От полного укомплектования указанных подразделений необходимым оборудованием зависит безопасность выпускаемой в свободную реализацию животноводческой продукции по таким инфекционным и инвазионным заболеваниям, как сибирская язва, трихинеллез, сальмонеллез и, как следствие, здоровье людей.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Актуальность подпрограммы, ее цели и задачи определяются исходя из необходимости совершенствования контроля за инфекционными и паразитарными заболеваниями, улучшения организации мероприятий, направленных на их диагностику, ликвидацию и профилактику, а также необходимости укрепления материально-технической базы областных бюджетных учреждений ветеринарии.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Подпрограмма позволит повысить уровень биологической безопасности Курской области, обеспечить своевременное проведение мероприятий по диагностике, ликвидации и профилактике болезней животных и птиц на территории Курской области, а также укрепить материально-техническую базу областных бюджетных учреждений ветеринарии.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Необходимость комплексного решения проблем организации противоэпизоотических мероприятий на территории Курской области обусловлена следующими объективными причинами: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масштабность, сложность и многообразие проблем, связанных с выполнением мероприятий по диагностике, ликвидации и профилактике болезней животных;</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необходимость выполнения в рамках единой подпрограммы крупных по объему и требующих длительных сроков реализации мероприятий.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 Приоритеты государственной политики в сфере реализации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подпрограммы, цели, задачи и показатели (индикаторы)</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достижения целей и решения задач, описание основных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ожидаемых конечных результатов подпрограммы, сроков</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контрольных этапов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Приоритетами государственной политики в области обеспечения эпизоотического и ветеринарно-санитарного благополучия территории Курской области являются: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эпизоотического и ветеринарно-санитарного благополучия территории Курской области, как фактора, определяющего социально-экономическую ситуацию в регионе, перспективы ее развития, который позволит обеспечить стабильное функционирование и развитие отрасли животноводства и перерабатывающих отраслей, санитарно-эпидемиологическое благополучие населения, снижение рисков возникновения чрезвычайных ситуаций на территории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Основной целью Подпрограммы является обеспечение стойкого </w:t>
      </w:r>
      <w:r w:rsidRPr="00C57C79">
        <w:rPr>
          <w:rFonts w:ascii="Times New Roman" w:hAnsi="Times New Roman" w:cs="Times New Roman"/>
          <w:sz w:val="28"/>
          <w:szCs w:val="28"/>
          <w:lang w:eastAsia="ru-RU"/>
        </w:rPr>
        <w:lastRenderedPageBreak/>
        <w:t>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Основными задачами, направленными на достижение поставленной цели, являются: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предупреждение и ликвидация болезней животных;</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защита населения от болезней, общих для человека и животных;</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укрепление материально-технической базы областных бюджетных учреждений ветеринарии, в отношении которых управление ветеринарии осуществляет функции и полномочия учредителя.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Задачей предупреждения и ликвидации болезней животных является снижение уровня заболеваемости животных и птиц заразными, в том числе особо опасными, болезнями, увеличение поголовья сельскохозяйственных животных и птиц и, как следствие, рост объемов продукции животноводства и птицеводства, создание благоприятного для развития животноводства инвестиционного климата за счет своевременного проведения комплекса вакцинаций и лечебно-профилактических обработок.</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Задачей обеспечения безопасности продуктов животноводства в ветеринарно-санитарном отношении и осуществления регионального государственного ветеринарного надзора является предупреждение, обнаружение и пресечение нарушений ветеринарного законодательства, улучшение качества сельскохозяйственной продукции в ветеринарно-санитарном отношении за счет проведения контрольно-надзорных мероприятий и мониторинговых исследований по показателям безопасности продуктов животного происхождения.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Задачей защиты населения от болезней, общих для человека и животных, является предупреждение возникновения очагов болезней, общих для человека и животных, а также недопущение в реализацию продукции животноводства, потенциально опасной для жизни и здоровья людей, посредством проведения ветеринарно-санитарной экспертизы продукции животноводства в соответствии с действующим законодательством.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Задачей укрепления материально-технической базы областных бюджетных учреждений ветеринарии является повышение качества, оперативности и эффективности предоставляемых ветеринарных услуг.</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Целевые индикаторы и показатели оценки эффективности реализации Подпрограммы приведены в приложении № 1 к Государственной программе.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Подпрограмма реализуется в один этап в течение 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III. Характеристика ведомственных целевых программ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основных мероприятий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Реализация мероприятий подпрограммы направлена на предупреждение возникновения и распространения заразных болезней животных, снижение заболеваемости животных бешенством и другими заразными заболеваниями, защиту населения от болезней, общих для человека и животных, а также на выпуск полноценной и безопасной в ветеринарном отношении продукции животноводства.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Достижение целей и решение задач подпрограммы обеспечивается путем выполнения следующих основных мероприятий и ведомственной целевой программы:</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осуществления основного мероприятия выполняются:</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а)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включающих:</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плановых профилактических вакцинаций животных (птиц) против особо опасных болезней животных и болезней, общих для человека и животных (птиц);</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вынужденных профилактических вакцинаций животных (птиц) в случаях возникновения или угрозы возникновения особо опасных болезней животных и болезней, общих для человека и животных (птиц);</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плановых диагностических мероприятий на особо опасные болезни животных (птиц) и болезни, общие для человека и животных (птиц);</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ветеринарных организационных работ, включая учет и ответственное хранение лекарственных средств и препаратов для ветеринарного применения;</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ветеринарно-санитарных мероприятий;</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ветеринарных обследований объектов, связанных с содержанием животных, переработкой, хранением и реализацией продукции и сырья животного происхождения;</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б) оформление и выдача ветеринарных сопроводительных документов, </w:t>
      </w:r>
      <w:proofErr w:type="gramStart"/>
      <w:r w:rsidRPr="00C57C79">
        <w:rPr>
          <w:rFonts w:ascii="Times New Roman" w:hAnsi="Times New Roman" w:cs="Times New Roman"/>
          <w:sz w:val="28"/>
          <w:szCs w:val="28"/>
          <w:lang w:eastAsia="ru-RU"/>
        </w:rPr>
        <w:t>включающие</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учет, хранение ветеринарных сопроводительных документов;</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оформление и выдачу ветеринарных сопроводительных документов;</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проведение мероприятий по защите населения от болезней, общих для человека и животных, и пищевых отравлений, включающих:</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ветеринарно-санитарной экспертизы сырья и продукции животного происхождения на трихинеллез;</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лабораторных исследований в рамках осуществления регионального государственного ветеринарного надзора, включая отбор проб и их транспортировку;</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проведение государственного ветеринарного мониторинга остатков запрещенных и вредных веществ в организме живых животных и продуктов животного происхождения, включая отбор проб и их транспортировку;</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проведение учета и контроля за состоянием скотомогильников, включая </w:t>
      </w:r>
      <w:proofErr w:type="gramStart"/>
      <w:r w:rsidRPr="00C57C79">
        <w:rPr>
          <w:rFonts w:ascii="Times New Roman" w:hAnsi="Times New Roman" w:cs="Times New Roman"/>
          <w:sz w:val="28"/>
          <w:szCs w:val="28"/>
          <w:lang w:eastAsia="ru-RU"/>
        </w:rPr>
        <w:t>сибиреязвенные</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г) приобретение оборудования, приборов и инструментов для диагностики и профилактики инфекционных, паразитарных, незаразных болезней животных, </w:t>
      </w:r>
      <w:r>
        <w:rPr>
          <w:rFonts w:ascii="Times New Roman" w:hAnsi="Times New Roman" w:cs="Times New Roman"/>
          <w:sz w:val="28"/>
          <w:szCs w:val="28"/>
          <w:lang w:eastAsia="ru-RU"/>
        </w:rPr>
        <w:t xml:space="preserve">определения показателей безопасности продукции животноводства, </w:t>
      </w:r>
      <w:r w:rsidRPr="00C57C79">
        <w:rPr>
          <w:rFonts w:ascii="Times New Roman" w:hAnsi="Times New Roman" w:cs="Times New Roman"/>
          <w:sz w:val="28"/>
          <w:szCs w:val="28"/>
          <w:lang w:eastAsia="ru-RU"/>
        </w:rPr>
        <w:t>а также для проведения лабораторных исследований продукции животноводства в рамках осуществления государственного ветеринарного надзора;</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 приобретение материальных запасов на случай возникновения очагов особо опасных болезней животных (птиц) и болезней общих для человека и животных  (птиц) на территории Курской области;</w:t>
      </w:r>
    </w:p>
    <w:p w:rsidR="001A4716"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е) обеспечение ветеринарными препаратами для проведения пр</w:t>
      </w:r>
      <w:r>
        <w:rPr>
          <w:rFonts w:ascii="Times New Roman" w:hAnsi="Times New Roman" w:cs="Times New Roman"/>
          <w:sz w:val="28"/>
          <w:szCs w:val="28"/>
          <w:lang w:eastAsia="ru-RU"/>
        </w:rPr>
        <w:t>отивоэпизоотических мероприятий;</w:t>
      </w:r>
    </w:p>
    <w:p w:rsidR="001A4716" w:rsidRPr="00C5060B" w:rsidRDefault="001A4716" w:rsidP="001A4716">
      <w:pPr>
        <w:autoSpaceDE w:val="0"/>
        <w:autoSpaceDN w:val="0"/>
        <w:adjustRightInd w:val="0"/>
        <w:ind w:firstLine="540"/>
        <w:jc w:val="both"/>
        <w:rPr>
          <w:rFonts w:ascii="Times New Roman" w:hAnsi="Times New Roman" w:cs="Times New Roman"/>
          <w:sz w:val="28"/>
          <w:szCs w:val="28"/>
        </w:rPr>
      </w:pPr>
      <w:r w:rsidRPr="00C5060B">
        <w:rPr>
          <w:rFonts w:ascii="Times New Roman" w:hAnsi="Times New Roman" w:cs="Times New Roman"/>
          <w:sz w:val="28"/>
          <w:szCs w:val="28"/>
        </w:rPr>
        <w:t>ж) проведение мероприятий по отлову и содержанию безнадзорных животных в 2014-2018 годах;</w:t>
      </w:r>
    </w:p>
    <w:p w:rsidR="001A4716" w:rsidRPr="00C5060B" w:rsidRDefault="001A4716" w:rsidP="001A4716">
      <w:pPr>
        <w:autoSpaceDE w:val="0"/>
        <w:autoSpaceDN w:val="0"/>
        <w:adjustRightInd w:val="0"/>
        <w:ind w:firstLine="540"/>
        <w:jc w:val="both"/>
        <w:rPr>
          <w:rFonts w:ascii="Times New Roman" w:hAnsi="Times New Roman" w:cs="Times New Roman"/>
          <w:sz w:val="28"/>
          <w:szCs w:val="28"/>
        </w:rPr>
      </w:pPr>
      <w:r w:rsidRPr="00BE620D">
        <w:rPr>
          <w:rFonts w:ascii="Times New Roman" w:hAnsi="Times New Roman" w:cs="Times New Roman"/>
          <w:color w:val="FF0000"/>
          <w:sz w:val="28"/>
          <w:szCs w:val="28"/>
        </w:rPr>
        <w:t xml:space="preserve">  </w:t>
      </w:r>
      <w:r w:rsidRPr="00C5060B">
        <w:rPr>
          <w:rFonts w:ascii="Times New Roman" w:hAnsi="Times New Roman" w:cs="Times New Roman"/>
          <w:sz w:val="28"/>
          <w:szCs w:val="28"/>
        </w:rPr>
        <w:t>з)</w:t>
      </w:r>
      <w:r w:rsidRPr="00C5060B">
        <w:rPr>
          <w:rFonts w:ascii="Times New Roman" w:hAnsi="Times New Roman" w:cs="Times New Roman"/>
          <w:b/>
          <w:sz w:val="28"/>
          <w:szCs w:val="28"/>
        </w:rPr>
        <w:t xml:space="preserve"> </w:t>
      </w:r>
      <w:r w:rsidRPr="00C5060B">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 в 2019-2021 годах.</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Проведение мероприятий по оказанию ветеринарных услуг будет осуществляться областными бюджетными учреждениями ветеринарии за счет предоставления им субсидий на финансовое обеспечение выполнения государственного задания на оказание государственных услуг (выполнение работ), установленного на соответствующий финансовый год, и субсидий на иные цели.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Обеспечение ветеринарными препаратами для проведения противоэпизоотических мероприятий будет осуществляться управлением ветеринарии Курской области за счет средств областного бюджета путем размещения заказов на закупку товаров, работ и услуг для государственных нужд в соответствии с действующим законодательством;</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ж) проведение мероприятий по отлову и содержанию безнадзорных животных.</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Основным механизмом использования средств областного бюджета, предусмотренных на реализацию мероприятия, будет предоставление </w:t>
      </w:r>
      <w:r w:rsidRPr="00C57C79">
        <w:rPr>
          <w:rFonts w:ascii="Times New Roman" w:hAnsi="Times New Roman" w:cs="Times New Roman"/>
          <w:sz w:val="28"/>
          <w:szCs w:val="28"/>
        </w:rPr>
        <w:lastRenderedPageBreak/>
        <w:t>межбюджетных трансфертов в форме субвенций местным бюджетам в порядке и на условиях, установленных законодательными и иными нормативными правовыми актами Курской области.</w:t>
      </w:r>
    </w:p>
    <w:p w:rsidR="001A4716" w:rsidRPr="00C57C79" w:rsidRDefault="001A4716" w:rsidP="001A4716">
      <w:pPr>
        <w:widowControl w:val="0"/>
        <w:shd w:val="clear" w:color="auto" w:fill="FFFFFF"/>
        <w:suppressAutoHyphen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Ведомственная целевая программа 4.2. «Предотвращение заноса</w:t>
      </w: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распространения вируса африканской чумы свиней</w:t>
      </w: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на территории Курской области в 2016 – 2018 годах»</w:t>
      </w:r>
    </w:p>
    <w:p w:rsidR="001A4716" w:rsidRPr="00C57C79" w:rsidRDefault="001A4716" w:rsidP="001A4716">
      <w:pPr>
        <w:widowControl w:val="0"/>
        <w:shd w:val="clear" w:color="auto" w:fill="FFFFFF"/>
        <w:suppressAutoHyphens/>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color w:val="000000"/>
          <w:sz w:val="28"/>
          <w:szCs w:val="28"/>
          <w:lang w:eastAsia="ar-SA"/>
        </w:rPr>
      </w:pPr>
      <w:r w:rsidRPr="00C57C79">
        <w:rPr>
          <w:rFonts w:ascii="Times New Roman" w:hAnsi="Times New Roman" w:cs="Times New Roman"/>
          <w:color w:val="000000"/>
          <w:sz w:val="28"/>
          <w:szCs w:val="28"/>
          <w:lang w:eastAsia="ru-RU"/>
        </w:rPr>
        <w:t xml:space="preserve">В рамках осуществления ведомственной целевой программы, планируется предоставление субсидий </w:t>
      </w:r>
      <w:r w:rsidRPr="00C57C79">
        <w:rPr>
          <w:rFonts w:ascii="Times New Roman" w:hAnsi="Times New Roman" w:cs="Times New Roman"/>
          <w:color w:val="000000"/>
          <w:sz w:val="28"/>
          <w:szCs w:val="28"/>
          <w:lang w:eastAsia="ar-SA"/>
        </w:rPr>
        <w:t>сельскохозяйственным товаропроизводителям на возмещение затрат по профилактике и предупреждению заноса и распространения вируса африканской чумы свиней:</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color w:val="000000"/>
          <w:sz w:val="28"/>
          <w:szCs w:val="28"/>
          <w:lang w:eastAsia="ar-SA"/>
        </w:rPr>
      </w:pPr>
      <w:r w:rsidRPr="00C57C79">
        <w:rPr>
          <w:rFonts w:ascii="Times New Roman" w:hAnsi="Times New Roman" w:cs="Times New Roman"/>
          <w:color w:val="000000"/>
          <w:sz w:val="28"/>
          <w:szCs w:val="28"/>
          <w:lang w:eastAsia="ar-SA"/>
        </w:rPr>
        <w:t>сельскохозяйственным товаропроизводителям на возмещение затрат по профилактике и предупреждению заноса и распространения вируса африканской чумы свиней;</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color w:val="000000"/>
          <w:sz w:val="28"/>
          <w:szCs w:val="28"/>
          <w:lang w:eastAsia="ru-RU"/>
        </w:rPr>
      </w:pPr>
      <w:r w:rsidRPr="00C57C79">
        <w:rPr>
          <w:rFonts w:ascii="Times New Roman" w:hAnsi="Times New Roman" w:cs="Times New Roman"/>
          <w:color w:val="000000"/>
          <w:sz w:val="28"/>
          <w:szCs w:val="28"/>
          <w:lang w:eastAsia="ar-SA"/>
        </w:rPr>
        <w:t>сельскохозяйственным товаропроизводителям, осуществляющим деятельность по содержанию и (или) разведению свиней, на возмещение части затрат на приобретение молодняка крупного рогатого скота, овец и коз.</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Порядок и условия предоставления субсидий устанавливаются Администрацией Курской области.</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color w:val="000000"/>
          <w:sz w:val="28"/>
          <w:szCs w:val="28"/>
          <w:lang w:eastAsia="ru-RU"/>
        </w:rPr>
      </w:pPr>
      <w:r w:rsidRPr="00C57C79">
        <w:rPr>
          <w:rFonts w:ascii="Times New Roman" w:hAnsi="Times New Roman" w:cs="Times New Roman"/>
          <w:color w:val="000000"/>
          <w:sz w:val="28"/>
          <w:szCs w:val="28"/>
          <w:lang w:eastAsia="ru-RU"/>
        </w:rPr>
        <w:t xml:space="preserve">Объем средств областного бюджета, направляемых на предоставление субсидий, определяется с учетом размера уровня </w:t>
      </w:r>
      <w:proofErr w:type="spellStart"/>
      <w:r w:rsidRPr="00C57C79">
        <w:rPr>
          <w:rFonts w:ascii="Times New Roman" w:hAnsi="Times New Roman" w:cs="Times New Roman"/>
          <w:color w:val="000000"/>
          <w:sz w:val="28"/>
          <w:szCs w:val="28"/>
          <w:lang w:eastAsia="ru-RU"/>
        </w:rPr>
        <w:t>софинансирования</w:t>
      </w:r>
      <w:proofErr w:type="spellEnd"/>
      <w:r w:rsidRPr="00C57C79">
        <w:rPr>
          <w:rFonts w:ascii="Times New Roman" w:hAnsi="Times New Roman" w:cs="Times New Roman"/>
          <w:color w:val="000000"/>
          <w:sz w:val="28"/>
          <w:szCs w:val="28"/>
          <w:lang w:eastAsia="ru-RU"/>
        </w:rPr>
        <w:t xml:space="preserve"> расходов федерального бюджета.</w:t>
      </w: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Кроме того, в рамках ведомственной целевой программы за счет средств областного бюджета областными бюджетными учреждениями Курской области  будут проведены мероприятия по организации мест для временного хранения животноводческой продукции, признанной опасной в ветеринарно-санитарном отношении, и установка крематоров для уничтожения опасной животноводческой продукции и трупов животных.</w:t>
      </w:r>
    </w:p>
    <w:p w:rsidR="001A4716" w:rsidRPr="00C57C79" w:rsidRDefault="001A4716" w:rsidP="001A4716">
      <w:pPr>
        <w:widowControl w:val="0"/>
        <w:shd w:val="clear" w:color="auto" w:fill="FFFFFF"/>
        <w:suppressAutoHyphen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pStyle w:val="af"/>
        <w:shd w:val="clear" w:color="auto" w:fill="FFFFFF"/>
        <w:autoSpaceDE w:val="0"/>
        <w:autoSpaceDN w:val="0"/>
        <w:adjustRightInd w:val="0"/>
        <w:ind w:left="1070"/>
        <w:outlineLvl w:val="0"/>
        <w:rPr>
          <w:rFonts w:ascii="Times New Roman" w:hAnsi="Times New Roman"/>
          <w:sz w:val="28"/>
          <w:szCs w:val="28"/>
        </w:rPr>
      </w:pPr>
      <w:r w:rsidRPr="00C57C79">
        <w:rPr>
          <w:rFonts w:ascii="Times New Roman" w:hAnsi="Times New Roman"/>
          <w:sz w:val="28"/>
          <w:szCs w:val="28"/>
        </w:rPr>
        <w:t xml:space="preserve">Ведомственная целевая </w:t>
      </w:r>
      <w:hyperlink r:id="rId90" w:history="1">
        <w:r w:rsidRPr="00C57C79">
          <w:rPr>
            <w:rFonts w:ascii="Times New Roman" w:hAnsi="Times New Roman"/>
            <w:sz w:val="28"/>
            <w:szCs w:val="28"/>
          </w:rPr>
          <w:t>программа</w:t>
        </w:r>
      </w:hyperlink>
      <w:r w:rsidRPr="00C57C79">
        <w:rPr>
          <w:rFonts w:ascii="Times New Roman" w:hAnsi="Times New Roman"/>
          <w:sz w:val="28"/>
          <w:szCs w:val="28"/>
        </w:rPr>
        <w:t xml:space="preserve"> 4.3 «Предотвращение заноса</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и распространения вируса африканской чумы свиней</w:t>
      </w:r>
    </w:p>
    <w:p w:rsidR="001A4716" w:rsidRPr="00C57C79" w:rsidRDefault="001A4716" w:rsidP="001A4716">
      <w:pPr>
        <w:shd w:val="clear" w:color="auto" w:fill="FFFFFF"/>
        <w:autoSpaceDE w:val="0"/>
        <w:autoSpaceDN w:val="0"/>
        <w:adjustRightInd w:val="0"/>
        <w:jc w:val="center"/>
        <w:rPr>
          <w:rFonts w:ascii="Times New Roman" w:hAnsi="Times New Roman" w:cs="Times New Roman"/>
          <w:sz w:val="28"/>
          <w:szCs w:val="28"/>
        </w:rPr>
      </w:pPr>
      <w:r w:rsidRPr="00C57C79">
        <w:rPr>
          <w:rFonts w:ascii="Times New Roman" w:hAnsi="Times New Roman" w:cs="Times New Roman"/>
          <w:sz w:val="28"/>
          <w:szCs w:val="28"/>
        </w:rPr>
        <w:t>на территории Курской области на 2012 - 2014 годы»</w:t>
      </w:r>
    </w:p>
    <w:p w:rsidR="001A4716" w:rsidRPr="00C57C79" w:rsidRDefault="001A4716" w:rsidP="001A4716">
      <w:pPr>
        <w:shd w:val="clear" w:color="auto" w:fill="FFFFFF"/>
        <w:autoSpaceDE w:val="0"/>
        <w:autoSpaceDN w:val="0"/>
        <w:adjustRightInd w:val="0"/>
        <w:ind w:firstLine="539"/>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4.1.1. Организация постов досмотра и проведение ветеринарно-санитарной обработки транспортных средств, пересекающих границу Курской области.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4.1.2. Организация передвижных лабораторий, оснащение областных бюджетных учреждений лабораторным оборудованием для диагностики АЧС.</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4.1.3. Размещение информационных сообщений в СМИ о степени распространения АЧС в Российской Федерации и проводимых мерах профилактики на территории Курской области.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4.1.4. Организация мест временного хранения животноводческой продукции, поступающей на территорию Курской области без ветеринарных сопроводительных документов.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4.1.5. Повышение квалификации ветеринарных специалистов Курской области по вопросам организации, диагностики и профилактики АЧС.</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4.1.6. Предоставление субсидий гражданам, ведущим личное подсобное хозяйство, крестьянским (фермерским) хозяйствам на возмещение части затрат на приобретение молодняка крупного рогатого скота, овец и коз.</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Default="001A4716" w:rsidP="001A4716">
      <w:pPr>
        <w:shd w:val="clear" w:color="auto" w:fill="FFFFFF"/>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w:t>
      </w:r>
      <w:r w:rsidRPr="00C57C79">
        <w:rPr>
          <w:rFonts w:ascii="Times New Roman" w:hAnsi="Times New Roman" w:cs="Times New Roman"/>
          <w:sz w:val="28"/>
          <w:szCs w:val="28"/>
        </w:rPr>
        <w:t>Ведомственная целевая программа 4.4. «Поддержка</w:t>
      </w:r>
    </w:p>
    <w:p w:rsidR="001A4716"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сельскохозяйственных товаропроизводителей в сфере</w:t>
      </w:r>
      <w:r>
        <w:rPr>
          <w:rFonts w:ascii="Times New Roman" w:hAnsi="Times New Roman" w:cs="Times New Roman"/>
          <w:sz w:val="28"/>
          <w:szCs w:val="28"/>
        </w:rPr>
        <w:t xml:space="preserve"> </w:t>
      </w:r>
      <w:r w:rsidRPr="00C57C79">
        <w:rPr>
          <w:rFonts w:ascii="Times New Roman" w:hAnsi="Times New Roman" w:cs="Times New Roman"/>
          <w:sz w:val="28"/>
          <w:szCs w:val="28"/>
        </w:rPr>
        <w:t xml:space="preserve">обеспечения </w:t>
      </w:r>
    </w:p>
    <w:p w:rsidR="001A4716"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эпизоотического благополучия животных</w:t>
      </w:r>
      <w:r>
        <w:rPr>
          <w:rFonts w:ascii="Times New Roman" w:hAnsi="Times New Roman" w:cs="Times New Roman"/>
          <w:sz w:val="28"/>
          <w:szCs w:val="28"/>
        </w:rPr>
        <w:t xml:space="preserve"> </w:t>
      </w:r>
      <w:r w:rsidRPr="00C57C79">
        <w:rPr>
          <w:rFonts w:ascii="Times New Roman" w:hAnsi="Times New Roman" w:cs="Times New Roman"/>
          <w:sz w:val="28"/>
          <w:szCs w:val="28"/>
        </w:rPr>
        <w:t xml:space="preserve">по заразным болезням </w:t>
      </w:r>
    </w:p>
    <w:p w:rsidR="001A4716" w:rsidRPr="00C57C79" w:rsidRDefault="001A4716" w:rsidP="001A4716">
      <w:pPr>
        <w:shd w:val="clear" w:color="auto" w:fill="FFFFFF"/>
        <w:autoSpaceDE w:val="0"/>
        <w:autoSpaceDN w:val="0"/>
        <w:adjustRightInd w:val="0"/>
        <w:jc w:val="center"/>
        <w:outlineLvl w:val="0"/>
        <w:rPr>
          <w:rFonts w:ascii="Times New Roman" w:hAnsi="Times New Roman" w:cs="Times New Roman"/>
          <w:sz w:val="28"/>
          <w:szCs w:val="28"/>
        </w:rPr>
      </w:pPr>
      <w:r w:rsidRPr="00C57C79">
        <w:rPr>
          <w:rFonts w:ascii="Times New Roman" w:hAnsi="Times New Roman" w:cs="Times New Roman"/>
          <w:sz w:val="28"/>
          <w:szCs w:val="28"/>
        </w:rPr>
        <w:t>на территории Курской области</w:t>
      </w:r>
      <w:r>
        <w:rPr>
          <w:rFonts w:ascii="Times New Roman" w:hAnsi="Times New Roman" w:cs="Times New Roman"/>
          <w:sz w:val="28"/>
          <w:szCs w:val="28"/>
        </w:rPr>
        <w:t xml:space="preserve"> </w:t>
      </w:r>
      <w:r w:rsidRPr="00C57C79">
        <w:rPr>
          <w:rFonts w:ascii="Times New Roman" w:hAnsi="Times New Roman" w:cs="Times New Roman"/>
          <w:sz w:val="28"/>
          <w:szCs w:val="28"/>
        </w:rPr>
        <w:t>на 2013 - 2015 годы»</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4.2.1. Строительство ветеринарно-санитарных утилизационных заводов.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4.2.2. Предоставление субсидий сельскохозяйственным товаропроизводителям на возмещение части затрат на строительно-монтажные работы по строительству ветеринарно-санитарных утилизационных заводов.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4.2.3. Предоставление субсидий сельскохозяйственным товаропроизводителям на возмещение части затрат на приобретение оборудования для ветеринарно-санитарных утилизационных заводов.</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4.2.4. Проведение мероприятий по профилактике и предупреждению заноса и распространения вируса африканской чумы свиней.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4.2.5. Предоставление субсидий сельскохозяйственным товаропроизводителям на возмещение затрат по профилактике и предупреждению заноса и распространения вируса африканской чумы свиней.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1A4716"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 xml:space="preserve">Объем средств областного бюджета, направляемых на выплату субсидий, определяется с учетом размера уровня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расходов федерального бюджета на поддержку экономически значимых региональных программ развития сельского хозяйства.</w:t>
      </w:r>
    </w:p>
    <w:p w:rsidR="001A4716"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p>
    <w:p w:rsidR="001A4716" w:rsidRDefault="001A4716" w:rsidP="001A4716">
      <w:pPr>
        <w:autoSpaceDE w:val="0"/>
        <w:autoSpaceDN w:val="0"/>
        <w:adjustRightInd w:val="0"/>
        <w:ind w:firstLine="709"/>
        <w:jc w:val="center"/>
        <w:rPr>
          <w:rFonts w:ascii="Times New Roman" w:eastAsia="Calibri" w:hAnsi="Times New Roman"/>
          <w:sz w:val="28"/>
          <w:szCs w:val="28"/>
        </w:rPr>
      </w:pPr>
      <w:r w:rsidRPr="00EA04BE">
        <w:rPr>
          <w:rFonts w:ascii="Times New Roman" w:eastAsia="Calibri" w:hAnsi="Times New Roman"/>
          <w:sz w:val="28"/>
          <w:szCs w:val="28"/>
        </w:rPr>
        <w:t xml:space="preserve">«Ведомственная целевая программа 4.5 «Предотвращение заноса </w:t>
      </w:r>
    </w:p>
    <w:p w:rsidR="001A4716" w:rsidRDefault="001A4716" w:rsidP="001A4716">
      <w:pPr>
        <w:autoSpaceDE w:val="0"/>
        <w:autoSpaceDN w:val="0"/>
        <w:adjustRightInd w:val="0"/>
        <w:ind w:firstLine="709"/>
        <w:jc w:val="center"/>
        <w:rPr>
          <w:rFonts w:ascii="Times New Roman" w:eastAsia="Calibri" w:hAnsi="Times New Roman"/>
          <w:sz w:val="28"/>
          <w:szCs w:val="28"/>
        </w:rPr>
      </w:pPr>
      <w:r>
        <w:rPr>
          <w:rFonts w:ascii="Times New Roman" w:eastAsia="Calibri" w:hAnsi="Times New Roman"/>
          <w:sz w:val="28"/>
          <w:szCs w:val="28"/>
        </w:rPr>
        <w:t xml:space="preserve"> </w:t>
      </w:r>
      <w:r w:rsidRPr="00EA04BE">
        <w:rPr>
          <w:rFonts w:ascii="Times New Roman" w:eastAsia="Calibri" w:hAnsi="Times New Roman"/>
          <w:sz w:val="28"/>
          <w:szCs w:val="28"/>
        </w:rPr>
        <w:t xml:space="preserve">и распространения вируса африканской чумы свиней </w:t>
      </w:r>
    </w:p>
    <w:p w:rsidR="001A4716" w:rsidRDefault="001A4716" w:rsidP="001A4716">
      <w:pPr>
        <w:autoSpaceDE w:val="0"/>
        <w:autoSpaceDN w:val="0"/>
        <w:adjustRightInd w:val="0"/>
        <w:ind w:firstLine="709"/>
        <w:jc w:val="center"/>
        <w:rPr>
          <w:rFonts w:ascii="Times New Roman" w:eastAsia="Calibri" w:hAnsi="Times New Roman"/>
          <w:sz w:val="28"/>
          <w:szCs w:val="28"/>
        </w:rPr>
      </w:pPr>
      <w:r w:rsidRPr="00EA04BE">
        <w:rPr>
          <w:rFonts w:ascii="Times New Roman" w:eastAsia="Calibri" w:hAnsi="Times New Roman"/>
          <w:sz w:val="28"/>
          <w:szCs w:val="28"/>
        </w:rPr>
        <w:t>на территории</w:t>
      </w:r>
      <w:r>
        <w:rPr>
          <w:rFonts w:ascii="Times New Roman" w:eastAsia="Calibri" w:hAnsi="Times New Roman"/>
          <w:sz w:val="28"/>
          <w:szCs w:val="28"/>
        </w:rPr>
        <w:t xml:space="preserve"> </w:t>
      </w:r>
      <w:r w:rsidRPr="00EA04BE">
        <w:rPr>
          <w:rFonts w:ascii="Times New Roman" w:eastAsia="Calibri" w:hAnsi="Times New Roman"/>
          <w:sz w:val="28"/>
          <w:szCs w:val="28"/>
        </w:rPr>
        <w:t xml:space="preserve"> Курской области на 2019 год»</w:t>
      </w:r>
    </w:p>
    <w:p w:rsidR="001A4716" w:rsidRPr="00EA04BE" w:rsidRDefault="001A4716" w:rsidP="001A4716">
      <w:pPr>
        <w:autoSpaceDE w:val="0"/>
        <w:autoSpaceDN w:val="0"/>
        <w:adjustRightInd w:val="0"/>
        <w:ind w:firstLine="709"/>
        <w:jc w:val="center"/>
        <w:rPr>
          <w:rFonts w:ascii="Times New Roman" w:eastAsia="Calibri" w:hAnsi="Times New Roman"/>
          <w:sz w:val="28"/>
          <w:szCs w:val="28"/>
        </w:rPr>
      </w:pPr>
    </w:p>
    <w:p w:rsidR="001A4716" w:rsidRPr="00A978EC" w:rsidRDefault="001A4716" w:rsidP="001A4716">
      <w:pPr>
        <w:autoSpaceDE w:val="0"/>
        <w:autoSpaceDN w:val="0"/>
        <w:adjustRightInd w:val="0"/>
        <w:ind w:firstLine="709"/>
        <w:jc w:val="both"/>
        <w:rPr>
          <w:rFonts w:ascii="Times New Roman" w:hAnsi="Times New Roman"/>
          <w:sz w:val="28"/>
          <w:szCs w:val="28"/>
        </w:rPr>
      </w:pPr>
      <w:r w:rsidRPr="00A978EC">
        <w:rPr>
          <w:rFonts w:ascii="Times New Roman" w:hAnsi="Times New Roman"/>
          <w:sz w:val="28"/>
          <w:szCs w:val="28"/>
        </w:rPr>
        <w:t>В рамках осуществления ведомственной целевой программы планируется за счет средств областного бюджета предоставление субсидий сельскохозяйственным товаропроизводителям, осуществляющим деятельность по содержанию и (или) разведению свиней, на возмещение части затрат на приобретение молодняка крупного рогатого скота, овец и коз.</w:t>
      </w:r>
    </w:p>
    <w:p w:rsidR="001A4716" w:rsidRPr="00A978EC" w:rsidRDefault="001A4716" w:rsidP="001A4716">
      <w:pPr>
        <w:autoSpaceDE w:val="0"/>
        <w:autoSpaceDN w:val="0"/>
        <w:adjustRightInd w:val="0"/>
        <w:ind w:firstLine="539"/>
        <w:jc w:val="both"/>
        <w:rPr>
          <w:rFonts w:ascii="Times New Roman" w:hAnsi="Times New Roman"/>
          <w:sz w:val="28"/>
          <w:szCs w:val="28"/>
        </w:rPr>
      </w:pPr>
      <w:r w:rsidRPr="00A978EC">
        <w:rPr>
          <w:rFonts w:ascii="Times New Roman" w:hAnsi="Times New Roman"/>
          <w:sz w:val="28"/>
          <w:szCs w:val="28"/>
        </w:rPr>
        <w:t>Порядок и условия предоставления субсидий устанавливаются Администрацией Курской области.</w:t>
      </w:r>
    </w:p>
    <w:p w:rsidR="001A4716" w:rsidRPr="00A978EC" w:rsidRDefault="001A4716" w:rsidP="001A4716">
      <w:pPr>
        <w:autoSpaceDE w:val="0"/>
        <w:autoSpaceDN w:val="0"/>
        <w:adjustRightInd w:val="0"/>
        <w:ind w:firstLine="539"/>
        <w:jc w:val="both"/>
        <w:rPr>
          <w:rFonts w:ascii="Times New Roman" w:hAnsi="Times New Roman"/>
          <w:sz w:val="28"/>
          <w:szCs w:val="28"/>
        </w:rPr>
      </w:pPr>
      <w:proofErr w:type="gramStart"/>
      <w:r w:rsidRPr="00A978EC">
        <w:rPr>
          <w:rFonts w:ascii="Times New Roman" w:hAnsi="Times New Roman"/>
          <w:sz w:val="28"/>
          <w:szCs w:val="28"/>
        </w:rPr>
        <w:t>В рамках реализации ведомственной целевой программы планируется осуществление мероприятий за счет средств внебюджетных источников на организацию мобильных постов для досмотра и проведения ветеринарно-санитарной обработки транспортных средств, пересекающих границу Курской области, проведение мероприятий по усилению биологической защиты свиноводческих предприятий (комплексов) и мониторинговых исследований на АЧС, размещение информационных сообщений в СМИ о степени распространения АЧС в Российской Федерации и проводимых мерах профилактики</w:t>
      </w:r>
      <w:proofErr w:type="gramEnd"/>
      <w:r w:rsidRPr="00A978EC">
        <w:rPr>
          <w:rFonts w:ascii="Times New Roman" w:hAnsi="Times New Roman"/>
          <w:sz w:val="28"/>
          <w:szCs w:val="28"/>
        </w:rPr>
        <w:t xml:space="preserve"> на территории Курской области, издание плакатов, листовок, брошюр, повышение </w:t>
      </w:r>
      <w:proofErr w:type="gramStart"/>
      <w:r w:rsidRPr="00A978EC">
        <w:rPr>
          <w:rFonts w:ascii="Times New Roman" w:hAnsi="Times New Roman"/>
          <w:sz w:val="28"/>
          <w:szCs w:val="28"/>
        </w:rPr>
        <w:t>квалификации ветеринарных специалистов областных бюджетных учреждений ветеринарии Курской области</w:t>
      </w:r>
      <w:proofErr w:type="gramEnd"/>
      <w:r w:rsidRPr="00A978EC">
        <w:rPr>
          <w:rFonts w:ascii="Times New Roman" w:hAnsi="Times New Roman"/>
          <w:sz w:val="28"/>
          <w:szCs w:val="28"/>
        </w:rPr>
        <w:t xml:space="preserve"> по вопросам организации, диагностики и профилактики АЧС.</w:t>
      </w:r>
    </w:p>
    <w:p w:rsidR="001A4716" w:rsidRPr="00C57C79" w:rsidRDefault="001A4716" w:rsidP="001A4716">
      <w:pPr>
        <w:widowControl w:val="0"/>
        <w:shd w:val="clear" w:color="auto" w:fill="FFFFFF"/>
        <w:suppressAutoHyphen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widowControl w:val="0"/>
        <w:shd w:val="clear" w:color="auto" w:fill="FFFFFF"/>
        <w:suppressAutoHyphens/>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widowControl w:val="0"/>
        <w:shd w:val="clear" w:color="auto" w:fill="FFFFFF"/>
        <w:suppressAutoHyphen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 Характеристика мер государственного регулирования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D85D57"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hyperlink w:anchor="P3339" w:history="1">
        <w:r w:rsidR="001A4716" w:rsidRPr="00C57C79">
          <w:rPr>
            <w:rFonts w:ascii="Times New Roman" w:hAnsi="Times New Roman" w:cs="Times New Roman"/>
            <w:sz w:val="28"/>
            <w:szCs w:val="28"/>
            <w:lang w:eastAsia="ru-RU"/>
          </w:rPr>
          <w:t>Сведения</w:t>
        </w:r>
      </w:hyperlink>
      <w:r w:rsidR="001A4716" w:rsidRPr="00C57C79">
        <w:rPr>
          <w:rFonts w:ascii="Times New Roman" w:hAnsi="Times New Roman" w:cs="Times New Roman"/>
          <w:sz w:val="28"/>
          <w:szCs w:val="28"/>
          <w:lang w:eastAsia="ru-RU"/>
        </w:rPr>
        <w:t xml:space="preserve"> об основных мерах государственного регулирования в сфере реализации Подпрограммы приведены в приложении № 3 к Государственной программе.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Прогноз сводных показателей государственных заданий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lastRenderedPageBreak/>
        <w:t>по этапам реализации подпрограммы (при оказании областными</w:t>
      </w:r>
      <w:proofErr w:type="gramEnd"/>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государственными учреждениями государственных услуг</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(работ) в рамках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подпрограммы предусмотрено выполнение Государственных заданий областными бюджетными учреждениями ветеринарии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ведении управления ветеринарии Курской области находятся 37 подведомственных учреждений - областных бюджетных учреждений ветеринарии Курской области, которые оказывают государственные ветеринарные услуги.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 государственных заданиях доводятся показатели, характеризующие качество и объем оказываемой услуги, порядок оказания услуги, предельная цена (тариф) на оплату услуг, порядок </w:t>
      </w:r>
      <w:proofErr w:type="gramStart"/>
      <w:r w:rsidRPr="00C57C79">
        <w:rPr>
          <w:rFonts w:ascii="Times New Roman" w:hAnsi="Times New Roman" w:cs="Times New Roman"/>
          <w:sz w:val="28"/>
          <w:szCs w:val="28"/>
          <w:lang w:eastAsia="ru-RU"/>
        </w:rPr>
        <w:t>контроля за</w:t>
      </w:r>
      <w:proofErr w:type="gramEnd"/>
      <w:r w:rsidRPr="00C57C79">
        <w:rPr>
          <w:rFonts w:ascii="Times New Roman" w:hAnsi="Times New Roman" w:cs="Times New Roman"/>
          <w:sz w:val="28"/>
          <w:szCs w:val="28"/>
          <w:lang w:eastAsia="ru-RU"/>
        </w:rPr>
        <w:t xml:space="preserve"> выполнением задания, условия и порядок его досрочного прекращения.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Выделение субсидии бюджетным учреждениям ветеринарии Курской области осуществляется на основании заключенного соглашения.</w:t>
      </w:r>
    </w:p>
    <w:p w:rsidR="001A4716" w:rsidRPr="00C57C79" w:rsidRDefault="00D85D57"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hyperlink w:anchor="P4610" w:history="1">
        <w:r w:rsidR="001A4716" w:rsidRPr="00C57C79">
          <w:rPr>
            <w:rFonts w:ascii="Times New Roman" w:hAnsi="Times New Roman" w:cs="Times New Roman"/>
            <w:sz w:val="28"/>
            <w:szCs w:val="28"/>
            <w:lang w:eastAsia="ru-RU"/>
          </w:rPr>
          <w:t>Прогноз</w:t>
        </w:r>
      </w:hyperlink>
      <w:r w:rsidR="001A4716" w:rsidRPr="00C57C79">
        <w:rPr>
          <w:rFonts w:ascii="Times New Roman" w:hAnsi="Times New Roman" w:cs="Times New Roman"/>
          <w:sz w:val="28"/>
          <w:szCs w:val="28"/>
          <w:lang w:eastAsia="ru-RU"/>
        </w:rPr>
        <w:t xml:space="preserve"> сводных показателей государственных заданий по этапам реализации подпрограммы приведен в приложении № 5 к Государственной программе.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Характеристика основных мероприятий, реализуемых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муниципальными образованиями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Муниципальные образования Курской области не участвуют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Информация об участии предприятий и организаций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независимо от их организационно-правовых форм и форм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собственности, а также </w:t>
      </w:r>
      <w:proofErr w:type="gramStart"/>
      <w:r w:rsidRPr="00C57C79">
        <w:rPr>
          <w:rFonts w:ascii="Times New Roman" w:hAnsi="Times New Roman" w:cs="Times New Roman"/>
          <w:sz w:val="28"/>
          <w:szCs w:val="28"/>
          <w:lang w:eastAsia="ru-RU"/>
        </w:rPr>
        <w:t>государственных</w:t>
      </w:r>
      <w:proofErr w:type="gramEnd"/>
      <w:r w:rsidRPr="00C57C79">
        <w:rPr>
          <w:rFonts w:ascii="Times New Roman" w:hAnsi="Times New Roman" w:cs="Times New Roman"/>
          <w:sz w:val="28"/>
          <w:szCs w:val="28"/>
          <w:lang w:eastAsia="ru-RU"/>
        </w:rPr>
        <w:t xml:space="preserve"> внебюджетных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фондов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Предприятия и организации, а также государственные внебюджетные фонды в реализации подпрограммы не участвуют.</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val="en-US" w:eastAsia="ru-RU"/>
        </w:rPr>
        <w:t>IX</w:t>
      </w:r>
      <w:r w:rsidRPr="00C57C79">
        <w:rPr>
          <w:rFonts w:ascii="Times New Roman" w:hAnsi="Times New Roman" w:cs="Times New Roman"/>
          <w:sz w:val="28"/>
          <w:szCs w:val="28"/>
          <w:lang w:eastAsia="ru-RU"/>
        </w:rPr>
        <w:t>. Обоснование объема финансовых ресурсов, необходимых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Определение объемов финансирования подпрограммы осуществлялось на основе аналитических исследований и экспертных </w:t>
      </w:r>
      <w:proofErr w:type="gramStart"/>
      <w:r w:rsidRPr="00C57C79">
        <w:rPr>
          <w:rFonts w:ascii="Times New Roman" w:hAnsi="Times New Roman" w:cs="Times New Roman"/>
          <w:sz w:val="28"/>
          <w:szCs w:val="28"/>
        </w:rPr>
        <w:t>оценок</w:t>
      </w:r>
      <w:proofErr w:type="gramEnd"/>
      <w:r w:rsidRPr="00C57C79">
        <w:rPr>
          <w:rFonts w:ascii="Times New Roman" w:hAnsi="Times New Roman" w:cs="Times New Roman"/>
          <w:sz w:val="28"/>
          <w:szCs w:val="28"/>
        </w:rPr>
        <w:t xml:space="preserve"> направленных на обеспечение стойкого эпизоотического и ветеринарно-санитарного благополучия территории Курской области. </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Объемы финансирования подпрограммы позволят обеспечить возможность реализации мероприятий, направленных на достижение ее </w:t>
      </w:r>
      <w:r w:rsidRPr="00C57C79">
        <w:rPr>
          <w:rFonts w:ascii="Times New Roman" w:hAnsi="Times New Roman" w:cs="Times New Roman"/>
          <w:sz w:val="28"/>
          <w:szCs w:val="28"/>
        </w:rPr>
        <w:lastRenderedPageBreak/>
        <w:t>целей и задач.</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Подробная информация по ресурсному обеспечению за счет средств областного бюджета и средств областного бюджета, источником финансового обеспечения которых являются средства федерального бюджета, с расшифровкой по основным мероприятиям подпрограммы, а также по годам реализации подпрограммы приведена в </w:t>
      </w:r>
      <w:hyperlink w:anchor="P3443" w:history="1">
        <w:r w:rsidRPr="00C57C79">
          <w:rPr>
            <w:rFonts w:ascii="Times New Roman" w:hAnsi="Times New Roman" w:cs="Times New Roman"/>
            <w:sz w:val="28"/>
            <w:szCs w:val="28"/>
          </w:rPr>
          <w:t>приложении № 4</w:t>
        </w:r>
      </w:hyperlink>
      <w:r w:rsidRPr="00C57C79">
        <w:rPr>
          <w:rFonts w:ascii="Times New Roman" w:hAnsi="Times New Roman" w:cs="Times New Roman"/>
          <w:sz w:val="28"/>
          <w:szCs w:val="28"/>
        </w:rPr>
        <w:t xml:space="preserve"> к Государственной программе.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Распределение объемов финансирования подпрограммы по источникам финансирования приведено в </w:t>
      </w:r>
      <w:hyperlink w:anchor="P4725" w:history="1">
        <w:r w:rsidRPr="00C57C79">
          <w:rPr>
            <w:rFonts w:ascii="Times New Roman" w:hAnsi="Times New Roman" w:cs="Times New Roman"/>
            <w:sz w:val="28"/>
            <w:szCs w:val="28"/>
          </w:rPr>
          <w:t>приложении № 6</w:t>
        </w:r>
      </w:hyperlink>
      <w:r w:rsidRPr="00C57C79">
        <w:rPr>
          <w:rFonts w:ascii="Times New Roman" w:hAnsi="Times New Roman" w:cs="Times New Roman"/>
          <w:sz w:val="28"/>
          <w:szCs w:val="28"/>
        </w:rPr>
        <w:t xml:space="preserve"> к Государственной программе.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X. Анализ рисков реализации подпрограммы и описание мер</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управления рисками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1. Макроэкономические риски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ветеринарии, а также затормозить структурные преобразования в ней.</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2. Финансовые риски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Отсутствие или недостаточное финансирование мероприятий в рамках подпрограммы может привести к снижению обеспеченности и </w:t>
      </w:r>
      <w:proofErr w:type="gramStart"/>
      <w:r w:rsidRPr="00C57C79">
        <w:rPr>
          <w:rFonts w:ascii="Times New Roman" w:hAnsi="Times New Roman" w:cs="Times New Roman"/>
          <w:sz w:val="28"/>
          <w:szCs w:val="28"/>
          <w:lang w:eastAsia="ru-RU"/>
        </w:rPr>
        <w:t>качества</w:t>
      </w:r>
      <w:proofErr w:type="gramEnd"/>
      <w:r w:rsidRPr="00C57C79">
        <w:rPr>
          <w:rFonts w:ascii="Times New Roman" w:hAnsi="Times New Roman" w:cs="Times New Roman"/>
          <w:sz w:val="28"/>
          <w:szCs w:val="28"/>
          <w:lang w:eastAsia="ru-RU"/>
        </w:rPr>
        <w:t xml:space="preserve"> проводимых ветеринарно-санитарных мероприятий в Курской области и, как следствие, целевые показатели проекта не будут достигнуты, а при неблагоприятном прогнозе - целевые показатели могут измениться в отрицательную сторону.</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3. Организационные риски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Уровень решения поставленных задач и достижение целевых показателей зависит не только от органов исполнительной власти Курской области, но и от федеральных органов исполнительной власти, которые, каждый в рамках своей компетенции и приданных полномочий, осуществляют функции по обеспечению эпизоотического и ветеринарно-</w:t>
      </w:r>
      <w:r w:rsidRPr="00C57C79">
        <w:rPr>
          <w:rFonts w:ascii="Times New Roman" w:hAnsi="Times New Roman" w:cs="Times New Roman"/>
          <w:sz w:val="28"/>
          <w:szCs w:val="28"/>
          <w:lang w:eastAsia="ru-RU"/>
        </w:rPr>
        <w:lastRenderedPageBreak/>
        <w:t>санитарного благополучия и здоровья граждан Российской Федерации.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Кроме того, преодолению рисков будет способствовать усиление организационно-методической работы управления ветеринарии Курской области с подведомственными учреждениями, участвующими в реализации данной подпрограммы.</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Подпрограмма 5</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«Развитие заготовительной и перерабатывающей деятельности в Курской области 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ПАСПОРТ</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подпрограммы 5 «Развитие заготовительной и перерабатывающей</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деятельности в Курской области на 2014 - </w:t>
      </w:r>
      <w:r w:rsidRPr="00C57C79">
        <w:rPr>
          <w:rFonts w:ascii="Times New Roman" w:hAnsi="Times New Roman" w:cs="Times New Roman"/>
          <w:b/>
          <w:sz w:val="28"/>
          <w:szCs w:val="28"/>
        </w:rPr>
        <w:t>2021</w:t>
      </w:r>
      <w:r w:rsidRPr="00C57C79">
        <w:rPr>
          <w:rFonts w:ascii="Times New Roman" w:hAnsi="Times New Roman" w:cs="Times New Roman"/>
          <w:b/>
          <w:bCs/>
          <w:sz w:val="28"/>
          <w:szCs w:val="28"/>
          <w:lang w:eastAsia="ru-RU"/>
        </w:rPr>
        <w:t xml:space="preserve"> годы»</w:t>
      </w:r>
    </w:p>
    <w:p w:rsidR="001A4716" w:rsidRPr="00C57C79" w:rsidRDefault="001A4716" w:rsidP="001A4716">
      <w:pPr>
        <w:shd w:val="clear" w:color="auto" w:fill="FFFFFF"/>
      </w:pPr>
    </w:p>
    <w:p w:rsidR="001A4716" w:rsidRPr="00C57C79" w:rsidRDefault="001A4716" w:rsidP="001A4716">
      <w:pPr>
        <w:shd w:val="clear" w:color="auto" w:fill="FFFFFF"/>
      </w:pPr>
    </w:p>
    <w:tbl>
      <w:tblPr>
        <w:tblW w:w="9573"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5954"/>
      </w:tblGrid>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Ответственный исполнитель</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агропромышленного комплекса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Участники подпрограммы</w:t>
            </w:r>
          </w:p>
        </w:tc>
        <w:tc>
          <w:tcPr>
            <w:tcW w:w="330"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отсутствуют</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Программно-целевые инструменты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отсутствуют</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создание эффективных заготовительно-сбытовых комплексов и обеспечение производства высококачественной, конкурентоспособной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сбыта сельскохозяйственной продукции, повышение ее товарности за счет создания условий для ее сезонного хранения и переработки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Задачи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объема закупок сельскохозяйственного сырья для переработки предприятиями перерабатывающей промышленности;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развитие производственной и перерабатывающей деятельности предприятий потребительской кооперации, обеспечивающей переработку закупленной сельскохозяйственной продукции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Целевые индикаторы и показатели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заготовительного оборота;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закупок сельскохозяйственной продукции мяса всех видов, картофеля, овощей, плодов;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производства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хлеба и хлебобулочных изделий;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кондитерских изделий;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колбасных изделий;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полуфабрикатов;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подработка, хранение, перевалка зерновых и масличных культур;</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мощностей по единовременному хранению сахарной свеклы.</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Этапы и сроки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реализуется в 1 этап, 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годы</w:t>
            </w:r>
          </w:p>
        </w:tc>
      </w:tr>
      <w:tr w:rsidR="001A4716" w:rsidRPr="00C57C79" w:rsidTr="001A4716">
        <w:trPr>
          <w:trHeight w:val="11641"/>
        </w:trPr>
        <w:tc>
          <w:tcPr>
            <w:tcW w:w="3289"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lastRenderedPageBreak/>
              <w:t>Объем бюджетных ассигнований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общий объем бюджетных ассигнований на реа</w:t>
            </w:r>
            <w:r>
              <w:rPr>
                <w:rFonts w:ascii="Times New Roman" w:hAnsi="Times New Roman" w:cs="Times New Roman"/>
                <w:sz w:val="28"/>
                <w:szCs w:val="28"/>
              </w:rPr>
              <w:t xml:space="preserve">лизацию подпрограммы составляет 231 331,160 </w:t>
            </w:r>
            <w:r w:rsidRPr="00C57C79">
              <w:rPr>
                <w:rFonts w:ascii="Times New Roman" w:hAnsi="Times New Roman" w:cs="Times New Roman"/>
                <w:sz w:val="28"/>
                <w:szCs w:val="28"/>
              </w:rPr>
              <w:t>тыс. рублей, в том числе по годам:</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2014 год – 0,000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2015 год – 54 249,800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2016 год – 16 831,360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2017 год – 60</w:t>
            </w:r>
            <w:r>
              <w:rPr>
                <w:rFonts w:ascii="Times New Roman" w:hAnsi="Times New Roman" w:cs="Times New Roman"/>
                <w:sz w:val="28"/>
                <w:szCs w:val="28"/>
              </w:rPr>
              <w:t xml:space="preserve"> </w:t>
            </w:r>
            <w:r w:rsidRPr="00C57C79">
              <w:rPr>
                <w:rFonts w:ascii="Times New Roman" w:hAnsi="Times New Roman" w:cs="Times New Roman"/>
                <w:sz w:val="28"/>
                <w:szCs w:val="28"/>
              </w:rPr>
              <w:t>250,000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2018 год – 50 000,000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2019 год – 50 </w:t>
            </w:r>
            <w:r>
              <w:rPr>
                <w:rFonts w:ascii="Times New Roman" w:hAnsi="Times New Roman" w:cs="Times New Roman"/>
                <w:sz w:val="28"/>
                <w:szCs w:val="28"/>
              </w:rPr>
              <w:t>00</w:t>
            </w:r>
            <w:r w:rsidRPr="00C57C79">
              <w:rPr>
                <w:rFonts w:ascii="Times New Roman" w:hAnsi="Times New Roman" w:cs="Times New Roman"/>
                <w:sz w:val="28"/>
                <w:szCs w:val="28"/>
              </w:rPr>
              <w:t>0,000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 xml:space="preserve"> 0</w:t>
            </w:r>
            <w:r w:rsidRPr="00C57C79">
              <w:rPr>
                <w:rFonts w:ascii="Times New Roman" w:hAnsi="Times New Roman" w:cs="Times New Roman"/>
                <w:sz w:val="28"/>
                <w:szCs w:val="28"/>
              </w:rPr>
              <w:t>,000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2021 год –</w:t>
            </w:r>
            <w:r>
              <w:rPr>
                <w:rFonts w:ascii="Times New Roman" w:hAnsi="Times New Roman" w:cs="Times New Roman"/>
                <w:sz w:val="28"/>
                <w:szCs w:val="28"/>
              </w:rPr>
              <w:t xml:space="preserve"> </w:t>
            </w:r>
            <w:r w:rsidRPr="00C57C79">
              <w:rPr>
                <w:rFonts w:ascii="Times New Roman" w:hAnsi="Times New Roman" w:cs="Times New Roman"/>
                <w:sz w:val="28"/>
                <w:szCs w:val="28"/>
              </w:rPr>
              <w:t xml:space="preserve"> </w:t>
            </w:r>
            <w:r>
              <w:rPr>
                <w:rFonts w:ascii="Times New Roman" w:hAnsi="Times New Roman" w:cs="Times New Roman"/>
                <w:sz w:val="28"/>
                <w:szCs w:val="28"/>
              </w:rPr>
              <w:t>0</w:t>
            </w:r>
            <w:r w:rsidRPr="00C57C79">
              <w:rPr>
                <w:rFonts w:ascii="Times New Roman" w:hAnsi="Times New Roman" w:cs="Times New Roman"/>
                <w:sz w:val="28"/>
                <w:szCs w:val="28"/>
              </w:rPr>
              <w:t>,000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166 847,160</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w:t>
            </w:r>
            <w:r w:rsidRPr="00C57C79">
              <w:rPr>
                <w:rFonts w:ascii="Times New Roman" w:hAnsi="Times New Roman" w:cs="Times New Roman"/>
                <w:sz w:val="28"/>
                <w:szCs w:val="28"/>
              </w:rPr>
              <w:t xml:space="preserve">0,000 </w:t>
            </w:r>
            <w:r w:rsidRPr="00C57C79">
              <w:rPr>
                <w:rFonts w:ascii="Times New Roman" w:hAnsi="Times New Roman" w:cs="Times New Roman"/>
                <w:sz w:val="28"/>
                <w:szCs w:val="28"/>
                <w:lang w:eastAsia="ru-RU"/>
              </w:rPr>
              <w:t>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2 713,000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3 884,160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60 250,000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50 000,000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Pr>
                <w:rFonts w:ascii="Times New Roman" w:hAnsi="Times New Roman" w:cs="Times New Roman"/>
                <w:sz w:val="28"/>
                <w:szCs w:val="28"/>
              </w:rPr>
              <w:t>2019 год – 50 000</w:t>
            </w:r>
            <w:r w:rsidRPr="00C57C79">
              <w:rPr>
                <w:rFonts w:ascii="Times New Roman" w:hAnsi="Times New Roman" w:cs="Times New Roman"/>
                <w:sz w:val="28"/>
                <w:szCs w:val="28"/>
              </w:rPr>
              <w:t>,000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 xml:space="preserve"> 0</w:t>
            </w:r>
            <w:r w:rsidRPr="00C57C79">
              <w:rPr>
                <w:rFonts w:ascii="Times New Roman" w:hAnsi="Times New Roman" w:cs="Times New Roman"/>
                <w:sz w:val="28"/>
                <w:szCs w:val="28"/>
              </w:rPr>
              <w:t>,000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2021 год – </w:t>
            </w:r>
            <w:r>
              <w:rPr>
                <w:rFonts w:ascii="Times New Roman" w:hAnsi="Times New Roman" w:cs="Times New Roman"/>
                <w:sz w:val="28"/>
                <w:szCs w:val="28"/>
              </w:rPr>
              <w:t xml:space="preserve"> </w:t>
            </w:r>
            <w:r w:rsidRPr="00C57C79">
              <w:rPr>
                <w:rFonts w:ascii="Times New Roman" w:hAnsi="Times New Roman" w:cs="Times New Roman"/>
                <w:sz w:val="28"/>
                <w:szCs w:val="28"/>
              </w:rPr>
              <w:t>0,000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за счет средств</w:t>
            </w:r>
            <w:r w:rsidRPr="00C57C79">
              <w:rPr>
                <w:rFonts w:ascii="Times New Roman" w:hAnsi="Times New Roman" w:cs="Times New Roman"/>
                <w:sz w:val="28"/>
                <w:szCs w:val="28"/>
                <w:lang w:eastAsia="ru-RU"/>
              </w:rPr>
              <w:t xml:space="preserve"> областного бюджета, источником финансового обеспечения которых являются средства федерального бюджета, </w:t>
            </w:r>
            <w:r w:rsidRPr="00C57C79">
              <w:rPr>
                <w:rFonts w:ascii="Times New Roman" w:hAnsi="Times New Roman" w:cs="Times New Roman"/>
                <w:sz w:val="28"/>
                <w:szCs w:val="28"/>
              </w:rPr>
              <w:t xml:space="preserve">– 64 484,000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w:t>
            </w:r>
            <w:r w:rsidRPr="00C57C79">
              <w:rPr>
                <w:rFonts w:ascii="Times New Roman" w:hAnsi="Times New Roman" w:cs="Times New Roman"/>
                <w:sz w:val="28"/>
                <w:szCs w:val="28"/>
              </w:rPr>
              <w:t xml:space="preserve">0,000 </w:t>
            </w:r>
            <w:r w:rsidRPr="00C57C79">
              <w:rPr>
                <w:rFonts w:ascii="Times New Roman" w:hAnsi="Times New Roman" w:cs="Times New Roman"/>
                <w:sz w:val="28"/>
                <w:szCs w:val="28"/>
                <w:lang w:eastAsia="ru-RU"/>
              </w:rPr>
              <w:t>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2015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51</w:t>
            </w:r>
            <w:r>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536,800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2016 год </w:t>
            </w:r>
            <w:r w:rsidRPr="00C57C79">
              <w:rPr>
                <w:rFonts w:ascii="Times New Roman" w:hAnsi="Times New Roman" w:cs="Times New Roman"/>
                <w:sz w:val="28"/>
                <w:szCs w:val="28"/>
              </w:rPr>
              <w:t>–</w:t>
            </w:r>
            <w:r w:rsidRPr="00C57C79">
              <w:rPr>
                <w:rFonts w:ascii="Times New Roman" w:hAnsi="Times New Roman" w:cs="Times New Roman"/>
                <w:sz w:val="28"/>
                <w:szCs w:val="28"/>
                <w:lang w:eastAsia="ru-RU"/>
              </w:rPr>
              <w:t xml:space="preserve"> 12</w:t>
            </w:r>
            <w:r>
              <w:rPr>
                <w:rFonts w:ascii="Times New Roman" w:hAnsi="Times New Roman" w:cs="Times New Roman"/>
                <w:sz w:val="28"/>
                <w:szCs w:val="28"/>
                <w:lang w:eastAsia="ru-RU"/>
              </w:rPr>
              <w:t xml:space="preserve"> </w:t>
            </w:r>
            <w:r w:rsidRPr="00C57C79">
              <w:rPr>
                <w:rFonts w:ascii="Times New Roman" w:hAnsi="Times New Roman" w:cs="Times New Roman"/>
                <w:sz w:val="28"/>
                <w:szCs w:val="28"/>
                <w:lang w:eastAsia="ru-RU"/>
              </w:rPr>
              <w:t>947,200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2017 год –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2018 год – 0,000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2019 год – 0,000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rPr>
            </w:pPr>
            <w:r w:rsidRPr="00C57C79">
              <w:rPr>
                <w:rFonts w:ascii="Times New Roman" w:hAnsi="Times New Roman" w:cs="Times New Roman"/>
                <w:sz w:val="28"/>
                <w:szCs w:val="28"/>
              </w:rPr>
              <w:t>2020 год – 0,000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2021 год – 0,000 тыс. рублей</w:t>
            </w:r>
          </w:p>
        </w:tc>
      </w:tr>
      <w:tr w:rsidR="001A4716" w:rsidRPr="00C57C79" w:rsidTr="001A4716">
        <w:tc>
          <w:tcPr>
            <w:tcW w:w="3289" w:type="dxa"/>
          </w:tcPr>
          <w:p w:rsidR="001A4716" w:rsidRDefault="001A4716" w:rsidP="001A4716">
            <w:pPr>
              <w:widowControl w:val="0"/>
              <w:shd w:val="clear" w:color="auto" w:fill="FFFFFF"/>
              <w:autoSpaceDE w:val="0"/>
              <w:autoSpaceDN w:val="0"/>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Ожидаемые результаты реализации подпрогра</w:t>
            </w:r>
            <w:r>
              <w:rPr>
                <w:rFonts w:ascii="Times New Roman" w:hAnsi="Times New Roman" w:cs="Times New Roman"/>
                <w:sz w:val="28"/>
                <w:szCs w:val="28"/>
                <w:lang w:eastAsia="ru-RU"/>
              </w:rPr>
              <w:t>м</w:t>
            </w:r>
            <w:r w:rsidRPr="00C57C79">
              <w:rPr>
                <w:rFonts w:ascii="Times New Roman" w:hAnsi="Times New Roman" w:cs="Times New Roman"/>
                <w:sz w:val="28"/>
                <w:szCs w:val="28"/>
                <w:lang w:eastAsia="ru-RU"/>
              </w:rPr>
              <w:t>мы</w:t>
            </w:r>
          </w:p>
        </w:tc>
        <w:tc>
          <w:tcPr>
            <w:tcW w:w="330" w:type="dxa"/>
          </w:tcPr>
          <w:p w:rsidR="001A4716"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заготовительного оборота на 30%; увеличение закупок сельскохозяйственной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мяса всех видов - на 10%;</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картофеля – на 15%;</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овощей - на 5%;</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плодов - на 5%;</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производства продукции: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хлеба и хлебобулочных изделий - на 5%; </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кондитерских изделий - на 9%;</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колбасных изделий - на 10%;</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полуфабрикатов - на 11%;</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подработка, хранение, перевалка зерновых и масличных культур в 2016 году составит 110,0 тыс. тонн в год;</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мощностей по единовременному хранению сахарной свеклы к 2019 году на 115 тыс. тонн в год.</w:t>
            </w:r>
          </w:p>
        </w:tc>
      </w:tr>
    </w:tbl>
    <w:p w:rsidR="001A4716" w:rsidRPr="00C57C79" w:rsidRDefault="001A4716" w:rsidP="001A4716">
      <w:pPr>
        <w:shd w:val="clear" w:color="auto" w:fill="FFFFFF"/>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 Характеристика сферы реализации подпрограммы,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основных проблем в указанной сфере и прогноз ее развития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Необходимость разработки подпрограммы диктуется реальными процессами, происходящими в системе агропромышленного комплекса.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Основной проблемой, стоящей перед владельцами личных подсобных хозяйств, является отсутствие в области системы закупки у населения сельскохозяйственной продукции, что существенно сдерживает наращивание объемов ее производства. Ранее ведущая роль в организации закупок сельскохозяйственной продукции в сельских районах области принадлежала потребкооперации. Но </w:t>
      </w:r>
      <w:proofErr w:type="gramStart"/>
      <w:r w:rsidRPr="00C57C79">
        <w:rPr>
          <w:rFonts w:ascii="Times New Roman" w:hAnsi="Times New Roman" w:cs="Times New Roman"/>
          <w:sz w:val="28"/>
          <w:szCs w:val="28"/>
          <w:lang w:eastAsia="ru-RU"/>
        </w:rPr>
        <w:t>начиная с 1995 года из-за убыточности эта работа была практически свернута</w:t>
      </w:r>
      <w:proofErr w:type="gramEnd"/>
      <w:r w:rsidRPr="00C57C79">
        <w:rPr>
          <w:rFonts w:ascii="Times New Roman" w:hAnsi="Times New Roman" w:cs="Times New Roman"/>
          <w:sz w:val="28"/>
          <w:szCs w:val="28"/>
          <w:lang w:eastAsia="ru-RU"/>
        </w:rPr>
        <w:t>. Население вынуждено самостоятельно искать покупателей на свою продукцию, что сопряжено со значительными временными, физическими и материальными затратами. Большая часть продукции личных подсобных хозяйств либо реализуется самим населением на рынках Курской области, либо закупается иногородними заготовителями и вывозится за пределы области. На долю крестьянских (фермерских хозяйств) и личных подсобных хозяй</w:t>
      </w:r>
      <w:proofErr w:type="gramStart"/>
      <w:r w:rsidRPr="00C57C79">
        <w:rPr>
          <w:rFonts w:ascii="Times New Roman" w:hAnsi="Times New Roman" w:cs="Times New Roman"/>
          <w:sz w:val="28"/>
          <w:szCs w:val="28"/>
          <w:lang w:eastAsia="ru-RU"/>
        </w:rPr>
        <w:t>ств пр</w:t>
      </w:r>
      <w:proofErr w:type="gramEnd"/>
      <w:r w:rsidRPr="00C57C79">
        <w:rPr>
          <w:rFonts w:ascii="Times New Roman" w:hAnsi="Times New Roman" w:cs="Times New Roman"/>
          <w:sz w:val="28"/>
          <w:szCs w:val="28"/>
          <w:lang w:eastAsia="ru-RU"/>
        </w:rPr>
        <w:t>иходится 50% выпуска валовой сельхозпродукции.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Особенно велика доля личных подсобных хозяйств населения в общем производстве следующей сельскохозяйственной продукции: картофеля (92,9%), овощей (94,9%); несколько ниже в производстве мяса (29,6%), молока (56,8%).</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Привлечение предприятий потребительской кооперации к заготовкам обусловлено максимальным приближением ее разветвленной сети непосредственно к производителям.</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Система потребительской кооперации объединяет структурные подразделения 30 потребительских обществ на территории 26 муниципальных районов области, обслуживает более 465 тысяч населения области, охватывая жителей 1500 сельских поселений.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Несмотря на ослабление позиций потребкооперации, на сегодняшний день организации потребительской кооперации располагают материально-технической базой для заготовительно-производственной, перерабатывающей деятельности, торговли, обеспечивают рабочими местами 3400 человек.</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Общий объем совокупной деятельности за 2012 год составил 4,7 млрд. руб. с темпом роста к уровню 2011 года - 110,5%.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Деятельность по заготовке продукции сельского хозяйства, в том числе произведенной личными подсобными хозяйствами, фермерскими хозяйствами и организациями малых форм, является одним из ключевых направлений деятельности организаций потребительской кооперации. Эта отрасль деятельности организаций потребительской кооперации имеет наряду с торговлей наибольшее социальное значение с точки зрения возрождения села и развития сельской инфраструктуры, создания рабочих мест в сельской местности. </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структуре организаций потребительской кооперации функционируют 79 производственных цехов, в том числе 5 хлебозаводов, 23 кондитерских, 5 колбасных, по два цеха для производства макаронных изделий и безалкогольных напитков, мельничный комплекс, 55 предприятий общественного питания.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Все они нуждаются в модернизации, реконструкции.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В системе потребительской кооперации области за последние 5 лет открыто 18 цехов по производству мясных полуфабрикатов.</w:t>
      </w:r>
      <w:proofErr w:type="gramEnd"/>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Это способствовало росту объемов заготовительной, перерабатывающей, торговой деятельности, в определенной мере занятости населения, развитию сельских территорий.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 закупок излишков сельскохозяйственной продукции и сырья кооперативными организациями в 2012 году составил 332,9 млн. руб., что выше уровня 2011 года на 109,1%. Производятся закупки мяса, молока, картофеля, овощей и других видов сельхозпродукции.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Занимаясь закупками сельскохозяйственной продукции и сырья, организации потребительской кооперации стимулируют развитие личных подсобных хозяйств, снижают напряженность на рынке труда, способствуют росту доходов сельского населения. Получая доход за сданную сельхозпродукцию, около 2 тыс. сельских жителей были обеспечены рабочими местами. Выплаченные денежные средства явились существенной поддержкой для сельских жителей.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Системой потребительской кооперации вместе с организациями общественного питания выработано собственной продукции на сумму 458,3 млн. руб., кулинарных изделий - на 113,7 млн. руб., с ростом соответственно 114 - 121% к достигнутому уровню 2011 года. Произведено полуфабрикатов на 71 млн. руб., рост 110%, хлеба и хлебобулочных, кондитерских изделий более 6 тыс. тонн, рост 104% и т.д.</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Вместе с тем, ограниченность собственных оборотных средств в </w:t>
      </w:r>
      <w:r w:rsidRPr="00C57C79">
        <w:rPr>
          <w:rFonts w:ascii="Times New Roman" w:hAnsi="Times New Roman" w:cs="Times New Roman"/>
          <w:sz w:val="28"/>
          <w:szCs w:val="28"/>
          <w:lang w:eastAsia="ru-RU"/>
        </w:rPr>
        <w:lastRenderedPageBreak/>
        <w:t>организациях потребительской кооперации не позволяет внедрить новые инновационные технологии, проводить активно модернизацию, замену холодильного, торгово-технологического, перерабатывающего, фасовочного оборудования, реконструкцию производственных помещений на более высоком, современном уровне, что приводит к снижению конкурентоспособности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Недостаток </w:t>
      </w:r>
      <w:proofErr w:type="spellStart"/>
      <w:r w:rsidRPr="00C57C79">
        <w:rPr>
          <w:rFonts w:ascii="Times New Roman" w:hAnsi="Times New Roman" w:cs="Times New Roman"/>
          <w:sz w:val="28"/>
          <w:szCs w:val="28"/>
          <w:lang w:eastAsia="ru-RU"/>
        </w:rPr>
        <w:t>спецавтотранспорта</w:t>
      </w:r>
      <w:proofErr w:type="spellEnd"/>
      <w:r w:rsidRPr="00C57C79">
        <w:rPr>
          <w:rFonts w:ascii="Times New Roman" w:hAnsi="Times New Roman" w:cs="Times New Roman"/>
          <w:sz w:val="28"/>
          <w:szCs w:val="28"/>
          <w:lang w:eastAsia="ru-RU"/>
        </w:rPr>
        <w:t xml:space="preserve"> сдерживает развитие заготовительной деятельности, ухудшает качество обслуживания сельского населения.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Основными проблемами, препятствующими развитию заготовительной деятельности, являются: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высокий уровень конкуренции на рынке сельскохозяйственной продукции, в основном связанный с демпинговыми ценами импортируемой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отсутствие единой системы сбыта закупленной сельскохозяйственной продукции, что препятствует перераспределению закупаемой продукции в зависимости от спроса, а также реализации ее крупными объединенными партиями; недостаточность оборотных средств, не позволяющая эффективно закупать у населения сельскохозяйственную продукцию; недостаточность средств, необходимых для развития материально-технической базы заготовительной деятельности потребительской кооперации;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низкий уровень логистического обеспечения.</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 Приоритеты государственной политики в сфере реализации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подпрограммы, цели, задачи и показатели (индикаторы)</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достижения целей и решения задач, описание основных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ожидаемых конечных результатов подпрограммы, сроков</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контрольных этапов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Подпрограмма разработана в соответствии с Федеральным </w:t>
      </w:r>
      <w:hyperlink r:id="rId91" w:history="1">
        <w:r w:rsidRPr="00C57C79">
          <w:rPr>
            <w:rFonts w:ascii="Times New Roman" w:hAnsi="Times New Roman" w:cs="Times New Roman"/>
            <w:sz w:val="28"/>
            <w:szCs w:val="28"/>
            <w:lang w:eastAsia="ru-RU"/>
          </w:rPr>
          <w:t>законом</w:t>
        </w:r>
      </w:hyperlink>
      <w:r w:rsidRPr="00C57C79">
        <w:rPr>
          <w:rFonts w:ascii="Times New Roman" w:hAnsi="Times New Roman" w:cs="Times New Roman"/>
          <w:sz w:val="28"/>
          <w:szCs w:val="28"/>
          <w:lang w:eastAsia="ru-RU"/>
        </w:rPr>
        <w:t xml:space="preserve"> от 19 июня 1992 г. № 3085-1 «О потребительской кооперации (потребительских обществах и их союзах) в Российской Федерации», </w:t>
      </w:r>
      <w:hyperlink r:id="rId92" w:history="1">
        <w:r w:rsidRPr="00C57C79">
          <w:rPr>
            <w:rFonts w:ascii="Times New Roman" w:hAnsi="Times New Roman" w:cs="Times New Roman"/>
            <w:sz w:val="28"/>
            <w:szCs w:val="28"/>
            <w:lang w:eastAsia="ru-RU"/>
          </w:rPr>
          <w:t>Законом</w:t>
        </w:r>
      </w:hyperlink>
      <w:r w:rsidRPr="00C57C79">
        <w:rPr>
          <w:rFonts w:ascii="Times New Roman" w:hAnsi="Times New Roman" w:cs="Times New Roman"/>
          <w:sz w:val="28"/>
          <w:szCs w:val="28"/>
          <w:lang w:eastAsia="ru-RU"/>
        </w:rPr>
        <w:t xml:space="preserve"> Курской области от 9 июня 2007 г. № 52-ЗКО «О государственной поддержке и стимулировании развития потребительской кооперации на селе».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Целями подпрограммы являются: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создание эффективных заготовительно-сбытовых комплексов и обеспечение производства высококачественной, конкурентоспособной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сбыта сельскохозяйственной продукции, повышение ее товарности за счет создания условий для ее сезонного хранения и переработки.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Для достижения указанных целей необходимо решение следующих </w:t>
      </w:r>
      <w:r w:rsidRPr="00C57C79">
        <w:rPr>
          <w:rFonts w:ascii="Times New Roman" w:hAnsi="Times New Roman" w:cs="Times New Roman"/>
          <w:sz w:val="28"/>
          <w:szCs w:val="28"/>
          <w:lang w:eastAsia="ru-RU"/>
        </w:rPr>
        <w:lastRenderedPageBreak/>
        <w:t>задач:</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объема закупок сельскохозяйственного сырья для переработки предприятиями перерабатывающей промышленности;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развитие производственной и перерабатывающей деятельности предприятий потребительской кооперации, обеспечивающей переработку закупленной сельскохозяйственной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Показатели (индикаторы) достижения целей и решения задач подпрограммы приведены в приложении № 1 к Государственной программе.</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результате реализации подпрограммы будет достигнуто:</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заготовительного оборота на 26%;</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закупок сельскохозяйственной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мяса всех видов - на 10%;</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картофеля – на 15%;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овощей - на 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плодов - на 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производства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хлеба и хлебобулочных изделий на 5%;</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кондитерских изделий - на 9%;</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колбасных изделий - на 10%;</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полуфабрикатов - на 11%;</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подработка, хранение, перевалка зерновых и масличных культур в 2016 году составит 110,0 тыс. тонн в год;</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увеличение мощностей по единовременному хранению сахарной свеклы в 2019 году на 115 тыс. тонн  в год.</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Подпрограмму планируется реализовать в 2014 - 2017 годах.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III. Характеристика ведомственных целевых программ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основных мероприятий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достижения целей и решения задач подпрограммы необходимо реализовать следующее основное мероприятие.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Основное мероприятие 5.1. «Поддержка </w:t>
      </w:r>
      <w:proofErr w:type="gramStart"/>
      <w:r w:rsidRPr="00C57C79">
        <w:rPr>
          <w:rFonts w:ascii="Times New Roman" w:hAnsi="Times New Roman" w:cs="Times New Roman"/>
          <w:sz w:val="28"/>
          <w:szCs w:val="28"/>
          <w:lang w:eastAsia="ru-RU"/>
        </w:rPr>
        <w:t>заготовительной</w:t>
      </w:r>
      <w:proofErr w:type="gramEnd"/>
      <w:r w:rsidRPr="00C57C79">
        <w:rPr>
          <w:rFonts w:ascii="Times New Roman" w:hAnsi="Times New Roman" w:cs="Times New Roman"/>
          <w:sz w:val="28"/>
          <w:szCs w:val="28"/>
          <w:lang w:eastAsia="ru-RU"/>
        </w:rPr>
        <w:t xml:space="preserve"> 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перерабатывающей деятельности»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Реализация мероприятия направлена на технологическую модернизацию и развитие инфраструктуры переработки сельскохозяйственной продукции и сырья с одновременным внедрением современных технологий.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5.1.1. В рамках осуществления данного мероприятия планируется:</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предоставление субсидий организациям потребительской кооперации на возмещение затрат на реконструкцию и (или) модернизацию цехов (пунктов) по приему или переработке молока, рыбы, производству мясных </w:t>
      </w:r>
      <w:r w:rsidRPr="00C57C79">
        <w:rPr>
          <w:rFonts w:ascii="Times New Roman" w:hAnsi="Times New Roman" w:cs="Times New Roman"/>
          <w:sz w:val="28"/>
          <w:szCs w:val="28"/>
          <w:lang w:eastAsia="ru-RU"/>
        </w:rPr>
        <w:lastRenderedPageBreak/>
        <w:t>полуфабрикатов, приему, хранению и переработке картофеля и плодоовощной продукции, производству хлеба и хлебобулочных изделий, по фасовке меда;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предоставление субсидий организациям потребительской кооперации на возмещение затрат на приобретение оборудования для цехов (пунктов) по приему или переработке молока, рыбы, производству мясных полуфабрикатов, приему, хранению и переработке картофеля и плодоовощной продукции, производству хлеба и хлебобулочных изделий, по фасовке меда.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Предоставление субсидий организациям потребительской кооперации осуществляется за счет средств областного бюджета в порядке и на условиях, установленных Администрацией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5.1.2. </w:t>
      </w:r>
      <w:proofErr w:type="gramStart"/>
      <w:r w:rsidRPr="00C57C79">
        <w:rPr>
          <w:rFonts w:ascii="Times New Roman" w:hAnsi="Times New Roman" w:cs="Times New Roman"/>
          <w:sz w:val="28"/>
          <w:szCs w:val="28"/>
          <w:lang w:eastAsia="ru-RU"/>
        </w:rPr>
        <w:t>В рамках осуществления данного мероприятия в период с 2015 по 2016 годы за счет средств областного бюджета, в том числе за счет областного бюджета, источником финансового обеспечения которых являются средства федерального бюджета, планируется предоставление субсидий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организациям потребительской кооперации на возмещение части затрат на уплату процентов по</w:t>
      </w:r>
      <w:proofErr w:type="gramEnd"/>
      <w:r w:rsidRPr="00C57C79">
        <w:rPr>
          <w:rFonts w:ascii="Times New Roman" w:hAnsi="Times New Roman" w:cs="Times New Roman"/>
          <w:sz w:val="28"/>
          <w:szCs w:val="28"/>
          <w:lang w:eastAsia="ru-RU"/>
        </w:rPr>
        <w:t xml:space="preserve">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переработку продукции растениеводства и животноводства в области развития оптово-распределительных центров;</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предоставление средств осуществляется в порядке и на условиях, установленных Администрацией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Объем средств областного бюджета, направляемых на предоставление субсидий, определяется с учетом размера уровня </w:t>
      </w:r>
      <w:proofErr w:type="spellStart"/>
      <w:r w:rsidRPr="00C57C79">
        <w:rPr>
          <w:rFonts w:ascii="Times New Roman" w:hAnsi="Times New Roman" w:cs="Times New Roman"/>
          <w:sz w:val="28"/>
          <w:szCs w:val="28"/>
          <w:lang w:eastAsia="ru-RU"/>
        </w:rPr>
        <w:t>софинансирования</w:t>
      </w:r>
      <w:proofErr w:type="spellEnd"/>
      <w:r w:rsidRPr="00C57C79">
        <w:rPr>
          <w:rFonts w:ascii="Times New Roman" w:hAnsi="Times New Roman" w:cs="Times New Roman"/>
          <w:sz w:val="28"/>
          <w:szCs w:val="28"/>
          <w:lang w:eastAsia="ru-RU"/>
        </w:rPr>
        <w:t xml:space="preserve"> расходов из федерального бюджета на указанные цели </w:t>
      </w:r>
      <w:r w:rsidRPr="00C57C79">
        <w:rPr>
          <w:rFonts w:ascii="Times New Roman" w:hAnsi="Times New Roman" w:cs="Times New Roman"/>
          <w:sz w:val="28"/>
          <w:szCs w:val="28"/>
        </w:rPr>
        <w:t xml:space="preserve">и необходимости </w:t>
      </w:r>
      <w:proofErr w:type="gramStart"/>
      <w:r w:rsidRPr="00C57C79">
        <w:rPr>
          <w:rFonts w:ascii="Times New Roman" w:hAnsi="Times New Roman" w:cs="Times New Roman"/>
          <w:sz w:val="28"/>
          <w:szCs w:val="28"/>
        </w:rPr>
        <w:t>достижения</w:t>
      </w:r>
      <w:proofErr w:type="gramEnd"/>
      <w:r w:rsidRPr="00C57C79">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5.1.3. В рамках осуществления данного мероприятия планируется предоставление субсидий организациям, осуществляющим производство сахара, на возмещение части затрат на строительство, реконструкцию и (или) модернизацию мест хранения сахарной свеклы, а также на приобретение техники и (или) оборудования на цели предоставления субсидии.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Предоставление субсидий за счет средств областного бюджета осуществляется в порядке и на условиях, установленных Администрацией Курской области.</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lastRenderedPageBreak/>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 Характеристика мер государственного регулирования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D85D57"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hyperlink w:anchor="P3339" w:history="1">
        <w:r w:rsidR="001A4716" w:rsidRPr="00C57C79">
          <w:rPr>
            <w:rFonts w:ascii="Times New Roman" w:hAnsi="Times New Roman" w:cs="Times New Roman"/>
            <w:sz w:val="28"/>
            <w:szCs w:val="28"/>
            <w:lang w:eastAsia="ru-RU"/>
          </w:rPr>
          <w:t>Сведения</w:t>
        </w:r>
      </w:hyperlink>
      <w:r w:rsidR="001A4716" w:rsidRPr="00C57C79">
        <w:rPr>
          <w:rFonts w:ascii="Times New Roman" w:hAnsi="Times New Roman" w:cs="Times New Roman"/>
          <w:sz w:val="28"/>
          <w:szCs w:val="28"/>
          <w:lang w:eastAsia="ru-RU"/>
        </w:rPr>
        <w:t xml:space="preserve"> об основных мерах правового регулирования в сфере реализации подпрограммы приведены в приложении № 3 к Государственной программе.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Прогноз сводных показателей государственных заданий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 этапам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реализации подпрограммы государственные услуги (работы) не оказываются.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Характеристика основных мероприятий, реализуемых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муниципальными образованиями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Муниципальные образования Курской области не участвуют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Информация об участии предприятий и организаций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независимо от их организационно-правовых форм и форм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собственности, а также </w:t>
      </w:r>
      <w:proofErr w:type="gramStart"/>
      <w:r w:rsidRPr="00C57C79">
        <w:rPr>
          <w:rFonts w:ascii="Times New Roman" w:hAnsi="Times New Roman" w:cs="Times New Roman"/>
          <w:sz w:val="28"/>
          <w:szCs w:val="28"/>
          <w:lang w:eastAsia="ru-RU"/>
        </w:rPr>
        <w:t>государственных</w:t>
      </w:r>
      <w:proofErr w:type="gramEnd"/>
      <w:r w:rsidRPr="00C57C79">
        <w:rPr>
          <w:rFonts w:ascii="Times New Roman" w:hAnsi="Times New Roman" w:cs="Times New Roman"/>
          <w:sz w:val="28"/>
          <w:szCs w:val="28"/>
          <w:lang w:eastAsia="ru-RU"/>
        </w:rPr>
        <w:t xml:space="preserve"> внебюджетных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фондов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Участие предприятий и организаций, а также государственных внебюджетных фондов подпрограммой не предусматривается.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val="en-US" w:eastAsia="ru-RU"/>
        </w:rPr>
        <w:t>IX</w:t>
      </w:r>
      <w:r w:rsidRPr="00C57C79">
        <w:rPr>
          <w:rFonts w:ascii="Times New Roman" w:hAnsi="Times New Roman" w:cs="Times New Roman"/>
          <w:sz w:val="28"/>
          <w:szCs w:val="28"/>
          <w:lang w:eastAsia="ru-RU"/>
        </w:rPr>
        <w:t>. Обоснование объема финансовых ресурсов, необходимых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Предусмотренные объемы финансирования подпрограммы позволят обеспечить возможность реализации мероприятий, направленных на достижение ее целей и задач.</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Объемы финансовых ресурсов, необходимых для реализации подпрограммы в разрезе основных мероприятий и источников финансирования, приведены в </w:t>
      </w:r>
      <w:hyperlink w:anchor="P3443" w:history="1">
        <w:r w:rsidRPr="00C57C79">
          <w:rPr>
            <w:rFonts w:ascii="Times New Roman" w:hAnsi="Times New Roman" w:cs="Times New Roman"/>
            <w:sz w:val="28"/>
            <w:szCs w:val="28"/>
            <w:lang w:eastAsia="ru-RU"/>
          </w:rPr>
          <w:t>приложениях № 4</w:t>
        </w:r>
      </w:hyperlink>
      <w:r w:rsidRPr="00C57C79">
        <w:rPr>
          <w:rFonts w:ascii="Times New Roman" w:hAnsi="Times New Roman" w:cs="Times New Roman"/>
          <w:sz w:val="28"/>
          <w:szCs w:val="28"/>
          <w:lang w:eastAsia="ru-RU"/>
        </w:rPr>
        <w:t>,</w:t>
      </w:r>
      <w:hyperlink w:anchor="P4725" w:history="1">
        <w:r w:rsidRPr="00C57C79">
          <w:rPr>
            <w:rFonts w:ascii="Times New Roman" w:hAnsi="Times New Roman" w:cs="Times New Roman"/>
            <w:sz w:val="28"/>
            <w:szCs w:val="28"/>
            <w:lang w:eastAsia="ru-RU"/>
          </w:rPr>
          <w:t>6</w:t>
        </w:r>
      </w:hyperlink>
      <w:r w:rsidRPr="00C57C79">
        <w:rPr>
          <w:rFonts w:ascii="Times New Roman" w:hAnsi="Times New Roman" w:cs="Times New Roman"/>
          <w:sz w:val="28"/>
          <w:szCs w:val="28"/>
          <w:lang w:eastAsia="ru-RU"/>
        </w:rPr>
        <w:t xml:space="preserve"> к Государственной программе.</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X. Анализ рисков реализации подпрограммы и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мер по управлению рисками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 основным рискам, которые могут негативно повлиять на эффективность реализации подпрограммы, относятся: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что может значительно повлиять на степень достижения прогнозируемых показателей, а именно на объемы закупок сельскохозяйственной продукции;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неполное финансирование мероприятий подпрограммы, что не позволит провести комплексную модернизацию материально-технической базы потребительских предприятий;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макроэкономические риски, обусловленные неблагоприятной конъюнктурой мировых цен на отдельные товары и могущие стать причиной </w:t>
      </w:r>
      <w:proofErr w:type="gramStart"/>
      <w:r w:rsidRPr="00C57C79">
        <w:rPr>
          <w:rFonts w:ascii="Times New Roman" w:hAnsi="Times New Roman" w:cs="Times New Roman"/>
          <w:sz w:val="28"/>
          <w:szCs w:val="28"/>
          <w:lang w:eastAsia="ru-RU"/>
        </w:rPr>
        <w:t>снижения совокупного объема деятельности предприятий потребительской кооперации</w:t>
      </w:r>
      <w:proofErr w:type="gramEnd"/>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международные торгово-политические риски, обусловленные функционированием аграрного сектора в увязке с ситуацией на международных рынках, существенным возрастанием конкуренции в результате вступления России в ВТО.</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Вышеперечисленные риски могут привести к невыполнению прогнозируемых показателей (индикаторов) подпрограммы, что потребует их корректировки.</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Подпрограмма 6</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ПАСПОРТ</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подпрограммы 6 «Обеспечение реализации государственной</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программы Курской области «Развитие сельского хозяйства</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и регулирование рынков сельскохозяйственной продукции,</w:t>
      </w:r>
    </w:p>
    <w:p w:rsidR="001A4716" w:rsidRPr="00C57C79" w:rsidRDefault="001A4716" w:rsidP="001A4716">
      <w:pPr>
        <w:widowControl w:val="0"/>
        <w:shd w:val="clear" w:color="auto" w:fill="FFFFFF"/>
        <w:autoSpaceDE w:val="0"/>
        <w:autoSpaceDN w:val="0"/>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сырья и продовольствия в Курской области»</w:t>
      </w:r>
    </w:p>
    <w:p w:rsidR="001A4716" w:rsidRPr="00C57C79" w:rsidRDefault="001A4716" w:rsidP="001A4716">
      <w:pPr>
        <w:shd w:val="clear" w:color="auto" w:fill="FFFFFF"/>
      </w:pPr>
    </w:p>
    <w:p w:rsidR="001A4716" w:rsidRPr="00C57C79" w:rsidRDefault="001A4716" w:rsidP="001A4716">
      <w:pPr>
        <w:shd w:val="clear" w:color="auto" w:fill="FFFFFF"/>
      </w:pPr>
    </w:p>
    <w:tbl>
      <w:tblPr>
        <w:tblW w:w="9573" w:type="dxa"/>
        <w:tblInd w:w="-60" w:type="dxa"/>
        <w:tblLayout w:type="fixed"/>
        <w:tblCellMar>
          <w:top w:w="102" w:type="dxa"/>
          <w:left w:w="62" w:type="dxa"/>
          <w:bottom w:w="102" w:type="dxa"/>
          <w:right w:w="62" w:type="dxa"/>
        </w:tblCellMar>
        <w:tblLook w:val="0000" w:firstRow="0" w:lastRow="0" w:firstColumn="0" w:lastColumn="0" w:noHBand="0" w:noVBand="0"/>
      </w:tblPr>
      <w:tblGrid>
        <w:gridCol w:w="3289"/>
        <w:gridCol w:w="330"/>
        <w:gridCol w:w="5954"/>
      </w:tblGrid>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Ответственный исполнитель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агропромышленного комплекса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Участники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пищевой и перерабатывающей промышленности и продовольствия Курской области, управление ветеринарии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Программно-целевые инструменты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отсутствуют</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создания условий для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Задачи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эффективной деятельности комитета агропромышленного комплекса Курской области как ответственного исполнителя государственной программы, а также обеспечение эффективной деятельности комитета пищевой и перерабатывающей промышленности и продовольствия Курской области, управления ветеринарии Курской области как участников государственной программы</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Целевые индикаторы и </w:t>
            </w:r>
            <w:r w:rsidRPr="00C57C79">
              <w:rPr>
                <w:rFonts w:ascii="Times New Roman" w:hAnsi="Times New Roman" w:cs="Times New Roman"/>
                <w:sz w:val="28"/>
                <w:szCs w:val="28"/>
                <w:lang w:eastAsia="ru-RU"/>
              </w:rPr>
              <w:lastRenderedPageBreak/>
              <w:t>показатели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доля достигнутых целевых показателей </w:t>
            </w:r>
            <w:r w:rsidRPr="00C57C79">
              <w:rPr>
                <w:rFonts w:ascii="Times New Roman" w:hAnsi="Times New Roman" w:cs="Times New Roman"/>
                <w:sz w:val="28"/>
                <w:szCs w:val="28"/>
                <w:lang w:eastAsia="ru-RU"/>
              </w:rPr>
              <w:lastRenderedPageBreak/>
              <w:t>(индикаторов)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к общему количеству целевых показателей (индикаторов);</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сохранение существующего уровня участия Курской области в реализации государственной программы (наличие в Курской области региональных программ развития сельского хозяйства и регулирования рынков сырья и продовольствия) 100 %</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Этапы и сроки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годы, в 1 этап</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Объемы бюджетных ассигнований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 xml:space="preserve">общий объем бюджетных ассигнований на реализацию подпрограммы составляет </w:t>
            </w:r>
            <w:r>
              <w:rPr>
                <w:rFonts w:ascii="Times New Roman" w:hAnsi="Times New Roman" w:cs="Times New Roman"/>
                <w:sz w:val="28"/>
                <w:szCs w:val="28"/>
              </w:rPr>
              <w:t>553 116,705</w:t>
            </w:r>
            <w:r w:rsidRPr="00C57C79">
              <w:rPr>
                <w:rFonts w:ascii="Times New Roman" w:hAnsi="Times New Roman" w:cs="Times New Roman"/>
                <w:sz w:val="28"/>
                <w:szCs w:val="28"/>
              </w:rPr>
              <w:t xml:space="preserve"> тыс. рублей, в том числе по годам:</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2014 год – 62 666,622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2015 год – 62 576,881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2016 год – 64 640,490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2017 год – 72 799,338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2018 год – </w:t>
            </w:r>
            <w:r>
              <w:rPr>
                <w:rFonts w:ascii="Times New Roman" w:hAnsi="Times New Roman" w:cs="Times New Roman"/>
                <w:sz w:val="28"/>
                <w:szCs w:val="28"/>
                <w:lang w:eastAsia="ru-RU"/>
              </w:rPr>
              <w:t xml:space="preserve">71 924,567 </w:t>
            </w:r>
            <w:r w:rsidRPr="00C57C79">
              <w:rPr>
                <w:rFonts w:ascii="Times New Roman" w:hAnsi="Times New Roman" w:cs="Times New Roman"/>
                <w:sz w:val="28"/>
                <w:szCs w:val="28"/>
                <w:lang w:eastAsia="ru-RU"/>
              </w:rPr>
              <w:t>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72 821,621</w:t>
            </w:r>
            <w:r w:rsidRPr="00C57C79">
              <w:rPr>
                <w:rFonts w:ascii="Times New Roman" w:hAnsi="Times New Roman" w:cs="Times New Roman"/>
                <w:sz w:val="28"/>
                <w:szCs w:val="28"/>
                <w:lang w:eastAsia="ru-RU"/>
              </w:rPr>
              <w:t xml:space="preserve">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72 832,591</w:t>
            </w:r>
            <w:r w:rsidRPr="00C57C79">
              <w:rPr>
                <w:rFonts w:ascii="Times New Roman" w:hAnsi="Times New Roman" w:cs="Times New Roman"/>
                <w:sz w:val="28"/>
                <w:szCs w:val="28"/>
                <w:lang w:eastAsia="ru-RU"/>
              </w:rPr>
              <w:t xml:space="preserve"> тыс. рублей;</w:t>
            </w:r>
          </w:p>
          <w:p w:rsidR="001A4716" w:rsidRPr="00C57C79" w:rsidRDefault="001A4716" w:rsidP="001A4716">
            <w:pPr>
              <w:pStyle w:val="ConsPlusNormal"/>
              <w:shd w:val="clear" w:color="auto" w:fill="FFFFFF"/>
              <w:jc w:val="both"/>
              <w:rPr>
                <w:rFonts w:ascii="Times New Roman" w:hAnsi="Times New Roman" w:cs="Times New Roman"/>
                <w:sz w:val="28"/>
                <w:szCs w:val="28"/>
              </w:rPr>
            </w:pPr>
            <w:r w:rsidRPr="00C57C79">
              <w:rPr>
                <w:rFonts w:ascii="Times New Roman" w:hAnsi="Times New Roman" w:cs="Times New Roman"/>
                <w:sz w:val="28"/>
                <w:szCs w:val="28"/>
              </w:rPr>
              <w:t>2021 год – 7</w:t>
            </w:r>
            <w:r>
              <w:rPr>
                <w:rFonts w:ascii="Times New Roman" w:hAnsi="Times New Roman" w:cs="Times New Roman"/>
                <w:sz w:val="28"/>
                <w:szCs w:val="28"/>
              </w:rPr>
              <w:t>2</w:t>
            </w:r>
            <w:r w:rsidRPr="00C57C79">
              <w:rPr>
                <w:rFonts w:ascii="Times New Roman" w:hAnsi="Times New Roman" w:cs="Times New Roman"/>
                <w:sz w:val="28"/>
                <w:szCs w:val="28"/>
              </w:rPr>
              <w:t> </w:t>
            </w:r>
            <w:r>
              <w:rPr>
                <w:rFonts w:ascii="Times New Roman" w:hAnsi="Times New Roman" w:cs="Times New Roman"/>
                <w:sz w:val="28"/>
                <w:szCs w:val="28"/>
              </w:rPr>
              <w:t>854</w:t>
            </w:r>
            <w:r w:rsidRPr="00C57C79">
              <w:rPr>
                <w:rFonts w:ascii="Times New Roman" w:hAnsi="Times New Roman" w:cs="Times New Roman"/>
                <w:sz w:val="28"/>
                <w:szCs w:val="28"/>
              </w:rPr>
              <w:t>,5</w:t>
            </w:r>
            <w:r>
              <w:rPr>
                <w:rFonts w:ascii="Times New Roman" w:hAnsi="Times New Roman" w:cs="Times New Roman"/>
                <w:sz w:val="28"/>
                <w:szCs w:val="28"/>
              </w:rPr>
              <w:t>95</w:t>
            </w:r>
            <w:r w:rsidRPr="00C57C79">
              <w:rPr>
                <w:rFonts w:ascii="Times New Roman" w:hAnsi="Times New Roman" w:cs="Times New Roman"/>
                <w:sz w:val="28"/>
                <w:szCs w:val="28"/>
              </w:rPr>
              <w:t xml:space="preserve"> тыс. рублей,</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в том числе:</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 xml:space="preserve">за счет средств областного бюджета –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553 116,705</w:t>
            </w:r>
            <w:r w:rsidRPr="00C57C79">
              <w:rPr>
                <w:rFonts w:ascii="Times New Roman" w:hAnsi="Times New Roman" w:cs="Times New Roman"/>
                <w:sz w:val="28"/>
                <w:szCs w:val="28"/>
              </w:rPr>
              <w:t xml:space="preserve">  тыс. рублей, </w:t>
            </w:r>
          </w:p>
          <w:p w:rsidR="001A4716" w:rsidRPr="00C57C79" w:rsidRDefault="001A4716" w:rsidP="001A4716">
            <w:pPr>
              <w:shd w:val="clear" w:color="auto" w:fill="FFFFFF"/>
              <w:autoSpaceDE w:val="0"/>
              <w:autoSpaceDN w:val="0"/>
              <w:adjustRightInd w:val="0"/>
              <w:jc w:val="both"/>
              <w:rPr>
                <w:rFonts w:ascii="Times New Roman" w:hAnsi="Times New Roman" w:cs="Times New Roman"/>
                <w:sz w:val="28"/>
                <w:szCs w:val="28"/>
              </w:rPr>
            </w:pPr>
            <w:r w:rsidRPr="00C57C79">
              <w:rPr>
                <w:rFonts w:ascii="Times New Roman" w:hAnsi="Times New Roman" w:cs="Times New Roman"/>
                <w:sz w:val="28"/>
                <w:szCs w:val="28"/>
              </w:rPr>
              <w:t>из них:</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2014 год – 62 666,622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2015 год – 62 576,881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2016 год – 64 640,490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2017 год – 72 799,338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2018 год – </w:t>
            </w:r>
            <w:r>
              <w:rPr>
                <w:rFonts w:ascii="Times New Roman" w:hAnsi="Times New Roman" w:cs="Times New Roman"/>
                <w:sz w:val="28"/>
                <w:szCs w:val="28"/>
                <w:lang w:eastAsia="ru-RU"/>
              </w:rPr>
              <w:t>71 924,567</w:t>
            </w:r>
            <w:r w:rsidRPr="00C57C79">
              <w:rPr>
                <w:rFonts w:ascii="Times New Roman" w:hAnsi="Times New Roman" w:cs="Times New Roman"/>
                <w:sz w:val="28"/>
                <w:szCs w:val="28"/>
                <w:lang w:eastAsia="ru-RU"/>
              </w:rPr>
              <w:t xml:space="preserve">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72 821,621</w:t>
            </w:r>
            <w:r w:rsidRPr="00C57C79">
              <w:rPr>
                <w:rFonts w:ascii="Times New Roman" w:hAnsi="Times New Roman" w:cs="Times New Roman"/>
                <w:sz w:val="28"/>
                <w:szCs w:val="28"/>
                <w:lang w:eastAsia="ru-RU"/>
              </w:rPr>
              <w:t xml:space="preserve"> тыс. рублей;</w:t>
            </w:r>
          </w:p>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8"/>
                <w:szCs w:val="28"/>
              </w:rPr>
              <w:t xml:space="preserve">2020 год – </w:t>
            </w:r>
            <w:r>
              <w:rPr>
                <w:rFonts w:ascii="Times New Roman" w:hAnsi="Times New Roman" w:cs="Times New Roman"/>
                <w:sz w:val="28"/>
                <w:szCs w:val="28"/>
              </w:rPr>
              <w:t>72 832,591</w:t>
            </w:r>
            <w:r w:rsidRPr="00C57C79">
              <w:rPr>
                <w:rFonts w:ascii="Times New Roman" w:hAnsi="Times New Roman" w:cs="Times New Roman"/>
                <w:sz w:val="28"/>
                <w:szCs w:val="28"/>
              </w:rPr>
              <w:t xml:space="preserve"> тыс. рублей;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rPr>
              <w:t>2021 год – 7</w:t>
            </w:r>
            <w:r>
              <w:rPr>
                <w:rFonts w:ascii="Times New Roman" w:hAnsi="Times New Roman" w:cs="Times New Roman"/>
                <w:sz w:val="28"/>
                <w:szCs w:val="28"/>
              </w:rPr>
              <w:t>2 854</w:t>
            </w:r>
            <w:r w:rsidRPr="00C57C79">
              <w:rPr>
                <w:rFonts w:ascii="Times New Roman" w:hAnsi="Times New Roman" w:cs="Times New Roman"/>
                <w:sz w:val="28"/>
                <w:szCs w:val="28"/>
              </w:rPr>
              <w:t>,5</w:t>
            </w:r>
            <w:r>
              <w:rPr>
                <w:rFonts w:ascii="Times New Roman" w:hAnsi="Times New Roman" w:cs="Times New Roman"/>
                <w:sz w:val="28"/>
                <w:szCs w:val="28"/>
              </w:rPr>
              <w:t>95</w:t>
            </w:r>
            <w:r w:rsidRPr="00C57C79">
              <w:rPr>
                <w:rFonts w:ascii="Times New Roman" w:hAnsi="Times New Roman" w:cs="Times New Roman"/>
                <w:sz w:val="28"/>
                <w:szCs w:val="28"/>
              </w:rPr>
              <w:t xml:space="preserve"> тыс. рублей</w:t>
            </w:r>
          </w:p>
        </w:tc>
      </w:tr>
      <w:tr w:rsidR="001A4716" w:rsidRPr="00C57C79" w:rsidTr="001A4716">
        <w:tc>
          <w:tcPr>
            <w:tcW w:w="3289" w:type="dxa"/>
          </w:tcPr>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Ожидаемые результаты реализации подпрограммы</w:t>
            </w:r>
          </w:p>
        </w:tc>
        <w:tc>
          <w:tcPr>
            <w:tcW w:w="330" w:type="dxa"/>
          </w:tcPr>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w:t>
            </w:r>
          </w:p>
        </w:tc>
        <w:tc>
          <w:tcPr>
            <w:tcW w:w="5954" w:type="dxa"/>
          </w:tcPr>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обеспечение выполнения целей, задач и показателей государственной программы Курской области «Развитие сельского хозяйства и регулирование рынков сельскохозяйственной </w:t>
            </w:r>
            <w:r w:rsidRPr="00C57C79">
              <w:rPr>
                <w:rFonts w:ascii="Times New Roman" w:hAnsi="Times New Roman" w:cs="Times New Roman"/>
                <w:sz w:val="28"/>
                <w:szCs w:val="28"/>
                <w:lang w:eastAsia="ru-RU"/>
              </w:rPr>
              <w:lastRenderedPageBreak/>
              <w:t>продукции, сырья и продовольствия в Курской области» в целом, в разрезе подпрограмм и основных мероприятий;</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tc>
      </w:tr>
    </w:tbl>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I. Характеристика сферы реализации подпрограммы,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основных проблем в указанной сфере и прогноз ее развития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Подпрограмма разработана в целях повышения качества реализации целей и задач, поставленных государственной программой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целом подпрограмма направлена на формирование и развитие обеспечивающих механизмов реализации Государственной 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 Приоритеты государственной политики в сфере реализации</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подпрограммы, цели, задачи и показатели достижения целей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решения задач, описание основных ожидаемых конечных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результатов подпрограммы, сроков и контрольных этапов</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Приоритетом государственной политики в сфере реализации подпрограммы является качественное выполнение мероприятий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Основной целью подпрограммы является обеспечение создания условий для реализации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решения поставленной цели необходимо решение задач:</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эффективной деятельности комитета агропромышленного комплекса Курской области как ответственного исполнителя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эффективной деятельности комитета пищевой, перерабатывающей промышленности и продовольствия Курской области как участника Государственной программы;</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обеспечение эффективной деятельности управления ветеринарии Курской области как участника Государственной программы.</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Целевыми показателями (индикаторами) подпрограммы служат:</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доля достигнутых целевых показателей (индикаторов) Государственной программы к общему количеству целевых показателей (индикаторов) </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сохранение существующего уровня участия Курской области в реализации государственной программы (наличие в Курской области региональных программ развития сельского хозяйства и регулирования рынков сырья и продовольствия),%.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Подпрограмму предусматривается реализовать в 2014 - 2021 годах в один этап.</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III. Характеристика ведомственных целевых программ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 основных мероприятий подпрограммы</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Основное мероприятие «Руководство и управление в сфере установленных функций».</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Исполнителями мероприятия являются: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агропромышленного комплекса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комитет пищевой и перерабатывающей промышленности и продовольствия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управление ветеринарии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Мероприятие реализуется за счет средств областного бюджета.</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Реализация мероприятия позволит эффективно исполнять государственные функции и оказывать государственные услуги.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Последствия </w:t>
      </w:r>
      <w:proofErr w:type="spellStart"/>
      <w:r w:rsidRPr="00C57C79">
        <w:rPr>
          <w:rFonts w:ascii="Times New Roman" w:hAnsi="Times New Roman" w:cs="Times New Roman"/>
          <w:sz w:val="28"/>
          <w:szCs w:val="28"/>
          <w:lang w:eastAsia="ru-RU"/>
        </w:rPr>
        <w:t>нереализации</w:t>
      </w:r>
      <w:proofErr w:type="spellEnd"/>
      <w:r w:rsidRPr="00C57C79">
        <w:rPr>
          <w:rFonts w:ascii="Times New Roman" w:hAnsi="Times New Roman" w:cs="Times New Roman"/>
          <w:sz w:val="28"/>
          <w:szCs w:val="28"/>
          <w:lang w:eastAsia="ru-RU"/>
        </w:rPr>
        <w:t xml:space="preserve"> основного мероприятия -  невозможность исполнения государственных функций и оказания государственных услуг.</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Срок реализации: 2014 - </w:t>
      </w:r>
      <w:r w:rsidRPr="00C57C79">
        <w:rPr>
          <w:rFonts w:ascii="Times New Roman" w:hAnsi="Times New Roman" w:cs="Times New Roman"/>
          <w:sz w:val="28"/>
          <w:szCs w:val="28"/>
        </w:rPr>
        <w:t>2021</w:t>
      </w:r>
      <w:r w:rsidRPr="00C57C79">
        <w:rPr>
          <w:rFonts w:ascii="Times New Roman" w:hAnsi="Times New Roman" w:cs="Times New Roman"/>
          <w:sz w:val="28"/>
          <w:szCs w:val="28"/>
          <w:lang w:eastAsia="ru-RU"/>
        </w:rPr>
        <w:t xml:space="preserve"> годы, этапы реализации не выделяются.</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Реализация ведомственных целевых программ подпрограммой не предусматривается.</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sidRPr="00C57C79">
        <w:rPr>
          <w:rFonts w:ascii="Times New Roman" w:hAnsi="Times New Roman" w:cs="Times New Roman"/>
          <w:sz w:val="28"/>
          <w:szCs w:val="28"/>
          <w:lang w:val="en-US"/>
        </w:rPr>
        <w:t>IV</w:t>
      </w:r>
      <w:r w:rsidRPr="00C57C79">
        <w:rPr>
          <w:rFonts w:ascii="Times New Roman" w:hAnsi="Times New Roman" w:cs="Times New Roman"/>
          <w:sz w:val="28"/>
          <w:szCs w:val="28"/>
        </w:rPr>
        <w:t>. Информация об инвестиционных проектах, исполнение которых полностью или частично осуществляется за счет средств областного бюджета</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 Характеристика мер государственного регулирования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подпрограммы осуществляется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w:t>
      </w:r>
    </w:p>
    <w:p w:rsidR="001A4716" w:rsidRPr="00C57C79" w:rsidRDefault="00D85D57"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hyperlink w:anchor="P3339" w:history="1">
        <w:r w:rsidR="001A4716" w:rsidRPr="00C57C79">
          <w:rPr>
            <w:rFonts w:ascii="Times New Roman" w:hAnsi="Times New Roman" w:cs="Times New Roman"/>
            <w:sz w:val="28"/>
            <w:szCs w:val="28"/>
            <w:lang w:eastAsia="ru-RU"/>
          </w:rPr>
          <w:t>Сведения</w:t>
        </w:r>
      </w:hyperlink>
      <w:r w:rsidR="001A4716" w:rsidRPr="00C57C79">
        <w:rPr>
          <w:rFonts w:ascii="Times New Roman" w:hAnsi="Times New Roman" w:cs="Times New Roman"/>
          <w:sz w:val="28"/>
          <w:szCs w:val="28"/>
          <w:lang w:eastAsia="ru-RU"/>
        </w:rPr>
        <w:t xml:space="preserve"> об основных мерах правового регулирования в сфере реализации подпрограммы отражены в приложении № 3 к Государственной программе.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lastRenderedPageBreak/>
        <w:t>V</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Прогноз сводных показателей государственных заданий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по этапам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рамках реализации подпрограммы государственные услуги (работы) не оказываются.</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Характеристика основных мероприятий, реализуемых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муниципальными образованиями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Муниципальные образования Курской области не участвуют 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VII</w:t>
      </w:r>
      <w:r w:rsidRPr="00C57C79">
        <w:rPr>
          <w:rFonts w:ascii="Times New Roman" w:hAnsi="Times New Roman" w:cs="Times New Roman"/>
          <w:sz w:val="28"/>
          <w:szCs w:val="28"/>
          <w:lang w:val="en-US" w:eastAsia="ru-RU"/>
        </w:rPr>
        <w:t>I</w:t>
      </w:r>
      <w:r w:rsidRPr="00C57C79">
        <w:rPr>
          <w:rFonts w:ascii="Times New Roman" w:hAnsi="Times New Roman" w:cs="Times New Roman"/>
          <w:sz w:val="28"/>
          <w:szCs w:val="28"/>
          <w:lang w:eastAsia="ru-RU"/>
        </w:rPr>
        <w:t>. Информация об участии предприятий и организаций</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независимо от их организационно-правовых форм и форм</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собственности, а также государственных внебюджетных фондов</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в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Предприятия и организации, а также государственные внебюджетные фонды в реализации подпрограммы не участвуют.</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val="en-US" w:eastAsia="ru-RU"/>
        </w:rPr>
        <w:t>IX</w:t>
      </w:r>
      <w:r w:rsidRPr="00C57C79">
        <w:rPr>
          <w:rFonts w:ascii="Times New Roman" w:hAnsi="Times New Roman" w:cs="Times New Roman"/>
          <w:sz w:val="28"/>
          <w:szCs w:val="28"/>
          <w:lang w:eastAsia="ru-RU"/>
        </w:rPr>
        <w:t>. Обоснование объема финансовых ресурсов, необходимых</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для реализации подпрограммы</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Финансирование реализации подпрограммы осуществляется в рамках текущего финансирования деятельности комитета агропромышленного комплекса Курской области, комитета пищевой и перерабатывающей промышленности и продовольствия Курской области, управления ветеринарии Курской области.</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Объемы финансовых ресурсов, необходимых для реализации подпрограммы, приведены в приложениях №№ 4,6 к Государственной программе.</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X. Анализ рисков реализации подпрограммы и описание</w:t>
      </w:r>
    </w:p>
    <w:p w:rsidR="001A4716" w:rsidRPr="00C57C79" w:rsidRDefault="001A4716" w:rsidP="001A4716">
      <w:pPr>
        <w:widowControl w:val="0"/>
        <w:shd w:val="clear" w:color="auto" w:fill="FFFFFF"/>
        <w:autoSpaceDE w:val="0"/>
        <w:autoSpaceDN w:val="0"/>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мер управления рисками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При реализации подпрограммы возможно возникновение риска невыполнения мероприятий и </w:t>
      </w:r>
      <w:proofErr w:type="spellStart"/>
      <w:r w:rsidRPr="00C57C79">
        <w:rPr>
          <w:rFonts w:ascii="Times New Roman" w:hAnsi="Times New Roman" w:cs="Times New Roman"/>
          <w:sz w:val="28"/>
          <w:szCs w:val="28"/>
          <w:lang w:eastAsia="ru-RU"/>
        </w:rPr>
        <w:t>недостижения</w:t>
      </w:r>
      <w:proofErr w:type="spellEnd"/>
      <w:r w:rsidRPr="00C57C79">
        <w:rPr>
          <w:rFonts w:ascii="Times New Roman" w:hAnsi="Times New Roman" w:cs="Times New Roman"/>
          <w:sz w:val="28"/>
          <w:szCs w:val="28"/>
          <w:lang w:eastAsia="ru-RU"/>
        </w:rPr>
        <w:t xml:space="preserve"> запланированных результатов в случае сокращения объемов бюджетного финансирования подпрограммы.</w:t>
      </w:r>
    </w:p>
    <w:p w:rsidR="001A4716" w:rsidRPr="00C57C79" w:rsidRDefault="001A4716" w:rsidP="001A4716">
      <w:pPr>
        <w:widowControl w:val="0"/>
        <w:shd w:val="clear" w:color="auto" w:fill="FFFFFF"/>
        <w:autoSpaceDE w:val="0"/>
        <w:autoSpaceDN w:val="0"/>
        <w:ind w:firstLine="540"/>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lang w:eastAsia="ru-RU"/>
        </w:rPr>
        <w:sectPr w:rsidR="001A4716" w:rsidRPr="00C57C79" w:rsidSect="001A4716">
          <w:headerReference w:type="default" r:id="rId93"/>
          <w:headerReference w:type="first" r:id="rId94"/>
          <w:pgSz w:w="11905" w:h="16838" w:code="9"/>
          <w:pgMar w:top="1134" w:right="1276" w:bottom="1134" w:left="1559" w:header="0" w:footer="0" w:gutter="0"/>
          <w:cols w:space="708"/>
          <w:titlePg/>
          <w:docGrid w:linePitch="299"/>
        </w:sectPr>
      </w:pPr>
    </w:p>
    <w:p w:rsidR="001A4716" w:rsidRDefault="001A4716" w:rsidP="001A4716">
      <w:pPr>
        <w:widowControl w:val="0"/>
        <w:autoSpaceDE w:val="0"/>
        <w:autoSpaceDN w:val="0"/>
        <w:ind w:left="7938"/>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 1</w:t>
      </w:r>
    </w:p>
    <w:p w:rsidR="001A4716" w:rsidRDefault="001A4716" w:rsidP="001A4716">
      <w:pPr>
        <w:widowControl w:val="0"/>
        <w:autoSpaceDE w:val="0"/>
        <w:autoSpaceDN w:val="0"/>
        <w:ind w:left="7938"/>
        <w:jc w:val="center"/>
        <w:rPr>
          <w:rFonts w:ascii="Times New Roman" w:hAnsi="Times New Roman"/>
          <w:sz w:val="28"/>
          <w:szCs w:val="28"/>
          <w:lang w:eastAsia="ru-RU"/>
        </w:rPr>
      </w:pPr>
      <w:r>
        <w:rPr>
          <w:rFonts w:ascii="Times New Roman" w:hAnsi="Times New Roman"/>
          <w:sz w:val="28"/>
          <w:szCs w:val="28"/>
          <w:lang w:eastAsia="ru-RU"/>
        </w:rPr>
        <w:t xml:space="preserve">к государственной программе Курской области «Развитие сельского хозяйства и регулирование рынков сельскохозяйственной продукции, </w:t>
      </w:r>
    </w:p>
    <w:p w:rsidR="001A4716" w:rsidRDefault="001A4716" w:rsidP="001A4716">
      <w:pPr>
        <w:widowControl w:val="0"/>
        <w:autoSpaceDE w:val="0"/>
        <w:autoSpaceDN w:val="0"/>
        <w:ind w:left="7938"/>
        <w:jc w:val="center"/>
        <w:rPr>
          <w:rFonts w:ascii="Times New Roman" w:hAnsi="Times New Roman"/>
          <w:sz w:val="28"/>
          <w:szCs w:val="28"/>
          <w:lang w:eastAsia="ru-RU"/>
        </w:rPr>
      </w:pPr>
      <w:r>
        <w:rPr>
          <w:rFonts w:ascii="Times New Roman" w:hAnsi="Times New Roman"/>
          <w:sz w:val="28"/>
          <w:szCs w:val="28"/>
          <w:lang w:eastAsia="ru-RU"/>
        </w:rPr>
        <w:t>сырья и продовольствия в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редакции постановления </w:t>
      </w:r>
      <w:proofErr w:type="gramEnd"/>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 xml:space="preserve">Администрации Курской области                                                                                                                    </w:t>
      </w:r>
      <w:r w:rsidRPr="00C57C79">
        <w:rPr>
          <w:rFonts w:ascii="Times New Roman" w:hAnsi="Times New Roman"/>
          <w:sz w:val="28"/>
          <w:szCs w:val="28"/>
        </w:rPr>
        <w:t xml:space="preserve">от </w:t>
      </w:r>
      <w:r>
        <w:rPr>
          <w:rFonts w:ascii="Times New Roman" w:hAnsi="Times New Roman"/>
          <w:sz w:val="28"/>
          <w:szCs w:val="28"/>
        </w:rPr>
        <w:t>14 мая 2019 года</w:t>
      </w:r>
      <w:r w:rsidRPr="00C57C79">
        <w:rPr>
          <w:rFonts w:ascii="Times New Roman" w:hAnsi="Times New Roman"/>
          <w:sz w:val="28"/>
          <w:szCs w:val="28"/>
        </w:rPr>
        <w:t xml:space="preserve"> № </w:t>
      </w:r>
      <w:r>
        <w:rPr>
          <w:rFonts w:ascii="Times New Roman" w:hAnsi="Times New Roman"/>
          <w:sz w:val="28"/>
          <w:szCs w:val="28"/>
        </w:rPr>
        <w:t>410-па</w:t>
      </w:r>
      <w:r w:rsidRPr="00C57C79">
        <w:rPr>
          <w:rFonts w:ascii="Times New Roman" w:hAnsi="Times New Roman" w:cs="Times New Roman"/>
          <w:sz w:val="28"/>
          <w:szCs w:val="28"/>
          <w:lang w:eastAsia="ru-RU"/>
        </w:rPr>
        <w:t>)</w:t>
      </w:r>
      <w:proofErr w:type="gramEnd"/>
    </w:p>
    <w:p w:rsidR="001A4716" w:rsidRPr="00C57C79" w:rsidRDefault="001A4716" w:rsidP="001A4716">
      <w:pPr>
        <w:widowControl w:val="0"/>
        <w:shd w:val="clear" w:color="auto" w:fill="FFFFFF"/>
        <w:tabs>
          <w:tab w:val="left" w:pos="12447"/>
        </w:tabs>
        <w:autoSpaceDE w:val="0"/>
        <w:autoSpaceDN w:val="0"/>
        <w:ind w:firstLine="540"/>
        <w:jc w:val="both"/>
        <w:rPr>
          <w:rFonts w:ascii="Times New Roman" w:hAnsi="Times New Roman" w:cs="Times New Roman"/>
          <w:sz w:val="28"/>
          <w:szCs w:val="28"/>
          <w:lang w:eastAsia="ru-RU"/>
        </w:rPr>
      </w:pPr>
    </w:p>
    <w:p w:rsidR="001A4716" w:rsidRDefault="001A4716" w:rsidP="001A4716">
      <w:pPr>
        <w:widowControl w:val="0"/>
        <w:autoSpaceDE w:val="0"/>
        <w:autoSpaceDN w:val="0"/>
        <w:jc w:val="center"/>
        <w:rPr>
          <w:rFonts w:ascii="Times New Roman" w:hAnsi="Times New Roman"/>
          <w:b/>
          <w:bCs/>
          <w:sz w:val="28"/>
          <w:szCs w:val="28"/>
          <w:lang w:eastAsia="ru-RU"/>
        </w:rPr>
      </w:pPr>
      <w:r>
        <w:rPr>
          <w:rFonts w:ascii="Times New Roman" w:hAnsi="Times New Roman"/>
          <w:b/>
          <w:bCs/>
          <w:sz w:val="28"/>
          <w:szCs w:val="28"/>
          <w:lang w:eastAsia="ru-RU"/>
        </w:rPr>
        <w:t>СВЕДЕНИЯ</w:t>
      </w:r>
    </w:p>
    <w:p w:rsidR="001A4716" w:rsidRDefault="001A4716" w:rsidP="001A4716">
      <w:pPr>
        <w:widowControl w:val="0"/>
        <w:autoSpaceDE w:val="0"/>
        <w:autoSpaceDN w:val="0"/>
        <w:jc w:val="center"/>
        <w:rPr>
          <w:rFonts w:ascii="Times New Roman" w:hAnsi="Times New Roman"/>
          <w:b/>
          <w:bCs/>
          <w:sz w:val="28"/>
          <w:szCs w:val="28"/>
          <w:lang w:eastAsia="ru-RU"/>
        </w:rPr>
      </w:pPr>
      <w:r>
        <w:rPr>
          <w:rFonts w:ascii="Times New Roman" w:hAnsi="Times New Roman"/>
          <w:b/>
          <w:bCs/>
          <w:sz w:val="28"/>
          <w:szCs w:val="28"/>
          <w:lang w:eastAsia="ru-RU"/>
        </w:rPr>
        <w:t>о показателях (индикаторах)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подпрограмм государственной программы, и их значениях</w:t>
      </w:r>
    </w:p>
    <w:p w:rsidR="001A4716" w:rsidRDefault="001A4716" w:rsidP="001A4716">
      <w:pPr>
        <w:widowControl w:val="0"/>
        <w:autoSpaceDE w:val="0"/>
        <w:autoSpaceDN w:val="0"/>
        <w:adjustRightInd w:val="0"/>
        <w:jc w:val="both"/>
        <w:rPr>
          <w:rFonts w:ascii="Times New Roman" w:hAnsi="Times New Roman"/>
          <w:sz w:val="28"/>
          <w:szCs w:val="2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38"/>
        <w:gridCol w:w="2283"/>
        <w:gridCol w:w="1198"/>
        <w:gridCol w:w="980"/>
        <w:gridCol w:w="957"/>
        <w:gridCol w:w="960"/>
        <w:gridCol w:w="960"/>
        <w:gridCol w:w="960"/>
        <w:gridCol w:w="960"/>
        <w:gridCol w:w="1061"/>
        <w:gridCol w:w="936"/>
        <w:gridCol w:w="993"/>
        <w:gridCol w:w="1189"/>
      </w:tblGrid>
      <w:tr w:rsidR="001A4716" w:rsidTr="001A4716">
        <w:trPr>
          <w:tblHeader/>
          <w:jc w:val="center"/>
        </w:trPr>
        <w:tc>
          <w:tcPr>
            <w:tcW w:w="738" w:type="dxa"/>
            <w:vMerge w:val="restart"/>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 xml:space="preserve">№ </w:t>
            </w:r>
          </w:p>
          <w:p w:rsidR="001A4716" w:rsidRDefault="001A4716" w:rsidP="001A4716">
            <w:pPr>
              <w:widowControl w:val="0"/>
              <w:autoSpaceDE w:val="0"/>
              <w:autoSpaceDN w:val="0"/>
              <w:spacing w:line="276" w:lineRule="auto"/>
              <w:jc w:val="center"/>
              <w:rPr>
                <w:rFonts w:ascii="Times New Roman" w:hAnsi="Times New Roman"/>
                <w:lang w:eastAsia="ru-RU"/>
              </w:rPr>
            </w:pPr>
            <w:proofErr w:type="gramStart"/>
            <w:r>
              <w:rPr>
                <w:rFonts w:ascii="Times New Roman" w:hAnsi="Times New Roman"/>
                <w:lang w:eastAsia="ru-RU"/>
              </w:rPr>
              <w:t>п</w:t>
            </w:r>
            <w:proofErr w:type="gramEnd"/>
            <w:r>
              <w:rPr>
                <w:rFonts w:ascii="Times New Roman" w:hAnsi="Times New Roman"/>
                <w:lang w:eastAsia="ru-RU"/>
              </w:rPr>
              <w:t>/п</w:t>
            </w:r>
          </w:p>
        </w:tc>
        <w:tc>
          <w:tcPr>
            <w:tcW w:w="2283" w:type="dxa"/>
            <w:vMerge w:val="restart"/>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both"/>
              <w:rPr>
                <w:rFonts w:ascii="Times New Roman" w:hAnsi="Times New Roman"/>
                <w:lang w:eastAsia="ru-RU"/>
              </w:rPr>
            </w:pPr>
            <w:r>
              <w:rPr>
                <w:rFonts w:ascii="Times New Roman" w:hAnsi="Times New Roman"/>
                <w:lang w:eastAsia="ru-RU"/>
              </w:rPr>
              <w:t>Наименование показателя (индикатора)</w:t>
            </w:r>
          </w:p>
        </w:tc>
        <w:tc>
          <w:tcPr>
            <w:tcW w:w="1198" w:type="dxa"/>
            <w:vMerge w:val="restart"/>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 измерения</w:t>
            </w:r>
          </w:p>
        </w:tc>
        <w:tc>
          <w:tcPr>
            <w:tcW w:w="9956" w:type="dxa"/>
            <w:gridSpan w:val="10"/>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Значение показателей</w:t>
            </w:r>
          </w:p>
        </w:tc>
      </w:tr>
      <w:tr w:rsidR="001A4716" w:rsidTr="001A4716">
        <w:trPr>
          <w:tblHeader/>
          <w:jc w:val="center"/>
        </w:trPr>
        <w:tc>
          <w:tcPr>
            <w:tcW w:w="738" w:type="dxa"/>
            <w:vMerge/>
            <w:tcBorders>
              <w:top w:val="single" w:sz="4" w:space="0" w:color="auto"/>
              <w:left w:val="single" w:sz="4" w:space="0" w:color="auto"/>
              <w:bottom w:val="single" w:sz="4" w:space="0" w:color="auto"/>
              <w:right w:val="single" w:sz="4" w:space="0" w:color="auto"/>
            </w:tcBorders>
            <w:vAlign w:val="center"/>
            <w:hideMark/>
          </w:tcPr>
          <w:p w:rsidR="001A4716" w:rsidRDefault="001A4716" w:rsidP="001A4716">
            <w:pPr>
              <w:rPr>
                <w:rFonts w:ascii="Times New Roman" w:hAnsi="Times New Roman"/>
                <w:lang w:eastAsia="ru-RU"/>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1A4716" w:rsidRDefault="001A4716" w:rsidP="001A4716">
            <w:pPr>
              <w:rPr>
                <w:rFonts w:ascii="Times New Roman" w:hAnsi="Times New Roman"/>
                <w:lang w:eastAsia="ru-RU"/>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1A4716" w:rsidRDefault="001A4716" w:rsidP="001A4716">
            <w:pPr>
              <w:rPr>
                <w:rFonts w:ascii="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2012 год</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2013 год</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2014 год</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2015 год</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2016 год</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2017 год</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2018 год</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2019 год</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2020 год</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2021 год</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Индекс производства продукции сельского хозяйства в хозяйствах всех категорий (в сопоставимых ценах) </w:t>
            </w:r>
            <w:r>
              <w:rPr>
                <w:rFonts w:ascii="Times New Roman" w:hAnsi="Times New Roman"/>
                <w:lang w:eastAsia="ru-RU"/>
              </w:rPr>
              <w:lastRenderedPageBreak/>
              <w:t>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106,9</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107,8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105,9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109,7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98,4</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100,6</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100,8</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100,9</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производства продукции растениеводства в хозяйствах всех категорий (в сопоставимых ценах)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97,1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100,1</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100,6</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100,7</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производства продукции животноводства в хозяйствах всех категорий (в сопоставимых ценах)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118,7</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116,6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115,3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121,9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100,4</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101,4</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производства пищевых продуктов, включая напитки (в сопоставимых ценах)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112,7</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107,0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104,8</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Индекс производства пищевых продуктов (в </w:t>
            </w:r>
            <w:r>
              <w:rPr>
                <w:rFonts w:ascii="Times New Roman" w:hAnsi="Times New Roman"/>
                <w:lang w:eastAsia="ru-RU"/>
              </w:rPr>
              <w:lastRenderedPageBreak/>
              <w:t>сопоставимых ценах)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производства напитков (в сопоставимых ценах),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100,1</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физического объема инвестиций в основной капитал сельского хозяйства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 к предыдущему году</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95,2</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70,6</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102,6</w:t>
            </w:r>
          </w:p>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Индекс производительности труда к предыдущему году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102,5</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103,1</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103,1</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высокопроизводительных рабочих мест</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12500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10510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10726</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10934</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11152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Располагаемые ресурсы домашних хозяйств (в среднем на 1 члена домашнего </w:t>
            </w:r>
            <w:r>
              <w:rPr>
                <w:rFonts w:ascii="Times New Roman" w:hAnsi="Times New Roman"/>
                <w:lang w:eastAsia="ru-RU"/>
              </w:rPr>
              <w:lastRenderedPageBreak/>
              <w:t>хозяйства в месяц) в сельской местности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18100,0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18300,0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18500,0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18700,0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Рентабельность сельскохозяйственных организаций (с учетом субсидий)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18,9</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16,5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17,1</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Среднемесячная заработная плата работников сельского хозяйства (без субъектов малого предпринимательства)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tabs>
                <w:tab w:val="left" w:pos="1020"/>
              </w:tabs>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16000,0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16500,0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18700,0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22500,0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26200,0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26500,0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26800,0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27000,0</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D85D57" w:rsidP="001A4716">
            <w:pPr>
              <w:widowControl w:val="0"/>
              <w:autoSpaceDE w:val="0"/>
              <w:autoSpaceDN w:val="0"/>
              <w:spacing w:line="276" w:lineRule="auto"/>
              <w:ind w:left="-601" w:firstLine="601"/>
              <w:jc w:val="center"/>
              <w:rPr>
                <w:rFonts w:ascii="Times New Roman" w:hAnsi="Times New Roman"/>
                <w:lang w:eastAsia="ru-RU"/>
              </w:rPr>
            </w:pPr>
            <w:hyperlink r:id="rId95" w:anchor="P386" w:history="1">
              <w:r w:rsidR="001A4716" w:rsidRPr="00D4238C">
                <w:rPr>
                  <w:rStyle w:val="aa"/>
                  <w:rFonts w:ascii="Times New Roman" w:hAnsi="Times New Roman"/>
                  <w:color w:val="000000"/>
                  <w:u w:val="none"/>
                  <w:lang w:eastAsia="ru-RU"/>
                </w:rPr>
                <w:t>Подпрограмма 1</w:t>
              </w:r>
            </w:hyperlink>
            <w:r w:rsidR="001A4716">
              <w:rPr>
                <w:rFonts w:ascii="Times New Roman" w:hAnsi="Times New Roman"/>
                <w:lang w:eastAsia="ru-RU"/>
              </w:rPr>
              <w:t xml:space="preserve"> «Развитие отраслей сельского хозяйства, пищевой и перерабатывающей промышленности в Курской области </w:t>
            </w:r>
          </w:p>
          <w:p w:rsidR="001A4716" w:rsidRDefault="001A4716" w:rsidP="001A4716">
            <w:pPr>
              <w:widowControl w:val="0"/>
              <w:autoSpaceDE w:val="0"/>
              <w:autoSpaceDN w:val="0"/>
              <w:spacing w:line="276" w:lineRule="auto"/>
              <w:ind w:left="-601" w:firstLine="601"/>
              <w:jc w:val="center"/>
            </w:pPr>
            <w:r>
              <w:rPr>
                <w:rFonts w:ascii="Times New Roman" w:hAnsi="Times New Roman"/>
                <w:lang w:eastAsia="ru-RU"/>
              </w:rPr>
              <w:t>на 2014 - 2021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Валовой сбор зерновых и зернобобовых культур в 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2844</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3300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3465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3650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3700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3829,9</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3868,2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Валовой сбор сахарной свеклы в </w:t>
            </w:r>
            <w:r>
              <w:rPr>
                <w:rFonts w:ascii="Times New Roman" w:hAnsi="Times New Roman"/>
                <w:lang w:eastAsia="ru-RU"/>
              </w:rPr>
              <w:lastRenderedPageBreak/>
              <w:t>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4740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3950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4150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4120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4202,4</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4286,4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4372,2</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4400,0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Валовой сбор масличных культур в 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361</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370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46,0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50,1</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17.</w:t>
            </w:r>
          </w:p>
        </w:tc>
        <w:tc>
          <w:tcPr>
            <w:tcW w:w="2283" w:type="dxa"/>
            <w:tcBorders>
              <w:top w:val="single" w:sz="4" w:space="0" w:color="auto"/>
              <w:left w:val="single" w:sz="4" w:space="0" w:color="auto"/>
              <w:bottom w:val="single" w:sz="4" w:space="0" w:color="auto"/>
              <w:right w:val="single" w:sz="4" w:space="0" w:color="auto"/>
            </w:tcBorders>
            <w:vAlign w:val="center"/>
            <w:hideMark/>
          </w:tcPr>
          <w:p w:rsidR="001A4716" w:rsidRDefault="001A4716" w:rsidP="001A4716">
            <w:pPr>
              <w:autoSpaceDE w:val="0"/>
              <w:autoSpaceDN w:val="0"/>
              <w:adjustRightInd w:val="0"/>
              <w:spacing w:line="276" w:lineRule="auto"/>
              <w:ind w:left="-78"/>
              <w:jc w:val="center"/>
              <w:rPr>
                <w:rFonts w:ascii="Times New Roman" w:hAnsi="Times New Roman"/>
              </w:rPr>
            </w:pPr>
            <w:r>
              <w:rPr>
                <w:rFonts w:ascii="Times New Roman" w:hAnsi="Times New Roman"/>
              </w:rPr>
              <w:t xml:space="preserve">Валовой   сбор  льноволокна  и </w:t>
            </w:r>
            <w:proofErr w:type="spellStart"/>
            <w:r>
              <w:rPr>
                <w:rFonts w:ascii="Times New Roman" w:hAnsi="Times New Roman"/>
              </w:rPr>
              <w:t>пеньковолокна</w:t>
            </w:r>
            <w:proofErr w:type="spellEnd"/>
            <w:r>
              <w:rPr>
                <w:rFonts w:ascii="Times New Roman" w:hAnsi="Times New Roman"/>
              </w:rPr>
              <w:t xml:space="preserve"> в 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Валовой сбор картофеля в </w:t>
            </w:r>
            <w:r>
              <w:rPr>
                <w:rFonts w:ascii="Times New Roman" w:hAnsi="Times New Roman"/>
                <w:lang w:eastAsia="ru-RU"/>
              </w:rPr>
              <w:lastRenderedPageBreak/>
              <w:t>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875</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966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Валовой сбор овощей  в </w:t>
            </w:r>
            <w:r>
              <w:rPr>
                <w:rFonts w:ascii="Times New Roman" w:hAnsi="Times New Roman"/>
                <w:lang w:eastAsia="ru-RU"/>
              </w:rPr>
              <w:t>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154</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136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Прирост мощностей по хранению картофеля и овощей открытого грунта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5,3</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Валовой сбор овощей в зимних теплицах в сельскохозяйственных организациях, </w:t>
            </w:r>
            <w:r>
              <w:rPr>
                <w:rFonts w:ascii="Times New Roman" w:hAnsi="Times New Roman"/>
              </w:rPr>
              <w:lastRenderedPageBreak/>
              <w:t>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23.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Овощеводство (валовой сбор овощей в зимних теплицах в год)</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Объем произведенных овощей открытого грунта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Объем реализованных и (или) направленных на переработку овощей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 xml:space="preserve">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Овощеводство (построено зимних теплиц)</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Ввод площадей теплиц</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28.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Объем введенных в годах, предшествующих году предоставления субсидии, площадей теплиц - на объектах тепличных комплексов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29.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Объем введенных в годах, предшествующих году предоставления субсидии, мощностей </w:t>
            </w:r>
            <w:proofErr w:type="spellStart"/>
            <w:r>
              <w:rPr>
                <w:rFonts w:ascii="Times New Roman" w:hAnsi="Times New Roman"/>
              </w:rPr>
              <w:t>селекционно</w:t>
            </w:r>
            <w:proofErr w:type="spellEnd"/>
            <w:r>
              <w:rPr>
                <w:rFonts w:ascii="Times New Roman" w:hAnsi="Times New Roman"/>
              </w:rPr>
              <w:t xml:space="preserve">-семеноводческих центров – на объектах </w:t>
            </w:r>
            <w:proofErr w:type="spellStart"/>
            <w:r>
              <w:rPr>
                <w:rFonts w:ascii="Times New Roman" w:hAnsi="Times New Roman"/>
              </w:rPr>
              <w:t>селекционно</w:t>
            </w:r>
            <w:proofErr w:type="spellEnd"/>
            <w:r>
              <w:rPr>
                <w:rFonts w:ascii="Times New Roman" w:hAnsi="Times New Roman"/>
              </w:rPr>
              <w:t>-семеноводческих центров в растениеводстве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семян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Валовый сбор плодово-ягодной продукции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41,2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44,1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31.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6,7</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Производство сахара белого свекловичного в твердом состоянии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481,6</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440,0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445,0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450,0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455,0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Производство масла подсолнечного нерафинированного и его фракций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Производство муки из зерновых культур, овощных и других растительных культур, смеси из них</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188</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215,0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218,0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Производство крупы</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22,2</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24,5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35,6</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36.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right="124"/>
              <w:rPr>
                <w:rFonts w:ascii="Times New Roman" w:hAnsi="Times New Roman"/>
              </w:rPr>
            </w:pPr>
            <w:r>
              <w:rPr>
                <w:rFonts w:ascii="Times New Roman" w:hAnsi="Times New Roman"/>
                <w:lang w:eastAsia="ru-RU"/>
              </w:rPr>
              <w:t>Производство хлебобулочных изделий, обогащенных микронутриентами, и диетических хлебобулочных изделий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lang w:eastAsia="ru-RU"/>
              </w:rPr>
              <w:t>Производство плодоовощных консервов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млн. условных банок</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68,5</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48,6</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48,6</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Размер посевных площадей, занятых под зерновыми, зернобобовыми и кормовыми сельскохозяйственными культурами в Курской области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1334,5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1429,2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1103,2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1039,4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1039,4</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1039,4</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39.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Размер посевных площадей, занятых льном-долгунцом и </w:t>
            </w:r>
            <w:r>
              <w:rPr>
                <w:rFonts w:ascii="Times New Roman" w:hAnsi="Times New Roman"/>
                <w:lang w:eastAsia="ru-RU"/>
              </w:rPr>
              <w:lastRenderedPageBreak/>
              <w:t>технической коноплей, в хозяйствах всех категорий в Курской области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0,6</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0,8</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40.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Площадь закладки многолетних насаждений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151,0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60,0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60,0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60,0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Площадь закладки многолетних плодовых и ягодных насаждений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0,005</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0,005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0,005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Доля площади, засеваемой элитными семенами, в общей площади посевов, занятой семенами сортов растений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val="en-US" w:eastAsia="ru-RU"/>
              </w:rPr>
              <w:t>7</w:t>
            </w:r>
            <w:r>
              <w:rPr>
                <w:rFonts w:ascii="Times New Roman" w:hAnsi="Times New Roman"/>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6,9</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Площадь раскорчеванных, выбывших из эксплуатации старых </w:t>
            </w:r>
            <w:r>
              <w:rPr>
                <w:rFonts w:ascii="Times New Roman" w:hAnsi="Times New Roman"/>
                <w:lang w:eastAsia="ru-RU"/>
              </w:rPr>
              <w:lastRenderedPageBreak/>
              <w:t>садов в возрасте 30 лет и  более с последующей реновацией (закладкой на этой площади) в соответствии с проектом на закладку сада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0,0750</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p w:rsidR="001A4716" w:rsidRDefault="001A4716" w:rsidP="001A4716">
            <w:pPr>
              <w:widowControl w:val="0"/>
              <w:autoSpaceDE w:val="0"/>
              <w:autoSpaceDN w:val="0"/>
              <w:spacing w:line="276" w:lineRule="auto"/>
              <w:rPr>
                <w:rFonts w:ascii="Times New Roman" w:hAnsi="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44.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Размер застрахованной посевной площади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201,2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0,0</w:t>
            </w:r>
          </w:p>
        </w:tc>
        <w:tc>
          <w:tcPr>
            <w:tcW w:w="936" w:type="dxa"/>
            <w:tcBorders>
              <w:top w:val="single" w:sz="4" w:space="0" w:color="auto"/>
              <w:left w:val="single" w:sz="4" w:space="0" w:color="auto"/>
              <w:bottom w:val="single" w:sz="4" w:space="0" w:color="auto"/>
              <w:right w:val="single" w:sz="4" w:space="0" w:color="auto"/>
            </w:tcBorders>
            <w:hideMark/>
          </w:tcPr>
          <w:p w:rsidR="001A4716" w:rsidRPr="00EA13A5" w:rsidRDefault="001A4716" w:rsidP="001A4716">
            <w:pPr>
              <w:spacing w:line="276" w:lineRule="auto"/>
              <w:jc w:val="center"/>
              <w:rPr>
                <w:rFonts w:ascii="Times New Roman" w:hAnsi="Times New Roman"/>
              </w:rPr>
            </w:pPr>
            <w:r>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jc w:val="center"/>
              <w:rPr>
                <w:rFonts w:ascii="Times New Roman" w:hAnsi="Times New Roman"/>
                <w:lang w:eastAsia="ru-RU"/>
              </w:rPr>
            </w:pPr>
            <w:r w:rsidRPr="007E70DF">
              <w:rPr>
                <w:rFonts w:ascii="Times New Roman" w:hAnsi="Times New Roman"/>
                <w:lang w:eastAsia="ru-RU"/>
              </w:rPr>
              <w:lastRenderedPageBreak/>
              <w:t>45.1</w:t>
            </w:r>
          </w:p>
        </w:tc>
        <w:tc>
          <w:tcPr>
            <w:tcW w:w="228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rPr>
                <w:rFonts w:ascii="Times New Roman" w:hAnsi="Times New Roman"/>
                <w:lang w:eastAsia="ru-RU"/>
              </w:rPr>
            </w:pPr>
            <w:r w:rsidRPr="007E70DF">
              <w:rPr>
                <w:rFonts w:ascii="Times New Roman" w:hAnsi="Times New Roman"/>
                <w:lang w:eastAsia="ru-RU"/>
              </w:rPr>
              <w:t>Доля застрахованной посевной (посадочной) площади в общей посевной (посадочной) площади (в условных единицах площади)</w:t>
            </w:r>
          </w:p>
        </w:tc>
        <w:tc>
          <w:tcPr>
            <w:tcW w:w="119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0,0</w:t>
            </w:r>
          </w:p>
        </w:tc>
        <w:tc>
          <w:tcPr>
            <w:tcW w:w="936" w:type="dxa"/>
            <w:tcBorders>
              <w:top w:val="single" w:sz="4" w:space="0" w:color="auto"/>
              <w:left w:val="single" w:sz="4" w:space="0" w:color="auto"/>
              <w:bottom w:val="single" w:sz="4" w:space="0" w:color="auto"/>
              <w:right w:val="single" w:sz="4" w:space="0" w:color="auto"/>
            </w:tcBorders>
          </w:tcPr>
          <w:p w:rsidR="001A4716" w:rsidRPr="00EA13A5" w:rsidRDefault="001A4716" w:rsidP="001A4716">
            <w:pPr>
              <w:spacing w:line="276" w:lineRule="auto"/>
              <w:jc w:val="center"/>
              <w:rPr>
                <w:rFonts w:ascii="Times New Roman" w:hAnsi="Times New Roman"/>
              </w:rPr>
            </w:pPr>
            <w:r>
              <w:rPr>
                <w:rFonts w:ascii="Times New Roman" w:hAnsi="Times New Roman"/>
              </w:rPr>
              <w:t>3,5</w:t>
            </w: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0,0</w:t>
            </w: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 xml:space="preserve">0,0   </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Производство скота и птицы на убой в хозяйствах всех категорий (в живом весе)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164,0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460,0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497,0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543,6</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557,0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562,2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Производство молока в хозяйствах всех категорий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394,2</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409,5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411,6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430,6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281,2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282,5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294,1</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295,0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295,3</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48.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Производство молока в сельскохозяйственных организациях, крестьянских (фермерских) хозяйствах, включая </w:t>
            </w:r>
            <w:r>
              <w:rPr>
                <w:rFonts w:ascii="Times New Roman" w:hAnsi="Times New Roman"/>
                <w:lang w:eastAsia="ru-RU"/>
              </w:rPr>
              <w:lastRenderedPageBreak/>
              <w:t>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192,6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196,5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174,4</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177,2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190,2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193,3</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196,0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49.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lang w:eastAsia="ru-RU"/>
              </w:rPr>
            </w:pPr>
            <w:r>
              <w:rPr>
                <w:rFonts w:ascii="Times New Roman" w:hAnsi="Times New Roman"/>
                <w:lang w:eastAsia="ru-RU"/>
              </w:rPr>
              <w:t>Производство масла сливочного</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1,46</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6,6</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6,6</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lang w:eastAsia="ru-RU"/>
              </w:rPr>
            </w:pPr>
            <w:r>
              <w:rPr>
                <w:rFonts w:ascii="Times New Roman" w:hAnsi="Times New Roman"/>
                <w:lang w:eastAsia="ru-RU"/>
              </w:rPr>
              <w:t>Производство сыров и сырных продуктов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1,85</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4,9</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2,6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rPr>
            </w:pPr>
            <w:r>
              <w:rPr>
                <w:rFonts w:ascii="Times New Roman" w:hAnsi="Times New Roman"/>
              </w:rPr>
              <w:t>4,4</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rPr>
            </w:pPr>
            <w:r>
              <w:rPr>
                <w:rFonts w:ascii="Times New Roman" w:hAnsi="Times New Roman"/>
              </w:rPr>
              <w:t>4,4</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rPr>
            </w:pPr>
            <w:r>
              <w:rPr>
                <w:rFonts w:ascii="Times New Roman" w:hAnsi="Times New Roman"/>
              </w:rPr>
              <w:t>4,4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rPr>
            </w:pPr>
            <w:r>
              <w:rPr>
                <w:rFonts w:ascii="Times New Roman" w:hAnsi="Times New Roman"/>
              </w:rPr>
              <w:t>4,4</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rPr>
            </w:pPr>
            <w:r>
              <w:rPr>
                <w:rFonts w:ascii="Times New Roman" w:hAnsi="Times New Roman"/>
              </w:rPr>
              <w:t>4,4</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Маточное поголовье овец и коз в сельскохозяйственных организациях, </w:t>
            </w:r>
            <w:r>
              <w:rPr>
                <w:rFonts w:ascii="Times New Roman" w:hAnsi="Times New Roman"/>
                <w:lang w:eastAsia="ru-RU"/>
              </w:rPr>
              <w:lastRenderedPageBreak/>
              <w:t>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11,3</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11,8</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12,5</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12,9</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53.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Производство и реализация тонкорунной и полутонкорунной шерсти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Племенное условное маточное поголовье сельскохозяйственных животных</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условных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6,059</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6,400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6,400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6,400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Сохранность </w:t>
            </w:r>
            <w:r>
              <w:rPr>
                <w:rFonts w:ascii="Times New Roman" w:hAnsi="Times New Roman"/>
                <w:lang w:eastAsia="ru-RU"/>
              </w:rPr>
              <w:lastRenderedPageBreak/>
              <w:t>племенного условного маточного поголовья сельскохозяйственных животных к уровню предыдущего года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jc w:val="center"/>
              <w:rPr>
                <w:rFonts w:ascii="Times New Roman" w:hAnsi="Times New Roman"/>
                <w:lang w:eastAsia="ru-RU"/>
              </w:rPr>
            </w:pPr>
            <w:r w:rsidRPr="007E70DF">
              <w:rPr>
                <w:rFonts w:ascii="Times New Roman" w:hAnsi="Times New Roman"/>
                <w:lang w:eastAsia="ru-RU"/>
              </w:rPr>
              <w:lastRenderedPageBreak/>
              <w:t>55.1</w:t>
            </w:r>
          </w:p>
        </w:tc>
        <w:tc>
          <w:tcPr>
            <w:tcW w:w="228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rPr>
                <w:rFonts w:ascii="Times New Roman" w:hAnsi="Times New Roman"/>
                <w:lang w:eastAsia="ru-RU"/>
              </w:rPr>
            </w:pPr>
            <w:r w:rsidRPr="007E70DF">
              <w:rPr>
                <w:rFonts w:ascii="Times New Roman" w:hAnsi="Times New Roman"/>
                <w:lang w:eastAsia="ru-RU"/>
              </w:rPr>
              <w:t>Племенное маточное поголовье сельскохозяйственных животных (в пересчете на условные головы)</w:t>
            </w:r>
          </w:p>
        </w:tc>
        <w:tc>
          <w:tcPr>
            <w:tcW w:w="119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тысяча</w:t>
            </w:r>
          </w:p>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936"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w:t>
            </w: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направления, в сельскохозяйственных </w:t>
            </w:r>
            <w:r>
              <w:rPr>
                <w:rFonts w:ascii="Times New Roman" w:hAnsi="Times New Roman"/>
                <w:lang w:eastAsia="ru-RU"/>
              </w:rPr>
              <w:lastRenderedPageBreak/>
              <w:t>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7,591</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5,036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5,245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4,970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57.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Численность племенного маточного поголовья сельскохозяйственных животных, за исключением племенного маточного поголовья крупного рогатого скота мясного и молочного направлений,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w:t>
            </w:r>
          </w:p>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условных</w:t>
            </w:r>
          </w:p>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58.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rPr>
            </w:pPr>
            <w:r>
              <w:rPr>
                <w:rFonts w:ascii="Times New Roman" w:hAnsi="Times New Roman"/>
              </w:rPr>
              <w:t>Численность племенного маточного поголовья крупного рогатого скота молочного направления в сельскохозяйственных организациях, крестьянских (фермерских) хозяйствах, включая 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59.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Численность племенного маточного поголовья крупного рогатого скота мясного направления в сельскохозяйственных организациях, крестьянских (фермерских) хозяйствах, включая </w:t>
            </w:r>
            <w:r>
              <w:rPr>
                <w:rFonts w:ascii="Times New Roman" w:hAnsi="Times New Roman"/>
              </w:rPr>
              <w:lastRenderedPageBreak/>
              <w:t>индивидуальных предпринимателей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0,150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t>-</w:t>
            </w:r>
          </w:p>
        </w:tc>
      </w:tr>
      <w:tr w:rsidR="001A4716" w:rsidRPr="001A76C7"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Pr="007E70DF" w:rsidRDefault="001A4716" w:rsidP="001A4716">
            <w:pPr>
              <w:widowControl w:val="0"/>
              <w:autoSpaceDE w:val="0"/>
              <w:autoSpaceDN w:val="0"/>
              <w:spacing w:line="276" w:lineRule="auto"/>
              <w:jc w:val="center"/>
              <w:rPr>
                <w:rFonts w:ascii="Times New Roman" w:hAnsi="Times New Roman"/>
                <w:lang w:eastAsia="ru-RU"/>
              </w:rPr>
            </w:pPr>
            <w:r w:rsidRPr="007E70DF">
              <w:rPr>
                <w:rFonts w:ascii="Times New Roman" w:hAnsi="Times New Roman"/>
                <w:lang w:eastAsia="ru-RU"/>
              </w:rPr>
              <w:lastRenderedPageBreak/>
              <w:t>60.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Реализация племенного молодняка крупного рогатого скота молочных и мясных пород на 100 голов маток</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8</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8</w:t>
            </w:r>
          </w:p>
        </w:tc>
        <w:tc>
          <w:tcPr>
            <w:tcW w:w="936"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Приобретение молодняка крупного рогатого скота молочного направления</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500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1800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2000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Прирост производственных мощностей по убою скота и его первичной переработке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84,5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Свиноводство</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 свиней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241000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64.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lang w:eastAsia="ru-RU"/>
              </w:rPr>
              <w:t xml:space="preserve">Свиноводство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 мяса свиней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lang w:eastAsia="ru-RU"/>
              </w:rPr>
            </w:pPr>
            <w:r>
              <w:rPr>
                <w:rFonts w:ascii="Times New Roman" w:hAnsi="Times New Roman"/>
                <w:lang w:eastAsia="ru-RU"/>
              </w:rPr>
              <w:t>Свинина, кроме субпродуктов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156,0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158,0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160,0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163,0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Застрахованное поголовье сельскохозяйственных животных</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 xml:space="preserve">тыс. </w:t>
            </w:r>
            <w:proofErr w:type="spellStart"/>
            <w:r>
              <w:rPr>
                <w:rFonts w:ascii="Times New Roman" w:hAnsi="Times New Roman"/>
                <w:lang w:eastAsia="ru-RU"/>
              </w:rPr>
              <w:t>усл</w:t>
            </w:r>
            <w:proofErr w:type="spellEnd"/>
            <w:r>
              <w:rPr>
                <w:rFonts w:ascii="Times New Roman" w:hAnsi="Times New Roman"/>
                <w:lang w:eastAsia="ru-RU"/>
              </w:rPr>
              <w:t>.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32,2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32,2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Pr="007E70DF" w:rsidRDefault="001A4716" w:rsidP="001A4716">
            <w:pPr>
              <w:widowControl w:val="0"/>
              <w:autoSpaceDE w:val="0"/>
              <w:autoSpaceDN w:val="0"/>
              <w:spacing w:line="276" w:lineRule="auto"/>
              <w:jc w:val="center"/>
              <w:rPr>
                <w:rFonts w:ascii="Times New Roman" w:hAnsi="Times New Roman"/>
                <w:lang w:eastAsia="ru-RU"/>
              </w:rPr>
            </w:pPr>
            <w:r w:rsidRPr="007E70DF">
              <w:rPr>
                <w:rFonts w:ascii="Times New Roman" w:hAnsi="Times New Roman"/>
                <w:lang w:eastAsia="ru-RU"/>
              </w:rPr>
              <w:t>67.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w:t>
            </w:r>
          </w:p>
        </w:tc>
        <w:tc>
          <w:tcPr>
            <w:tcW w:w="936"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jc w:val="center"/>
              <w:rPr>
                <w:rFonts w:ascii="Times New Roman" w:hAnsi="Times New Roman"/>
                <w:lang w:eastAsia="ru-RU"/>
              </w:rPr>
            </w:pPr>
            <w:r w:rsidRPr="007E70DF">
              <w:rPr>
                <w:rFonts w:ascii="Times New Roman" w:hAnsi="Times New Roman"/>
                <w:lang w:eastAsia="ru-RU"/>
              </w:rPr>
              <w:t>67.1</w:t>
            </w:r>
          </w:p>
        </w:tc>
        <w:tc>
          <w:tcPr>
            <w:tcW w:w="228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rPr>
                <w:rFonts w:ascii="Times New Roman" w:hAnsi="Times New Roman"/>
                <w:lang w:eastAsia="ru-RU"/>
              </w:rPr>
            </w:pPr>
            <w:r w:rsidRPr="007E70DF">
              <w:rPr>
                <w:rFonts w:ascii="Times New Roman" w:hAnsi="Times New Roman"/>
                <w:lang w:eastAsia="ru-RU"/>
              </w:rPr>
              <w:t xml:space="preserve">Доля застрахованного поголовья сельскохозяйственных </w:t>
            </w:r>
            <w:r w:rsidRPr="007E70DF">
              <w:rPr>
                <w:rFonts w:ascii="Times New Roman" w:hAnsi="Times New Roman"/>
                <w:lang w:eastAsia="ru-RU"/>
              </w:rPr>
              <w:lastRenderedPageBreak/>
              <w:t>животных в общем поголовье сельскохозяйственных животных</w:t>
            </w:r>
          </w:p>
        </w:tc>
        <w:tc>
          <w:tcPr>
            <w:tcW w:w="119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19,7</w:t>
            </w:r>
          </w:p>
        </w:tc>
        <w:tc>
          <w:tcPr>
            <w:tcW w:w="993"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5,9</w:t>
            </w:r>
          </w:p>
        </w:tc>
        <w:tc>
          <w:tcPr>
            <w:tcW w:w="1189" w:type="dxa"/>
            <w:tcBorders>
              <w:top w:val="single" w:sz="4" w:space="0" w:color="auto"/>
              <w:left w:val="single" w:sz="4" w:space="0" w:color="auto"/>
              <w:bottom w:val="single" w:sz="4" w:space="0" w:color="auto"/>
              <w:right w:val="single" w:sz="4" w:space="0" w:color="auto"/>
            </w:tcBorders>
          </w:tcPr>
          <w:p w:rsidR="001A4716" w:rsidRPr="007E70DF" w:rsidRDefault="001A4716" w:rsidP="001A4716">
            <w:pPr>
              <w:widowControl w:val="0"/>
              <w:autoSpaceDE w:val="0"/>
              <w:autoSpaceDN w:val="0"/>
              <w:spacing w:line="276" w:lineRule="auto"/>
              <w:ind w:left="-601" w:firstLine="601"/>
              <w:jc w:val="center"/>
              <w:rPr>
                <w:rFonts w:ascii="Times New Roman" w:hAnsi="Times New Roman"/>
                <w:lang w:eastAsia="ru-RU"/>
              </w:rPr>
            </w:pPr>
            <w:r w:rsidRPr="007E70DF">
              <w:rPr>
                <w:rFonts w:ascii="Times New Roman" w:hAnsi="Times New Roman"/>
                <w:lang w:eastAsia="ru-RU"/>
              </w:rPr>
              <w:t>1,2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68.</w:t>
            </w:r>
          </w:p>
        </w:tc>
        <w:tc>
          <w:tcPr>
            <w:tcW w:w="2283" w:type="dxa"/>
            <w:tcBorders>
              <w:top w:val="single" w:sz="4" w:space="0" w:color="auto"/>
              <w:left w:val="single" w:sz="4" w:space="0" w:color="auto"/>
              <w:bottom w:val="single" w:sz="4" w:space="0" w:color="auto"/>
              <w:right w:val="single" w:sz="4" w:space="0" w:color="auto"/>
            </w:tcBorders>
            <w:hideMark/>
          </w:tcPr>
          <w:p w:rsidR="001A4716" w:rsidRPr="007E70DF" w:rsidRDefault="001A4716" w:rsidP="001A4716">
            <w:pPr>
              <w:autoSpaceDE w:val="0"/>
              <w:autoSpaceDN w:val="0"/>
              <w:adjustRightInd w:val="0"/>
              <w:spacing w:line="276" w:lineRule="auto"/>
              <w:rPr>
                <w:rFonts w:ascii="Times New Roman" w:hAnsi="Times New Roman"/>
              </w:rPr>
            </w:pPr>
            <w:r w:rsidRPr="007E70DF">
              <w:rPr>
                <w:rFonts w:ascii="Times New Roman" w:hAnsi="Times New Roman"/>
              </w:rPr>
              <w:t>Количество новых постоянных рабочих мест, созданных в году получения гранта в крестьянских (фермерских) хозяйствах, осуществляющих проекты</w:t>
            </w:r>
            <w:r w:rsidRPr="007E70DF">
              <w:rPr>
                <w:rFonts w:ascii="Times New Roman" w:hAnsi="Times New Roman"/>
                <w:lang w:eastAsia="ru-RU"/>
              </w:rPr>
              <w:t xml:space="preserve"> создания и развития своих хозяйств с помощью </w:t>
            </w:r>
            <w:proofErr w:type="spellStart"/>
            <w:r w:rsidRPr="007E70DF">
              <w:rPr>
                <w:rFonts w:ascii="Times New Roman" w:hAnsi="Times New Roman"/>
                <w:lang w:eastAsia="ru-RU"/>
              </w:rPr>
              <w:t>грантовой</w:t>
            </w:r>
            <w:proofErr w:type="spellEnd"/>
            <w:r w:rsidRPr="007E70DF">
              <w:rPr>
                <w:rFonts w:ascii="Times New Roman" w:hAnsi="Times New Roman"/>
                <w:lang w:eastAsia="ru-RU"/>
              </w:rPr>
              <w:t xml:space="preserve"> поддержки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42,0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33,0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33,0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33,0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33,0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69.</w:t>
            </w:r>
          </w:p>
        </w:tc>
        <w:tc>
          <w:tcPr>
            <w:tcW w:w="2283" w:type="dxa"/>
            <w:tcBorders>
              <w:top w:val="single" w:sz="4" w:space="0" w:color="auto"/>
              <w:left w:val="single" w:sz="4" w:space="0" w:color="auto"/>
              <w:bottom w:val="single" w:sz="4" w:space="0" w:color="auto"/>
              <w:right w:val="single" w:sz="4" w:space="0" w:color="auto"/>
            </w:tcBorders>
            <w:hideMark/>
          </w:tcPr>
          <w:p w:rsidR="001A4716" w:rsidRPr="003274B5" w:rsidRDefault="001A4716" w:rsidP="001A4716">
            <w:pPr>
              <w:autoSpaceDE w:val="0"/>
              <w:autoSpaceDN w:val="0"/>
              <w:adjustRightInd w:val="0"/>
              <w:spacing w:line="276" w:lineRule="auto"/>
              <w:rPr>
                <w:rFonts w:ascii="Times New Roman" w:hAnsi="Times New Roman"/>
              </w:rPr>
            </w:pPr>
            <w:r w:rsidRPr="003274B5">
              <w:rPr>
                <w:rFonts w:ascii="Times New Roman" w:hAnsi="Times New Roman"/>
              </w:rPr>
              <w:t xml:space="preserve">Прирост объема сельскохозяйственной продукции, произведенной  крестьянскими (фермерскими) хозяйствами, включая </w:t>
            </w:r>
            <w:r w:rsidRPr="003274B5">
              <w:rPr>
                <w:rFonts w:ascii="Times New Roman" w:hAnsi="Times New Roman"/>
              </w:rPr>
              <w:lastRenderedPageBreak/>
              <w:t xml:space="preserve">индивидуальных предпринимателей, получившими </w:t>
            </w:r>
            <w:proofErr w:type="spellStart"/>
            <w:r w:rsidRPr="003274B5">
              <w:rPr>
                <w:rFonts w:ascii="Times New Roman" w:hAnsi="Times New Roman"/>
              </w:rPr>
              <w:t>грантовую</w:t>
            </w:r>
            <w:proofErr w:type="spellEnd"/>
            <w:r w:rsidRPr="003274B5">
              <w:rPr>
                <w:rFonts w:ascii="Times New Roman" w:hAnsi="Times New Roman"/>
              </w:rPr>
              <w:t xml:space="preserve"> поддержку, по отношению к году, предшествующему году предоставления субсидии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70.</w:t>
            </w:r>
          </w:p>
        </w:tc>
        <w:tc>
          <w:tcPr>
            <w:tcW w:w="2283" w:type="dxa"/>
            <w:tcBorders>
              <w:top w:val="single" w:sz="4" w:space="0" w:color="auto"/>
              <w:left w:val="single" w:sz="4" w:space="0" w:color="auto"/>
              <w:bottom w:val="single" w:sz="4" w:space="0" w:color="auto"/>
              <w:right w:val="single" w:sz="4" w:space="0" w:color="auto"/>
            </w:tcBorders>
            <w:hideMark/>
          </w:tcPr>
          <w:p w:rsidR="001A4716" w:rsidRPr="003274B5" w:rsidRDefault="001A4716" w:rsidP="001A4716">
            <w:pPr>
              <w:autoSpaceDE w:val="0"/>
              <w:autoSpaceDN w:val="0"/>
              <w:adjustRightInd w:val="0"/>
              <w:spacing w:line="276" w:lineRule="auto"/>
              <w:rPr>
                <w:rFonts w:ascii="Times New Roman" w:hAnsi="Times New Roman"/>
              </w:rPr>
            </w:pPr>
            <w:r w:rsidRPr="003274B5">
              <w:rPr>
                <w:rFonts w:ascii="Times New Roman" w:hAnsi="Times New Roman"/>
              </w:rPr>
              <w:t xml:space="preserve">Количество новых постоянных рабочих мест, созданных в году получения гранта в сельскохозяйственных потребительских кооперативах, получивших </w:t>
            </w:r>
            <w:proofErr w:type="spellStart"/>
            <w:r w:rsidRPr="003274B5">
              <w:rPr>
                <w:rFonts w:ascii="Times New Roman" w:hAnsi="Times New Roman"/>
              </w:rPr>
              <w:t>грантовую</w:t>
            </w:r>
            <w:proofErr w:type="spellEnd"/>
            <w:r w:rsidRPr="003274B5">
              <w:rPr>
                <w:rFonts w:ascii="Times New Roman" w:hAnsi="Times New Roman"/>
              </w:rPr>
              <w:t xml:space="preserve"> поддержку для развития материально-технической базы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16,0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6,0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6,0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6,0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6,0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Прирост объема сельскохозяйственной </w:t>
            </w:r>
            <w:r>
              <w:rPr>
                <w:rFonts w:ascii="Times New Roman" w:hAnsi="Times New Roman"/>
              </w:rPr>
              <w:lastRenderedPageBreak/>
              <w:t xml:space="preserve">продукции, реализованной сельскохозяйственными  потребительскими кооперативами, получившими </w:t>
            </w:r>
            <w:proofErr w:type="spellStart"/>
            <w:r>
              <w:rPr>
                <w:rFonts w:ascii="Times New Roman" w:hAnsi="Times New Roman"/>
              </w:rPr>
              <w:t>грантовую</w:t>
            </w:r>
            <w:proofErr w:type="spellEnd"/>
            <w:r>
              <w:rPr>
                <w:rFonts w:ascii="Times New Roman" w:hAnsi="Times New Roman"/>
              </w:rPr>
              <w:t xml:space="preserve"> поддержку,</w:t>
            </w:r>
            <w:r w:rsidRPr="001A76C7">
              <w:rPr>
                <w:rFonts w:ascii="Times New Roman" w:hAnsi="Times New Roman"/>
                <w:color w:val="FF0000"/>
              </w:rPr>
              <w:t xml:space="preserve"> </w:t>
            </w:r>
            <w:r w:rsidRPr="003274B5">
              <w:rPr>
                <w:rFonts w:ascii="Times New Roman" w:hAnsi="Times New Roman"/>
              </w:rPr>
              <w:t>по отношению к году, предшествующему году предоставления субсидии</w:t>
            </w:r>
            <w:r>
              <w:rPr>
                <w:rFonts w:ascii="Times New Roman" w:hAnsi="Times New Roman"/>
              </w:rPr>
              <w:t xml:space="preserve">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highlight w:val="yellow"/>
                <w:lang w:eastAsia="ru-RU"/>
              </w:rPr>
            </w:pPr>
            <w:r>
              <w:rPr>
                <w:rFonts w:ascii="Times New Roman" w:hAnsi="Times New Roman"/>
                <w:lang w:eastAsia="ru-RU"/>
              </w:rPr>
              <w:t>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Мелиорация (площадь орошения)</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Площадь земельных участков из земель сельскохозяйственного назначения, оформленных в собственность крестьянскими (фермерскими) хозяйствами, включая индивидуальных </w:t>
            </w:r>
            <w:r>
              <w:rPr>
                <w:rFonts w:ascii="Times New Roman" w:hAnsi="Times New Roman"/>
                <w:lang w:eastAsia="ru-RU"/>
              </w:rPr>
              <w:lastRenderedPageBreak/>
              <w:t xml:space="preserve">предпринимателей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Объем ссудной задолженности по субсидируемым инвестиционным кредитам (займам), выданным на развитие агропромышленного комплекса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млн. 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51258,6</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48335,8</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74.1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rPr>
              <w:t>Приобретение дизельного топлива на проведение агротехнологических работ</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rPr>
              <w:t>1,72730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74.2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rPr>
            </w:pPr>
            <w:r>
              <w:rPr>
                <w:rFonts w:ascii="Times New Roman" w:hAnsi="Times New Roman"/>
              </w:rPr>
              <w:t>Объем остатка ссудной задолженности по субсидируемым кредитам (займам)</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rPr>
            </w:pPr>
            <w:r>
              <w:rPr>
                <w:rFonts w:ascii="Times New Roman" w:hAnsi="Times New Roman"/>
              </w:rPr>
              <w:t>тыс. 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sz w:val="16"/>
                <w:szCs w:val="16"/>
              </w:rPr>
            </w:pPr>
            <w:r>
              <w:rPr>
                <w:rFonts w:ascii="Times New Roman" w:hAnsi="Times New Roman"/>
                <w:sz w:val="16"/>
                <w:szCs w:val="16"/>
              </w:rPr>
              <w:t>39519877,563</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Региональный проект «Создание системы поддержки фермеров и развитие сельской кооперации в Курской области»</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74.3</w:t>
            </w:r>
          </w:p>
        </w:tc>
        <w:tc>
          <w:tcPr>
            <w:tcW w:w="228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rPr>
                <w:rFonts w:ascii="Times New Roman" w:hAnsi="Times New Roman"/>
                <w:lang w:eastAsia="ru-RU"/>
              </w:rPr>
            </w:pPr>
            <w:r w:rsidRPr="003274B5">
              <w:rPr>
                <w:rFonts w:ascii="Times New Roman" w:hAnsi="Times New Roman"/>
                <w:lang w:eastAsia="ru-RU"/>
              </w:rPr>
              <w:t xml:space="preserve">Количество </w:t>
            </w:r>
            <w:r w:rsidRPr="003274B5">
              <w:rPr>
                <w:rFonts w:ascii="Times New Roman" w:hAnsi="Times New Roman"/>
                <w:lang w:eastAsia="ru-RU"/>
              </w:rPr>
              <w:lastRenderedPageBreak/>
              <w:t>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1198"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jc w:val="center"/>
              <w:rPr>
                <w:rFonts w:ascii="Times New Roman" w:hAnsi="Times New Roman"/>
                <w:lang w:eastAsia="ru-RU"/>
              </w:rPr>
            </w:pPr>
            <w:r w:rsidRPr="003274B5">
              <w:rPr>
                <w:rFonts w:ascii="Times New Roman" w:hAnsi="Times New Roman"/>
                <w:lang w:eastAsia="ru-RU"/>
              </w:rPr>
              <w:lastRenderedPageBreak/>
              <w:t>человек</w:t>
            </w:r>
          </w:p>
        </w:tc>
        <w:tc>
          <w:tcPr>
            <w:tcW w:w="98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64</w:t>
            </w:r>
          </w:p>
        </w:tc>
        <w:tc>
          <w:tcPr>
            <w:tcW w:w="99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16</w:t>
            </w:r>
          </w:p>
        </w:tc>
        <w:tc>
          <w:tcPr>
            <w:tcW w:w="1189"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41</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74.4</w:t>
            </w:r>
          </w:p>
        </w:tc>
        <w:tc>
          <w:tcPr>
            <w:tcW w:w="228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rPr>
                <w:rFonts w:ascii="Times New Roman" w:hAnsi="Times New Roman"/>
                <w:lang w:eastAsia="ru-RU"/>
              </w:rPr>
            </w:pPr>
            <w:r w:rsidRPr="003274B5">
              <w:rPr>
                <w:rFonts w:ascii="Times New Roman" w:hAnsi="Times New Roman"/>
                <w:lang w:eastAsia="ru-RU"/>
              </w:rP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w:t>
            </w:r>
            <w:r w:rsidRPr="003274B5">
              <w:rPr>
                <w:rFonts w:ascii="Times New Roman" w:hAnsi="Times New Roman"/>
                <w:lang w:eastAsia="ru-RU"/>
              </w:rPr>
              <w:lastRenderedPageBreak/>
              <w:t>крестьянскими (фермерскими) хозяйствами в году получения грантов «</w:t>
            </w:r>
            <w:proofErr w:type="spellStart"/>
            <w:r w:rsidRPr="003274B5">
              <w:rPr>
                <w:rFonts w:ascii="Times New Roman" w:hAnsi="Times New Roman"/>
                <w:lang w:eastAsia="ru-RU"/>
              </w:rPr>
              <w:t>Агростартап</w:t>
            </w:r>
            <w:proofErr w:type="spellEnd"/>
            <w:r w:rsidRPr="003274B5">
              <w:rPr>
                <w:rFonts w:ascii="Times New Roman" w:hAnsi="Times New Roman"/>
                <w:lang w:eastAsia="ru-RU"/>
              </w:rPr>
              <w:t>»</w:t>
            </w:r>
          </w:p>
        </w:tc>
        <w:tc>
          <w:tcPr>
            <w:tcW w:w="1198"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jc w:val="center"/>
              <w:rPr>
                <w:rFonts w:ascii="Times New Roman" w:hAnsi="Times New Roman"/>
                <w:lang w:eastAsia="ru-RU"/>
              </w:rPr>
            </w:pPr>
            <w:r w:rsidRPr="003274B5">
              <w:rPr>
                <w:rFonts w:ascii="Times New Roman" w:hAnsi="Times New Roman"/>
                <w:lang w:eastAsia="ru-RU"/>
              </w:rPr>
              <w:lastRenderedPageBreak/>
              <w:t>человек</w:t>
            </w:r>
          </w:p>
        </w:tc>
        <w:tc>
          <w:tcPr>
            <w:tcW w:w="98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22</w:t>
            </w:r>
          </w:p>
        </w:tc>
        <w:tc>
          <w:tcPr>
            <w:tcW w:w="99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4</w:t>
            </w:r>
          </w:p>
        </w:tc>
        <w:tc>
          <w:tcPr>
            <w:tcW w:w="1189"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18</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74.5</w:t>
            </w:r>
          </w:p>
        </w:tc>
        <w:tc>
          <w:tcPr>
            <w:tcW w:w="228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rPr>
                <w:rFonts w:ascii="Times New Roman" w:hAnsi="Times New Roman"/>
                <w:lang w:eastAsia="ru-RU"/>
              </w:rPr>
            </w:pPr>
            <w:r w:rsidRPr="003274B5">
              <w:rPr>
                <w:rFonts w:ascii="Times New Roman" w:hAnsi="Times New Roman"/>
                <w:lang w:eastAsia="ru-RU"/>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198"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jc w:val="center"/>
              <w:rPr>
                <w:rFonts w:ascii="Times New Roman" w:hAnsi="Times New Roman"/>
                <w:lang w:eastAsia="ru-RU"/>
              </w:rPr>
            </w:pPr>
            <w:r w:rsidRPr="003274B5">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30</w:t>
            </w:r>
          </w:p>
        </w:tc>
        <w:tc>
          <w:tcPr>
            <w:tcW w:w="99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10</w:t>
            </w:r>
          </w:p>
        </w:tc>
        <w:tc>
          <w:tcPr>
            <w:tcW w:w="1189"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13</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74.6</w:t>
            </w:r>
          </w:p>
        </w:tc>
        <w:tc>
          <w:tcPr>
            <w:tcW w:w="228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rPr>
                <w:rFonts w:ascii="Times New Roman" w:hAnsi="Times New Roman"/>
                <w:lang w:eastAsia="ru-RU"/>
              </w:rPr>
            </w:pPr>
            <w:r w:rsidRPr="003274B5">
              <w:rPr>
                <w:rFonts w:ascii="Times New Roman" w:hAnsi="Times New Roman"/>
                <w:lang w:eastAsia="ru-RU"/>
              </w:rPr>
              <w:t xml:space="preserve">Количество вновь созданных субъектов малого и среднего </w:t>
            </w:r>
            <w:r w:rsidRPr="003274B5">
              <w:rPr>
                <w:rFonts w:ascii="Times New Roman" w:hAnsi="Times New Roman"/>
                <w:lang w:eastAsia="ru-RU"/>
              </w:rPr>
              <w:lastRenderedPageBreak/>
              <w:t>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198"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jc w:val="center"/>
              <w:rPr>
                <w:rFonts w:ascii="Times New Roman" w:hAnsi="Times New Roman"/>
                <w:lang w:eastAsia="ru-RU"/>
              </w:rPr>
            </w:pPr>
            <w:r w:rsidRPr="003274B5">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Pr="009B7613" w:rsidRDefault="001A4716" w:rsidP="001A4716">
            <w:pPr>
              <w:widowControl w:val="0"/>
              <w:autoSpaceDE w:val="0"/>
              <w:autoSpaceDN w:val="0"/>
              <w:spacing w:line="276" w:lineRule="auto"/>
              <w:ind w:left="-601" w:firstLine="601"/>
              <w:jc w:val="center"/>
              <w:rPr>
                <w:rFonts w:ascii="Times New Roman" w:hAnsi="Times New Roman"/>
                <w:color w:val="7030A0"/>
                <w:lang w:eastAsia="ru-RU"/>
              </w:rPr>
            </w:pPr>
            <w:r w:rsidRPr="009B7613">
              <w:rPr>
                <w:rFonts w:ascii="Times New Roman" w:hAnsi="Times New Roman"/>
                <w:color w:val="7030A0"/>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12</w:t>
            </w:r>
          </w:p>
        </w:tc>
        <w:tc>
          <w:tcPr>
            <w:tcW w:w="993"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2</w:t>
            </w:r>
          </w:p>
        </w:tc>
        <w:tc>
          <w:tcPr>
            <w:tcW w:w="1189" w:type="dxa"/>
            <w:tcBorders>
              <w:top w:val="single" w:sz="4" w:space="0" w:color="auto"/>
              <w:left w:val="single" w:sz="4" w:space="0" w:color="auto"/>
              <w:bottom w:val="single" w:sz="4" w:space="0" w:color="auto"/>
              <w:right w:val="single" w:sz="4" w:space="0" w:color="auto"/>
            </w:tcBorders>
          </w:tcPr>
          <w:p w:rsidR="001A4716" w:rsidRPr="003274B5" w:rsidRDefault="001A4716" w:rsidP="001A4716">
            <w:pPr>
              <w:widowControl w:val="0"/>
              <w:autoSpaceDE w:val="0"/>
              <w:autoSpaceDN w:val="0"/>
              <w:spacing w:line="276" w:lineRule="auto"/>
              <w:ind w:left="-601" w:firstLine="601"/>
              <w:jc w:val="center"/>
              <w:rPr>
                <w:rFonts w:ascii="Times New Roman" w:hAnsi="Times New Roman"/>
                <w:lang w:eastAsia="ru-RU"/>
              </w:rPr>
            </w:pPr>
            <w:r w:rsidRPr="003274B5">
              <w:rPr>
                <w:rFonts w:ascii="Times New Roman" w:hAnsi="Times New Roman"/>
                <w:lang w:eastAsia="ru-RU"/>
              </w:rPr>
              <w:t>10</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lastRenderedPageBreak/>
              <w:t xml:space="preserve">Ведомственная целевая </w:t>
            </w:r>
            <w:hyperlink r:id="rId96" w:history="1">
              <w:r w:rsidRPr="00D4238C">
                <w:rPr>
                  <w:rStyle w:val="aa"/>
                  <w:rFonts w:ascii="Times New Roman" w:hAnsi="Times New Roman"/>
                  <w:color w:val="auto"/>
                  <w:u w:val="none"/>
                  <w:lang w:eastAsia="ru-RU"/>
                </w:rPr>
                <w:t>программа</w:t>
              </w:r>
            </w:hyperlink>
            <w:r w:rsidRPr="00F56BD1">
              <w:rPr>
                <w:rFonts w:ascii="Times New Roman" w:hAnsi="Times New Roman"/>
                <w:lang w:eastAsia="ru-RU"/>
              </w:rPr>
              <w:t xml:space="preserve"> </w:t>
            </w:r>
            <w:r>
              <w:rPr>
                <w:rFonts w:ascii="Times New Roman" w:hAnsi="Times New Roman"/>
                <w:lang w:eastAsia="ru-RU"/>
              </w:rPr>
              <w:t>«Развитие свиноводства в Курской области на 2012 – 2014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Объем производства свинины к 2014 году</w:t>
            </w:r>
          </w:p>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 убойном весе)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Прирост выручки от реализации мяса свиней (в живом весе)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приобретенных племенных животных</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1,11</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322"/>
          <w:jc w:val="center"/>
        </w:trPr>
        <w:tc>
          <w:tcPr>
            <w:tcW w:w="14175" w:type="dxa"/>
            <w:gridSpan w:val="13"/>
            <w:tcBorders>
              <w:top w:val="nil"/>
              <w:left w:val="single" w:sz="4" w:space="0" w:color="auto"/>
              <w:bottom w:val="nil"/>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«Развитие овощеводства защищенного грунта в Курской области на 2013 – 2015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78.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Площадь </w:t>
            </w:r>
            <w:r>
              <w:rPr>
                <w:rFonts w:ascii="Times New Roman" w:hAnsi="Times New Roman"/>
                <w:lang w:eastAsia="ru-RU"/>
              </w:rPr>
              <w:lastRenderedPageBreak/>
              <w:t>защищенного грунта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15,65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33,3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79.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Валовое производство овощей защищенного грунта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Урожайность овощей в защищенном грунте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proofErr w:type="gramStart"/>
            <w:r>
              <w:rPr>
                <w:rFonts w:ascii="Times New Roman" w:hAnsi="Times New Roman"/>
                <w:lang w:eastAsia="ru-RU"/>
              </w:rPr>
              <w:t>кг</w:t>
            </w:r>
            <w:proofErr w:type="gramEnd"/>
            <w:r>
              <w:rPr>
                <w:rFonts w:ascii="Times New Roman" w:hAnsi="Times New Roman"/>
                <w:lang w:eastAsia="ru-RU"/>
              </w:rPr>
              <w:t>/кв. м</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19,8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«Развитие мясного скотоводства в Курской области на 2014 – 2015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численности крупного рогатого скота мясных и помесных пород</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Прирост выручки от реализации мяса говядины</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14500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79860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Производство высококачественной говядины от мясного и помесного скота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«Развитие молочного скотоводства в Курской области на 2013 – 2015 годы»</w:t>
            </w:r>
          </w:p>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84.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Производство молока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поголовья молочных коров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«Поддержка начинающих фермеров и развитие семейных животноводческих ферм на базе крестьянских (фермерских) хозяйств в Курской области на 2013 – 2015 годы»</w:t>
            </w:r>
          </w:p>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r>
      <w:tr w:rsidR="001A4716" w:rsidTr="001A4716">
        <w:trPr>
          <w:jc w:val="center"/>
        </w:trPr>
        <w:tc>
          <w:tcPr>
            <w:tcW w:w="738"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86.</w:t>
            </w:r>
          </w:p>
        </w:tc>
        <w:tc>
          <w:tcPr>
            <w:tcW w:w="2283"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крестьянских (фермерских) хозяйств, начинающих фермеров, осуществивших проекты создания и развития своих хозяйств с помощью </w:t>
            </w:r>
            <w:proofErr w:type="spellStart"/>
            <w:r>
              <w:rPr>
                <w:rFonts w:ascii="Times New Roman" w:hAnsi="Times New Roman"/>
                <w:lang w:eastAsia="ru-RU"/>
              </w:rPr>
              <w:t>грантовой</w:t>
            </w:r>
            <w:proofErr w:type="spellEnd"/>
            <w:r>
              <w:rPr>
                <w:rFonts w:ascii="Times New Roman" w:hAnsi="Times New Roman"/>
                <w:lang w:eastAsia="ru-RU"/>
              </w:rPr>
              <w:t xml:space="preserve"> поддержки</w:t>
            </w:r>
          </w:p>
        </w:tc>
        <w:tc>
          <w:tcPr>
            <w:tcW w:w="1198"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1314"/>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87.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семейных животноводческих ферм, получивших </w:t>
            </w:r>
            <w:proofErr w:type="spellStart"/>
            <w:r>
              <w:rPr>
                <w:rFonts w:ascii="Times New Roman" w:hAnsi="Times New Roman"/>
                <w:lang w:eastAsia="ru-RU"/>
              </w:rPr>
              <w:t>грантовую</w:t>
            </w:r>
            <w:proofErr w:type="spellEnd"/>
            <w:r>
              <w:rPr>
                <w:rFonts w:ascii="Times New Roman" w:hAnsi="Times New Roman"/>
                <w:lang w:eastAsia="ru-RU"/>
              </w:rPr>
              <w:t xml:space="preserve"> поддержку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307"/>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«Поддержка начинающих фермеров и развитие семейных животноводческих ферм на базе крестьянских (фермерских) хозяйств в Курской области на 2016 – 2018 годы»</w:t>
            </w:r>
          </w:p>
        </w:tc>
      </w:tr>
      <w:tr w:rsidR="001A4716" w:rsidTr="001A4716">
        <w:trPr>
          <w:trHeight w:val="200"/>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крестьянских (фермерских) хозяйств, начинающих фермеров, осуществивших проекты создания и развития своих хозяйств с помощью </w:t>
            </w:r>
            <w:proofErr w:type="spellStart"/>
            <w:r>
              <w:rPr>
                <w:rFonts w:ascii="Times New Roman" w:hAnsi="Times New Roman"/>
                <w:lang w:eastAsia="ru-RU"/>
              </w:rPr>
              <w:t>грантовой</w:t>
            </w:r>
            <w:proofErr w:type="spellEnd"/>
            <w:r>
              <w:rPr>
                <w:rFonts w:ascii="Times New Roman" w:hAnsi="Times New Roman"/>
                <w:lang w:eastAsia="ru-RU"/>
              </w:rPr>
              <w:t xml:space="preserve"> поддержки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377"/>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89.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семейных животноводческих ферм, осуществляющих развитие своих хозяйств за счет </w:t>
            </w:r>
            <w:proofErr w:type="spellStart"/>
            <w:r>
              <w:rPr>
                <w:rFonts w:ascii="Times New Roman" w:hAnsi="Times New Roman"/>
                <w:lang w:eastAsia="ru-RU"/>
              </w:rPr>
              <w:lastRenderedPageBreak/>
              <w:t>грантовой</w:t>
            </w:r>
            <w:proofErr w:type="spellEnd"/>
            <w:r>
              <w:rPr>
                <w:rFonts w:ascii="Times New Roman" w:hAnsi="Times New Roman"/>
                <w:lang w:eastAsia="ru-RU"/>
              </w:rPr>
              <w:t xml:space="preserve"> поддержки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33"/>
          <w:jc w:val="center"/>
        </w:trPr>
        <w:tc>
          <w:tcPr>
            <w:tcW w:w="14175" w:type="dxa"/>
            <w:gridSpan w:val="13"/>
            <w:tcBorders>
              <w:top w:val="nil"/>
              <w:left w:val="single" w:sz="4" w:space="0" w:color="auto"/>
              <w:bottom w:val="nil"/>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lastRenderedPageBreak/>
              <w:t>Ведомственная целевая программа «Создание мощностей по убою и глубокой переработке свиней в Курской области на 2015-2017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Выручка от реализации мяса свиней и мясопродуктов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sz w:val="20"/>
                <w:szCs w:val="20"/>
                <w:lang w:eastAsia="ru-RU"/>
              </w:rPr>
            </w:pPr>
            <w:r>
              <w:rPr>
                <w:rFonts w:ascii="Times New Roman" w:hAnsi="Times New Roman"/>
                <w:sz w:val="20"/>
                <w:szCs w:val="20"/>
                <w:lang w:eastAsia="ru-RU"/>
              </w:rPr>
              <w:t>19929735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Прирост выручки от реализации мяса свиней и мясопродуктов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рублей</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6932786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D85D57" w:rsidP="001A4716">
            <w:pPr>
              <w:widowControl w:val="0"/>
              <w:autoSpaceDE w:val="0"/>
              <w:autoSpaceDN w:val="0"/>
              <w:spacing w:line="276" w:lineRule="auto"/>
              <w:ind w:left="-601" w:firstLine="601"/>
              <w:jc w:val="center"/>
            </w:pPr>
            <w:hyperlink r:id="rId97" w:anchor="P841" w:history="1">
              <w:r w:rsidR="001A4716" w:rsidRPr="00D4238C">
                <w:rPr>
                  <w:rStyle w:val="aa"/>
                  <w:rFonts w:ascii="Times New Roman" w:hAnsi="Times New Roman"/>
                  <w:color w:val="auto"/>
                  <w:u w:val="none"/>
                  <w:lang w:eastAsia="ru-RU"/>
                </w:rPr>
                <w:t>Подпрограмма 2</w:t>
              </w:r>
            </w:hyperlink>
            <w:r w:rsidR="001A4716">
              <w:rPr>
                <w:rFonts w:ascii="Times New Roman" w:hAnsi="Times New Roman"/>
                <w:lang w:eastAsia="ru-RU"/>
              </w:rPr>
              <w:t xml:space="preserve"> «Устойчивое развитие сельских территорий Курской области на 2014 – 2017 годы и на период до 2021 года»</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Ввод (приобретение) жилья для граждан, проживающих в сельской местности, </w:t>
            </w:r>
          </w:p>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всего</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кв. метров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15200,0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5623,0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3300,0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4370,0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4252,0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2150,0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4551,0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4702,0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 том числе для молодых семей и молодых специалистов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кв. метров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7900,0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1600,0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2295,0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3095,0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2976,0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1505,0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3186,0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3291,0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1477,0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94.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Ввод в действие общеобразовательных организаций в сельской местности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мест</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0,04</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0,21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Ввод в действие фельдшерско-акушерских пунктов и (или) офисов врачей общей практики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Ввод в действие плоскостных спортивных сооружений в сельской местности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кв. метров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3180,0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3042,0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1196,0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1058,0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2116,0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1592,0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2116,0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2116,0</w:t>
            </w:r>
          </w:p>
        </w:tc>
      </w:tr>
      <w:tr w:rsidR="001A4716" w:rsidTr="001A4716">
        <w:trPr>
          <w:jc w:val="center"/>
        </w:trPr>
        <w:tc>
          <w:tcPr>
            <w:tcW w:w="738"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97.</w:t>
            </w:r>
          </w:p>
        </w:tc>
        <w:tc>
          <w:tcPr>
            <w:tcW w:w="2283"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Ввод в действие распределительных газовых сетей в сельской местности</w:t>
            </w:r>
          </w:p>
        </w:tc>
        <w:tc>
          <w:tcPr>
            <w:tcW w:w="1198"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км</w:t>
            </w:r>
          </w:p>
        </w:tc>
        <w:tc>
          <w:tcPr>
            <w:tcW w:w="98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113,0</w:t>
            </w:r>
          </w:p>
        </w:tc>
        <w:tc>
          <w:tcPr>
            <w:tcW w:w="957"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90,0</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89,0</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43,0</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49,0</w:t>
            </w:r>
          </w:p>
        </w:tc>
        <w:tc>
          <w:tcPr>
            <w:tcW w:w="960" w:type="dxa"/>
            <w:tcBorders>
              <w:top w:val="nil"/>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18,0</w:t>
            </w:r>
          </w:p>
        </w:tc>
        <w:tc>
          <w:tcPr>
            <w:tcW w:w="1061" w:type="dxa"/>
            <w:tcBorders>
              <w:top w:val="nil"/>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47,253</w:t>
            </w:r>
          </w:p>
        </w:tc>
        <w:tc>
          <w:tcPr>
            <w:tcW w:w="936" w:type="dxa"/>
            <w:tcBorders>
              <w:top w:val="nil"/>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40,0</w:t>
            </w:r>
          </w:p>
        </w:tc>
        <w:tc>
          <w:tcPr>
            <w:tcW w:w="993" w:type="dxa"/>
            <w:tcBorders>
              <w:top w:val="nil"/>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20,0</w:t>
            </w:r>
          </w:p>
        </w:tc>
        <w:tc>
          <w:tcPr>
            <w:tcW w:w="1189" w:type="dxa"/>
            <w:tcBorders>
              <w:top w:val="nil"/>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25,0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98.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Уровень газификации домов (квартир) сетевым газом</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52,3</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52,6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55,9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99.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Ввод в действие локальных водопроводов в сельской местности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км</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79,6</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37,0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23,0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42,547</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39,0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21,0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22,0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Уровень обеспеченности сельского населения питьевой водой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59,8</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60,5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62,5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64,8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65,3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w:t>
            </w:r>
            <w:r>
              <w:rPr>
                <w:rFonts w:ascii="Times New Roman" w:hAnsi="Times New Roman"/>
                <w:lang w:eastAsia="ru-RU"/>
              </w:rPr>
              <w:lastRenderedPageBreak/>
              <w:t>сельскохозяйственной продукции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км</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34,1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42,451</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sz w:val="20"/>
                <w:szCs w:val="20"/>
              </w:rPr>
            </w:pPr>
            <w:r>
              <w:rPr>
                <w:rFonts w:ascii="Times New Roman" w:hAnsi="Times New Roman"/>
                <w:sz w:val="20"/>
                <w:szCs w:val="20"/>
                <w:lang w:eastAsia="ru-RU"/>
              </w:rPr>
              <w:t>38,23089</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pPr>
            <w:r>
              <w:rPr>
                <w:rFonts w:ascii="Times New Roman" w:hAnsi="Times New Roman"/>
                <w:lang w:eastAsia="ru-RU"/>
              </w:rPr>
              <w:t>22,299</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ind w:left="-601" w:firstLine="601"/>
              <w:jc w:val="center"/>
              <w:rPr>
                <w:rFonts w:ascii="Times New Roman" w:hAnsi="Times New Roman"/>
                <w:lang w:eastAsia="ru-RU"/>
              </w:rPr>
            </w:pPr>
            <w:r>
              <w:rPr>
                <w:rFonts w:ascii="Times New Roman" w:hAnsi="Times New Roman"/>
                <w:lang w:eastAsia="ru-RU"/>
              </w:rPr>
              <w:t>22,299</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реализованных местных инициатив граждан, проживающих в сельской местности, получивших </w:t>
            </w:r>
            <w:proofErr w:type="spellStart"/>
            <w:r>
              <w:rPr>
                <w:rFonts w:ascii="Times New Roman" w:hAnsi="Times New Roman"/>
                <w:lang w:eastAsia="ru-RU"/>
              </w:rPr>
              <w:t>грантовую</w:t>
            </w:r>
            <w:proofErr w:type="spellEnd"/>
            <w:r>
              <w:rPr>
                <w:rFonts w:ascii="Times New Roman" w:hAnsi="Times New Roman"/>
                <w:lang w:eastAsia="ru-RU"/>
              </w:rPr>
              <w:t xml:space="preserve"> поддержку</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4,0</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D85D57" w:rsidP="001A4716">
            <w:pPr>
              <w:widowControl w:val="0"/>
              <w:autoSpaceDE w:val="0"/>
              <w:autoSpaceDN w:val="0"/>
              <w:spacing w:line="276" w:lineRule="auto"/>
              <w:ind w:left="-601" w:firstLine="601"/>
              <w:jc w:val="center"/>
            </w:pPr>
            <w:hyperlink r:id="rId98" w:anchor="P1125" w:history="1">
              <w:r w:rsidR="001A4716" w:rsidRPr="00D4238C">
                <w:rPr>
                  <w:rStyle w:val="aa"/>
                  <w:rFonts w:ascii="Times New Roman" w:hAnsi="Times New Roman"/>
                  <w:color w:val="auto"/>
                  <w:u w:val="none"/>
                  <w:lang w:eastAsia="ru-RU"/>
                </w:rPr>
                <w:t>Подпрограмма 3</w:t>
              </w:r>
            </w:hyperlink>
            <w:r w:rsidR="001A4716">
              <w:rPr>
                <w:rFonts w:ascii="Times New Roman" w:hAnsi="Times New Roman"/>
                <w:lang w:eastAsia="ru-RU"/>
              </w:rPr>
              <w:t xml:space="preserve"> «Развитие мелиорации земель сельскохозяйственного назначения в Курской области на 2014 – 2021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 </w:t>
            </w:r>
            <w:r>
              <w:rPr>
                <w:rFonts w:ascii="Times New Roman" w:hAnsi="Times New Roman"/>
              </w:rPr>
              <w:lastRenderedPageBreak/>
              <w:t>«с» «до»)</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3,0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4,0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5,0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6,0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10,0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400,0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200,0</w:t>
            </w: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428,0</w:t>
            </w:r>
          </w:p>
          <w:p w:rsidR="001A4716" w:rsidRDefault="001A4716" w:rsidP="001A4716">
            <w:pPr>
              <w:autoSpaceDE w:val="0"/>
              <w:autoSpaceDN w:val="0"/>
              <w:adjustRightInd w:val="0"/>
              <w:spacing w:line="276" w:lineRule="auto"/>
              <w:ind w:left="-601" w:firstLine="601"/>
              <w:jc w:val="cent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283,0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272,0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200,0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104.1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Ввод в эксплуатацию</w:t>
            </w:r>
          </w:p>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мелиорируемых земель,</w:t>
            </w:r>
          </w:p>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принадлежащих</w:t>
            </w:r>
          </w:p>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сельскохозяйственным</w:t>
            </w:r>
          </w:p>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товаропроизводителям на праве собственности или </w:t>
            </w:r>
            <w:proofErr w:type="gramStart"/>
            <w:r>
              <w:rPr>
                <w:rFonts w:ascii="Times New Roman" w:hAnsi="Times New Roman"/>
              </w:rPr>
              <w:lastRenderedPageBreak/>
              <w:t>переданных</w:t>
            </w:r>
            <w:proofErr w:type="gramEnd"/>
            <w:r>
              <w:rPr>
                <w:rFonts w:ascii="Times New Roman" w:hAnsi="Times New Roman"/>
              </w:rPr>
              <w:t xml:space="preserve"> им в пользование в установленном порядке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lastRenderedPageBreak/>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227,0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autoSpaceDE w:val="0"/>
              <w:autoSpaceDN w:val="0"/>
              <w:adjustRightInd w:val="0"/>
              <w:spacing w:line="276" w:lineRule="auto"/>
              <w:ind w:left="-601" w:firstLine="601"/>
              <w:jc w:val="center"/>
              <w:rPr>
                <w:rFonts w:ascii="Times New Roman" w:hAnsi="Times New Roman"/>
                <w:highlight w:val="yellow"/>
              </w:rPr>
            </w:pP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t>тыс. рабочих мест</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0,03</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0,01</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Защита и сохранение сельскохозяйственных угодий от ветровой  эрозии и опустынивания за счет </w:t>
            </w:r>
            <w:r>
              <w:rPr>
                <w:rFonts w:ascii="Times New Roman" w:hAnsi="Times New Roman"/>
              </w:rPr>
              <w:lastRenderedPageBreak/>
              <w:t xml:space="preserve">проведения </w:t>
            </w:r>
            <w:proofErr w:type="spellStart"/>
            <w:r>
              <w:rPr>
                <w:rFonts w:ascii="Times New Roman" w:hAnsi="Times New Roman"/>
              </w:rPr>
              <w:t>агролесомелиоративных</w:t>
            </w:r>
            <w:proofErr w:type="spellEnd"/>
            <w:r>
              <w:rPr>
                <w:rFonts w:ascii="Times New Roman" w:hAnsi="Times New Roman"/>
              </w:rPr>
              <w:t xml:space="preserve"> и фитомелиоративных мероприятий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lastRenderedPageBreak/>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0,0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Вовлечение в оборот выбывших сельскохозяйственных угодий за счет проведения </w:t>
            </w:r>
            <w:proofErr w:type="spellStart"/>
            <w:r>
              <w:rPr>
                <w:rFonts w:ascii="Times New Roman" w:hAnsi="Times New Roman"/>
              </w:rPr>
              <w:t>культуртехнических</w:t>
            </w:r>
            <w:proofErr w:type="spellEnd"/>
            <w:r>
              <w:rPr>
                <w:rFonts w:ascii="Times New Roman" w:hAnsi="Times New Roman"/>
              </w:rPr>
              <w:t xml:space="preserve"> мероприятий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t>тыс. 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12,0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7,0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6,0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3,0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5,0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4,0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107.1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 xml:space="preserve">Защита и сохранение сельскохозяйственных угодий от ветровой эрозии и опустынивания за счет  проведения </w:t>
            </w:r>
            <w:proofErr w:type="spellStart"/>
            <w:r>
              <w:rPr>
                <w:rFonts w:ascii="Times New Roman" w:hAnsi="Times New Roman"/>
              </w:rPr>
              <w:t>агролесомелиоративных</w:t>
            </w:r>
            <w:proofErr w:type="spellEnd"/>
            <w:r>
              <w:rPr>
                <w:rFonts w:ascii="Times New Roman" w:hAnsi="Times New Roman"/>
              </w:rPr>
              <w:t xml:space="preserve"> мероприятий (площадь посадок), а также за счет проведения </w:t>
            </w:r>
            <w:r>
              <w:rPr>
                <w:rFonts w:ascii="Times New Roman" w:hAnsi="Times New Roman"/>
              </w:rPr>
              <w:lastRenderedPageBreak/>
              <w:t>фитомелиоративных мероприятий (площадь посадок)</w:t>
            </w:r>
          </w:p>
          <w:p w:rsidR="001A4716" w:rsidRDefault="001A4716" w:rsidP="001A4716">
            <w:pPr>
              <w:autoSpaceDE w:val="0"/>
              <w:autoSpaceDN w:val="0"/>
              <w:adjustRightInd w:val="0"/>
              <w:spacing w:line="276" w:lineRule="auto"/>
              <w:rPr>
                <w:rFonts w:ascii="Times New Roman" w:hAnsi="Times New Roman"/>
              </w:rPr>
            </w:pP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lastRenderedPageBreak/>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107.2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1A4716" w:rsidRDefault="001A4716" w:rsidP="001A4716">
            <w:pPr>
              <w:autoSpaceDE w:val="0"/>
              <w:autoSpaceDN w:val="0"/>
              <w:adjustRightInd w:val="0"/>
              <w:spacing w:line="276" w:lineRule="auto"/>
              <w:rPr>
                <w:rFonts w:ascii="Times New Roman" w:hAnsi="Times New Roman"/>
              </w:rPr>
            </w:pP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jc w:val="center"/>
              <w:rPr>
                <w:rFonts w:ascii="Times New Roman" w:hAnsi="Times New Roman"/>
              </w:rPr>
            </w:pPr>
            <w:r>
              <w:rPr>
                <w:rFonts w:ascii="Times New Roman" w:hAnsi="Times New Roman"/>
              </w:rPr>
              <w:t>гектаров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219,3</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ind w:left="-601" w:firstLine="601"/>
              <w:jc w:val="center"/>
              <w:rPr>
                <w:rFonts w:ascii="Times New Roman" w:hAnsi="Times New Roman"/>
              </w:rPr>
            </w:pPr>
            <w:r>
              <w:rPr>
                <w:rFonts w:ascii="Times New Roman" w:hAnsi="Times New Roman"/>
              </w:rPr>
              <w:t>-</w:t>
            </w:r>
          </w:p>
        </w:tc>
      </w:tr>
      <w:tr w:rsidR="001A4716" w:rsidTr="001A4716">
        <w:trPr>
          <w:trHeight w:val="354"/>
          <w:jc w:val="center"/>
        </w:trPr>
        <w:tc>
          <w:tcPr>
            <w:tcW w:w="14175" w:type="dxa"/>
            <w:gridSpan w:val="13"/>
            <w:tcBorders>
              <w:top w:val="nil"/>
              <w:left w:val="single" w:sz="4" w:space="0" w:color="auto"/>
              <w:bottom w:val="nil"/>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 на 2014 – 2021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108.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Уровень заболеваемости животных и птиц заразными, в том </w:t>
            </w:r>
            <w:r>
              <w:rPr>
                <w:rFonts w:ascii="Times New Roman" w:hAnsi="Times New Roman"/>
                <w:lang w:eastAsia="ru-RU"/>
              </w:rPr>
              <w:lastRenderedPageBreak/>
              <w:t>числе особо опасными, болезнями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109.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обследований на заразные, в том числе особо опасные, болезни, проведенных 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785000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590000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248789</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725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4600000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3800000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3800000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815895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1012633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866389</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872040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598946</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598946</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598946</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лечебных мероприятий, проведенных </w:t>
            </w:r>
            <w:r>
              <w:rPr>
                <w:rFonts w:ascii="Times New Roman" w:hAnsi="Times New Roman"/>
                <w:lang w:eastAsia="ru-RU"/>
              </w:rPr>
              <w:lastRenderedPageBreak/>
              <w:t>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215000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0</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112.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950000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900000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900000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188905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205886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172840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186523</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157732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157732</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157732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мониторинговых лабораторных исследований, проведенных 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900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850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1442</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1442</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1442</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114.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экспертиз животноводческой продукции, проведенных областными бюджетными учреждениями ветеринарии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272000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115606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44895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36387</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34877</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34628</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34628</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34628</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rPr>
              <w:t>Количество отловленных безнадзорных животных, подлежащих регулирова</w:t>
            </w:r>
            <w:r>
              <w:rPr>
                <w:rFonts w:ascii="Times New Roman" w:hAnsi="Times New Roman"/>
              </w:rPr>
              <w:softHyphen/>
              <w:t>нию численности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3191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rPr>
            </w:pPr>
            <w:r>
              <w:rPr>
                <w:rFonts w:ascii="Times New Roman" w:hAnsi="Times New Roman"/>
              </w:rPr>
              <w:t xml:space="preserve">Сокращение численности безнадзорных животных </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spacing w:line="276" w:lineRule="auto"/>
              <w:jc w:val="center"/>
            </w:pPr>
            <w:r>
              <w:rPr>
                <w:rFonts w:ascii="Times New Roman" w:hAnsi="Times New Roman"/>
                <w:lang w:eastAsia="ru-RU"/>
              </w:rPr>
              <w:t>20</w:t>
            </w:r>
          </w:p>
        </w:tc>
        <w:tc>
          <w:tcPr>
            <w:tcW w:w="936"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pPr>
            <w:r>
              <w:t>-</w:t>
            </w: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pPr>
            <w:r>
              <w:t>-</w:t>
            </w: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spacing w:line="276" w:lineRule="auto"/>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jc w:val="center"/>
              <w:rPr>
                <w:rFonts w:ascii="Times New Roman" w:hAnsi="Times New Roman"/>
                <w:lang w:eastAsia="ru-RU"/>
              </w:rPr>
            </w:pPr>
            <w:r w:rsidRPr="00E60A5B">
              <w:rPr>
                <w:rFonts w:ascii="Times New Roman" w:hAnsi="Times New Roman"/>
                <w:lang w:eastAsia="ru-RU"/>
              </w:rPr>
              <w:t>116.1</w:t>
            </w:r>
          </w:p>
        </w:tc>
        <w:tc>
          <w:tcPr>
            <w:tcW w:w="2283"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rPr>
                <w:rFonts w:ascii="Times New Roman" w:hAnsi="Times New Roman"/>
              </w:rPr>
            </w:pPr>
            <w:r w:rsidRPr="00E60A5B">
              <w:rPr>
                <w:rFonts w:ascii="Times New Roman" w:hAnsi="Times New Roman"/>
              </w:rPr>
              <w:t>Сокращение численности животных  без владельцев</w:t>
            </w:r>
          </w:p>
        </w:tc>
        <w:tc>
          <w:tcPr>
            <w:tcW w:w="1198"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jc w:val="center"/>
              <w:rPr>
                <w:rFonts w:ascii="Times New Roman" w:hAnsi="Times New Roman"/>
                <w:lang w:eastAsia="ru-RU"/>
              </w:rPr>
            </w:pPr>
            <w:r w:rsidRPr="00E60A5B">
              <w:rPr>
                <w:rFonts w:ascii="Times New Roman" w:hAnsi="Times New Roman"/>
                <w:lang w:eastAsia="ru-RU"/>
              </w:rPr>
              <w:t>процент</w:t>
            </w:r>
          </w:p>
        </w:tc>
        <w:tc>
          <w:tcPr>
            <w:tcW w:w="980"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widowControl w:val="0"/>
              <w:autoSpaceDE w:val="0"/>
              <w:autoSpaceDN w:val="0"/>
              <w:ind w:left="-601" w:firstLine="601"/>
              <w:jc w:val="center"/>
              <w:rPr>
                <w:rFonts w:ascii="Times New Roman" w:hAnsi="Times New Roman"/>
                <w:lang w:eastAsia="ru-RU"/>
              </w:rPr>
            </w:pPr>
            <w:r w:rsidRPr="00E60A5B">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jc w:val="center"/>
              <w:rPr>
                <w:rFonts w:ascii="Times New Roman" w:hAnsi="Times New Roman"/>
                <w:lang w:eastAsia="ru-RU"/>
              </w:rPr>
            </w:pPr>
            <w:r w:rsidRPr="00E60A5B">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jc w:val="center"/>
            </w:pPr>
            <w:r w:rsidRPr="00E60A5B">
              <w:rPr>
                <w:rFonts w:ascii="Times New Roman" w:hAnsi="Times New Roman"/>
                <w:lang w:eastAsia="ru-RU"/>
              </w:rPr>
              <w:t>20</w:t>
            </w:r>
          </w:p>
        </w:tc>
        <w:tc>
          <w:tcPr>
            <w:tcW w:w="993"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jc w:val="center"/>
            </w:pPr>
            <w:r w:rsidRPr="00E60A5B">
              <w:rPr>
                <w:rFonts w:ascii="Times New Roman" w:hAnsi="Times New Roman"/>
                <w:lang w:eastAsia="ru-RU"/>
              </w:rPr>
              <w:t>20</w:t>
            </w:r>
          </w:p>
        </w:tc>
        <w:tc>
          <w:tcPr>
            <w:tcW w:w="1189" w:type="dxa"/>
            <w:tcBorders>
              <w:top w:val="single" w:sz="4" w:space="0" w:color="auto"/>
              <w:left w:val="single" w:sz="4" w:space="0" w:color="auto"/>
              <w:bottom w:val="single" w:sz="4" w:space="0" w:color="auto"/>
              <w:right w:val="single" w:sz="4" w:space="0" w:color="auto"/>
            </w:tcBorders>
          </w:tcPr>
          <w:p w:rsidR="001A4716" w:rsidRPr="00E60A5B" w:rsidRDefault="001A4716" w:rsidP="001A4716">
            <w:pPr>
              <w:jc w:val="center"/>
              <w:rPr>
                <w:rFonts w:ascii="Times New Roman" w:hAnsi="Times New Roman"/>
                <w:lang w:eastAsia="ru-RU"/>
              </w:rPr>
            </w:pPr>
            <w:r w:rsidRPr="00E60A5B">
              <w:rPr>
                <w:rFonts w:ascii="Times New Roman" w:hAnsi="Times New Roman"/>
                <w:lang w:eastAsia="ru-RU"/>
              </w:rPr>
              <w:t>20</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Ведомственная целевая программа «Предотвращение заноса и распространения вируса африканской чумы свиней на территории Курской области на 2012 – 2014 годы»</w:t>
            </w:r>
          </w:p>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организованных постов досмотра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ветеринарных специалистов, прошедших повышение квалификации по вопросам диагностики и профилактики АЧС</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человек</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119.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Снижение поголовья свиней в ЛПХ и КФХ</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голов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 xml:space="preserve">Ведомственная целевая программа </w:t>
            </w:r>
            <w:r>
              <w:rPr>
                <w:rFonts w:ascii="Times New Roman" w:hAnsi="Times New Roman"/>
              </w:rPr>
              <w:t>«</w:t>
            </w:r>
            <w:hyperlink r:id="rId99" w:history="1">
              <w:r w:rsidRPr="0016064B">
                <w:rPr>
                  <w:rStyle w:val="aa"/>
                  <w:rFonts w:ascii="Times New Roman" w:hAnsi="Times New Roman"/>
                  <w:color w:val="000000"/>
                  <w:u w:val="none"/>
                </w:rPr>
                <w:t>Предотвращение заноса и распространения</w:t>
              </w:r>
            </w:hyperlink>
            <w:r>
              <w:rPr>
                <w:rFonts w:ascii="Times New Roman" w:hAnsi="Times New Roman"/>
              </w:rPr>
              <w:t xml:space="preserve"> вируса африканской чумы свиней на территории Курской области в 2016 – 2018 годах»</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оснащенных мест </w:t>
            </w:r>
            <w:r>
              <w:rPr>
                <w:rFonts w:ascii="Times New Roman" w:hAnsi="Times New Roman"/>
                <w:lang w:eastAsia="ru-RU"/>
              </w:rPr>
              <w:lastRenderedPageBreak/>
              <w:t>временного хранения потенциально опасной животноводческой продукции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3</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крематоров, установленных в областных бюджетных учреждениях ветеринарии Курской области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6</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изданных плакатов, листовок, брошюр об эпизоотической обстановке по АЧС и профилактике заболевания</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штук</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15000</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15000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20000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ветеринарных специалистов, </w:t>
            </w:r>
            <w:r>
              <w:rPr>
                <w:rFonts w:ascii="Times New Roman" w:hAnsi="Times New Roman"/>
                <w:lang w:eastAsia="ru-RU"/>
              </w:rPr>
              <w:lastRenderedPageBreak/>
              <w:t>прошедших повышение квалификации по вопросам диагностики и профилактики АЧС</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человек</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Численность населения, занятого в рамках реализации программы</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человек</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2195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125.</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Объем продукции свиноводства в живом весе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255,1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125.1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autoSpaceDE w:val="0"/>
              <w:autoSpaceDN w:val="0"/>
              <w:adjustRightInd w:val="0"/>
              <w:spacing w:line="276" w:lineRule="auto"/>
              <w:rPr>
                <w:rFonts w:ascii="Times New Roman" w:hAnsi="Times New Roman"/>
              </w:rPr>
            </w:pPr>
            <w:r>
              <w:rPr>
                <w:rFonts w:ascii="Times New Roman" w:hAnsi="Times New Roman"/>
              </w:rPr>
              <w:t>Количество свиноводческих хозяйств, имеющих низкий уровень биологической защиты, перешедших на альтернативные направления животноводства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5</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 xml:space="preserve">Ведомственная целевая программа «Поддержка сельскохозяйственных товаропроизводителей в сфере обеспечения эпизоотического благополучия </w:t>
            </w:r>
            <w:r>
              <w:rPr>
                <w:rFonts w:ascii="Times New Roman" w:hAnsi="Times New Roman"/>
                <w:lang w:eastAsia="ru-RU"/>
              </w:rPr>
              <w:lastRenderedPageBreak/>
              <w:t>животных по заразным болезням на территории Курской области на 2013 – 2015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126.</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ветеринарно-санитарных утилизационных заводов на территории Курской области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127.</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Объем продукции свиноводства в живом весе</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 xml:space="preserve">Ведомственная целевая программа </w:t>
            </w:r>
            <w:r>
              <w:rPr>
                <w:rFonts w:ascii="Times New Roman" w:hAnsi="Times New Roman"/>
              </w:rPr>
              <w:t>«</w:t>
            </w:r>
            <w:hyperlink r:id="rId100" w:history="1">
              <w:r w:rsidRPr="00D4238C">
                <w:rPr>
                  <w:rStyle w:val="aa"/>
                  <w:rFonts w:ascii="Times New Roman" w:hAnsi="Times New Roman"/>
                  <w:color w:val="000000"/>
                  <w:u w:val="none"/>
                </w:rPr>
                <w:t>Предотвращение заноса и распространения</w:t>
              </w:r>
            </w:hyperlink>
            <w:r w:rsidRPr="00D4238C">
              <w:rPr>
                <w:rFonts w:ascii="Times New Roman" w:hAnsi="Times New Roman"/>
                <w:color w:val="000000"/>
              </w:rPr>
              <w:t xml:space="preserve"> </w:t>
            </w:r>
            <w:r>
              <w:rPr>
                <w:rFonts w:ascii="Times New Roman" w:hAnsi="Times New Roman"/>
              </w:rPr>
              <w:t>вируса африканской чумы свиней на территории Курской области на  2019 год»</w:t>
            </w:r>
          </w:p>
        </w:tc>
      </w:tr>
      <w:tr w:rsidR="001A4716" w:rsidTr="001A4716">
        <w:trPr>
          <w:trHeight w:val="2638"/>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127.1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организованных мобильных постов для досмотра и проведения ветеринарно-санитарной обработки транспортных средств, пересекающих границу Курской </w:t>
            </w:r>
            <w:r>
              <w:rPr>
                <w:rFonts w:ascii="Times New Roman" w:hAnsi="Times New Roman"/>
                <w:lang w:eastAsia="ru-RU"/>
              </w:rPr>
              <w:lastRenderedPageBreak/>
              <w:t>области</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127.2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Количество информационных сообщений в СМИ о степени распространения АЧС в РФ и проводимых мерах профилактики на территории Курской области, издание плакатов, листовок, брошюр</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штук</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20000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127.3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ветеринарных специалистов </w:t>
            </w:r>
            <w:r>
              <w:rPr>
                <w:rFonts w:ascii="Times New Roman" w:hAnsi="Times New Roman"/>
                <w:lang w:eastAsia="ru-RU"/>
              </w:rPr>
              <w:lastRenderedPageBreak/>
              <w:t>областных бюджетных учреждений Курской области, прошедших повышение квалификации по вопросам диагностики и профилактики АЧС</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127.4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Количество </w:t>
            </w:r>
            <w:proofErr w:type="gramStart"/>
            <w:r>
              <w:rPr>
                <w:rFonts w:ascii="Times New Roman" w:hAnsi="Times New Roman"/>
                <w:lang w:eastAsia="ru-RU"/>
              </w:rPr>
              <w:t>сельско</w:t>
            </w:r>
            <w:r>
              <w:rPr>
                <w:rFonts w:ascii="Times New Roman" w:hAnsi="Times New Roman"/>
                <w:lang w:eastAsia="ru-RU"/>
              </w:rPr>
              <w:softHyphen/>
              <w:t>хозяйственных</w:t>
            </w:r>
            <w:proofErr w:type="gramEnd"/>
          </w:p>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товаропроизводителей, имеющих низкий уровень биологиче</w:t>
            </w:r>
            <w:r>
              <w:rPr>
                <w:rFonts w:ascii="Times New Roman" w:hAnsi="Times New Roman"/>
                <w:lang w:eastAsia="ru-RU"/>
              </w:rPr>
              <w:softHyphen/>
              <w:t>ской защиты, переведенных на альтернативные сви</w:t>
            </w:r>
            <w:r>
              <w:rPr>
                <w:rFonts w:ascii="Times New Roman" w:hAnsi="Times New Roman"/>
                <w:lang w:eastAsia="ru-RU"/>
              </w:rPr>
              <w:softHyphen/>
              <w:t>новодству виды жи</w:t>
            </w:r>
            <w:r>
              <w:rPr>
                <w:rFonts w:ascii="Times New Roman" w:hAnsi="Times New Roman"/>
                <w:lang w:eastAsia="ru-RU"/>
              </w:rPr>
              <w:softHyphen/>
              <w:t>вотноводства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единиц</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trHeight w:val="369"/>
          <w:jc w:val="center"/>
        </w:trPr>
        <w:tc>
          <w:tcPr>
            <w:tcW w:w="14175" w:type="dxa"/>
            <w:gridSpan w:val="13"/>
            <w:tcBorders>
              <w:top w:val="nil"/>
              <w:left w:val="single" w:sz="4" w:space="0" w:color="auto"/>
              <w:bottom w:val="nil"/>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Подпрограмма 5 «Развитие заготовительной и перерабатывающей деятельности в Курской области на 2014 – 2021 годы»</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128.</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заготовительного оборота</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129.</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закупок сельскохозяйственной продукции:</w:t>
            </w:r>
          </w:p>
        </w:tc>
        <w:tc>
          <w:tcPr>
            <w:tcW w:w="119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57"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1061"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36"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129.1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мяса всех видов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106</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129.2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картофеля</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182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129.3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овощей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104</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129.4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плодов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101</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130.</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производства продукции:</w:t>
            </w:r>
          </w:p>
        </w:tc>
        <w:tc>
          <w:tcPr>
            <w:tcW w:w="1198"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jc w:val="center"/>
              <w:rPr>
                <w:rFonts w:ascii="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57"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60"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1061"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36"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c>
          <w:tcPr>
            <w:tcW w:w="1189" w:type="dxa"/>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130.1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хлеба и хлебобулочных изделий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105</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130.2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кондитерских изделий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103</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130.3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колбасных изделий</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112</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130.4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полуфабрикатов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108</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131.</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Подработка, хранение, </w:t>
            </w:r>
            <w:r>
              <w:rPr>
                <w:rFonts w:ascii="Times New Roman" w:hAnsi="Times New Roman"/>
                <w:lang w:eastAsia="ru-RU"/>
              </w:rPr>
              <w:lastRenderedPageBreak/>
              <w:t>перевалка зерновых и масличных культур</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тыс. тонн</w:t>
            </w:r>
          </w:p>
          <w:p w:rsidR="001A4716" w:rsidRDefault="001A4716" w:rsidP="001A4716">
            <w:pPr>
              <w:widowControl w:val="0"/>
              <w:autoSpaceDE w:val="0"/>
              <w:autoSpaceDN w:val="0"/>
              <w:spacing w:line="276" w:lineRule="auto"/>
              <w:jc w:val="center"/>
              <w:rPr>
                <w:rFonts w:ascii="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lastRenderedPageBreak/>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110,00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132.</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Увеличение мощностей по единовременному хранению сахарной свеклы</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тыс. тонн</w:t>
            </w:r>
          </w:p>
          <w:p w:rsidR="001A4716" w:rsidRDefault="001A4716" w:rsidP="001A4716">
            <w:pPr>
              <w:widowControl w:val="0"/>
              <w:autoSpaceDE w:val="0"/>
              <w:autoSpaceDN w:val="0"/>
              <w:spacing w:line="276" w:lineRule="auto"/>
              <w:jc w:val="center"/>
              <w:rPr>
                <w:rFonts w:ascii="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25</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115,0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115,0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14175" w:type="dxa"/>
            <w:gridSpan w:val="13"/>
            <w:tcBorders>
              <w:top w:val="single" w:sz="4" w:space="0" w:color="auto"/>
              <w:left w:val="single" w:sz="4" w:space="0" w:color="auto"/>
              <w:bottom w:val="single" w:sz="4" w:space="0" w:color="auto"/>
              <w:right w:val="single" w:sz="4" w:space="0" w:color="auto"/>
            </w:tcBorders>
            <w:hideMark/>
          </w:tcPr>
          <w:p w:rsidR="001A4716" w:rsidRDefault="00D85D57" w:rsidP="001A4716">
            <w:pPr>
              <w:widowControl w:val="0"/>
              <w:autoSpaceDE w:val="0"/>
              <w:autoSpaceDN w:val="0"/>
              <w:spacing w:line="276" w:lineRule="auto"/>
              <w:ind w:left="-601" w:firstLine="601"/>
              <w:jc w:val="center"/>
            </w:pPr>
            <w:hyperlink r:id="rId101" w:anchor="P1730" w:history="1">
              <w:r w:rsidR="001A4716" w:rsidRPr="00D4238C">
                <w:rPr>
                  <w:rStyle w:val="aa"/>
                  <w:rFonts w:ascii="Times New Roman" w:hAnsi="Times New Roman"/>
                  <w:color w:val="000000"/>
                  <w:u w:val="none"/>
                  <w:lang w:eastAsia="ru-RU"/>
                </w:rPr>
                <w:t>Подпрограмма 6</w:t>
              </w:r>
            </w:hyperlink>
            <w:r w:rsidR="001A4716" w:rsidRPr="00D4238C">
              <w:rPr>
                <w:rFonts w:ascii="Times New Roman" w:hAnsi="Times New Roman"/>
                <w:lang w:eastAsia="ru-RU"/>
              </w:rPr>
              <w:t xml:space="preserve"> </w:t>
            </w:r>
            <w:r w:rsidR="001A4716">
              <w:rPr>
                <w:rFonts w:ascii="Times New Roman" w:hAnsi="Times New Roman"/>
                <w:lang w:eastAsia="ru-RU"/>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133.</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 xml:space="preserve">Доля достигнутых целевых показателей (индикаторов)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к общему количеству </w:t>
            </w:r>
            <w:r>
              <w:rPr>
                <w:rFonts w:ascii="Times New Roman" w:hAnsi="Times New Roman"/>
                <w:lang w:eastAsia="ru-RU"/>
              </w:rPr>
              <w:lastRenderedPageBreak/>
              <w:t>целевых показателей (индикаторов)</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r>
      <w:tr w:rsidR="001A4716" w:rsidTr="001A4716">
        <w:trPr>
          <w:jc w:val="center"/>
        </w:trPr>
        <w:tc>
          <w:tcPr>
            <w:tcW w:w="73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lastRenderedPageBreak/>
              <w:t>134.</w:t>
            </w:r>
          </w:p>
        </w:tc>
        <w:tc>
          <w:tcPr>
            <w:tcW w:w="228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rPr>
                <w:rFonts w:ascii="Times New Roman" w:hAnsi="Times New Roman"/>
                <w:lang w:eastAsia="ru-RU"/>
              </w:rPr>
            </w:pPr>
            <w:r>
              <w:rPr>
                <w:rFonts w:ascii="Times New Roman" w:hAnsi="Times New Roman"/>
                <w:lang w:eastAsia="ru-RU"/>
              </w:rPr>
              <w:t>Сохранение существующего уровня участия Курской области в реализации государственной программы (наличие в Курской области региональных программ развития сельского хозяйства и регулирования рынков сырья и продовольствия)</w:t>
            </w:r>
          </w:p>
        </w:tc>
        <w:tc>
          <w:tcPr>
            <w:tcW w:w="1198"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jc w:val="center"/>
              <w:rPr>
                <w:rFonts w:ascii="Times New Roman" w:hAnsi="Times New Roman"/>
                <w:lang w:eastAsia="ru-RU"/>
              </w:rPr>
            </w:pPr>
            <w:r>
              <w:rPr>
                <w:rFonts w:ascii="Times New Roman" w:hAnsi="Times New Roman"/>
                <w:lang w:eastAsia="ru-RU"/>
              </w:rPr>
              <w:t>процентов</w:t>
            </w:r>
          </w:p>
        </w:tc>
        <w:tc>
          <w:tcPr>
            <w:tcW w:w="98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57"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061"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36"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rFonts w:ascii="Times New Roman" w:hAnsi="Times New Roman"/>
                <w:lang w:eastAsia="ru-RU"/>
              </w:rPr>
              <w:t>100</w:t>
            </w:r>
          </w:p>
        </w:tc>
        <w:tc>
          <w:tcPr>
            <w:tcW w:w="1189" w:type="dxa"/>
            <w:tcBorders>
              <w:top w:val="single" w:sz="4" w:space="0" w:color="auto"/>
              <w:left w:val="single" w:sz="4" w:space="0" w:color="auto"/>
              <w:bottom w:val="single" w:sz="4" w:space="0" w:color="auto"/>
              <w:right w:val="single" w:sz="4" w:space="0" w:color="auto"/>
            </w:tcBorders>
            <w:hideMark/>
          </w:tcPr>
          <w:p w:rsidR="001A4716" w:rsidRDefault="001A4716" w:rsidP="001A4716">
            <w:pPr>
              <w:widowControl w:val="0"/>
              <w:autoSpaceDE w:val="0"/>
              <w:autoSpaceDN w:val="0"/>
              <w:spacing w:line="276" w:lineRule="auto"/>
              <w:ind w:left="-601" w:firstLine="601"/>
              <w:jc w:val="center"/>
              <w:rPr>
                <w:rFonts w:ascii="Times New Roman" w:hAnsi="Times New Roman"/>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643255</wp:posOffset>
                      </wp:positionH>
                      <wp:positionV relativeFrom="paragraph">
                        <wp:posOffset>2447925</wp:posOffset>
                      </wp:positionV>
                      <wp:extent cx="439420" cy="327025"/>
                      <wp:effectExtent l="0" t="0" r="0" b="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327025"/>
                              </a:xfrm>
                              <a:prstGeom prst="rect">
                                <a:avLst/>
                              </a:prstGeom>
                              <a:solidFill>
                                <a:sysClr val="window" lastClr="FFFFFF">
                                  <a:alpha val="0"/>
                                </a:sysClr>
                              </a:solidFill>
                              <a:ln w="6350">
                                <a:noFill/>
                              </a:ln>
                              <a:effectLst/>
                            </wps:spPr>
                            <wps:txbx>
                              <w:txbxContent>
                                <w:p w:rsidR="00D85D57" w:rsidRPr="00E36E20" w:rsidRDefault="00D85D57" w:rsidP="001A4716">
                                  <w:pPr>
                                    <w:rPr>
                                      <w:sz w:val="24"/>
                                      <w:szCs w:val="24"/>
                                    </w:rPr>
                                  </w:pPr>
                                  <w:r w:rsidRPr="00E36E20">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7" o:spid="_x0000_s1026" type="#_x0000_t202" style="position:absolute;left:0;text-align:left;margin-left:50.65pt;margin-top:192.75pt;width:34.6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" fillcolor="window" stroked="f" strokeweight=".5pt">
                      <v:fill opacity="0"/>
                      <v:path arrowok="t"/>
                      <v:textbox>
                        <w:txbxContent>
                          <w:p w:rsidR="00D85D57" w:rsidRPr="00E36E20" w:rsidRDefault="00D85D57" w:rsidP="001A4716">
                            <w:pPr>
                              <w:rPr>
                                <w:sz w:val="24"/>
                                <w:szCs w:val="24"/>
                              </w:rPr>
                            </w:pPr>
                            <w:r w:rsidRPr="00E36E20">
                              <w:rPr>
                                <w:sz w:val="24"/>
                                <w:szCs w:val="24"/>
                              </w:rPr>
                              <w:t>».</w:t>
                            </w:r>
                          </w:p>
                        </w:txbxContent>
                      </v:textbox>
                    </v:shape>
                  </w:pict>
                </mc:Fallback>
              </mc:AlternateContent>
            </w:r>
            <w:r>
              <w:rPr>
                <w:rFonts w:ascii="Times New Roman" w:hAnsi="Times New Roman"/>
                <w:lang w:eastAsia="ru-RU"/>
              </w:rPr>
              <w:t>100</w:t>
            </w:r>
          </w:p>
        </w:tc>
      </w:tr>
    </w:tbl>
    <w:p w:rsidR="001A4716" w:rsidRDefault="001A4716" w:rsidP="001A4716">
      <w:pPr>
        <w:autoSpaceDE w:val="0"/>
        <w:autoSpaceDN w:val="0"/>
        <w:adjustRightInd w:val="0"/>
        <w:jc w:val="both"/>
        <w:rPr>
          <w:rFonts w:ascii="Times New Roman" w:hAnsi="Times New Roman"/>
          <w:sz w:val="26"/>
          <w:szCs w:val="26"/>
          <w:lang w:eastAsia="ru-RU"/>
        </w:rPr>
      </w:pPr>
    </w:p>
    <w:p w:rsidR="001A4716" w:rsidRDefault="001A4716" w:rsidP="001A4716">
      <w:p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        </w:t>
      </w:r>
    </w:p>
    <w:p w:rsidR="001A4716" w:rsidRPr="00A978EC" w:rsidRDefault="001A4716" w:rsidP="001A4716">
      <w:pPr>
        <w:autoSpaceDE w:val="0"/>
        <w:autoSpaceDN w:val="0"/>
        <w:adjustRightInd w:val="0"/>
        <w:jc w:val="both"/>
        <w:rPr>
          <w:rFonts w:ascii="Times New Roman" w:hAnsi="Times New Roman"/>
          <w:sz w:val="26"/>
          <w:szCs w:val="26"/>
          <w:lang w:eastAsia="ru-RU"/>
        </w:rPr>
        <w:sectPr w:rsidR="001A4716" w:rsidRPr="00A978EC" w:rsidSect="001A4716">
          <w:pgSz w:w="16838" w:h="11906" w:orient="landscape"/>
          <w:pgMar w:top="1559" w:right="1134" w:bottom="1276" w:left="1134" w:header="708" w:footer="708" w:gutter="0"/>
          <w:cols w:space="708"/>
          <w:docGrid w:linePitch="360"/>
        </w:sectPr>
      </w:pPr>
    </w:p>
    <w:p w:rsidR="001A4716" w:rsidRPr="00C57C79" w:rsidRDefault="001A4716" w:rsidP="001A4716">
      <w:pPr>
        <w:pStyle w:val="ConsPlusNormal"/>
        <w:shd w:val="clear" w:color="auto" w:fill="FFFFFF"/>
        <w:ind w:left="7230"/>
        <w:jc w:val="center"/>
        <w:rPr>
          <w:rFonts w:ascii="Times New Roman" w:hAnsi="Times New Roman" w:cs="Times New Roman"/>
          <w:sz w:val="28"/>
          <w:szCs w:val="28"/>
        </w:rPr>
      </w:pPr>
      <w:r>
        <w:rPr>
          <w:rFonts w:ascii="Times New Roman" w:hAnsi="Times New Roman" w:cs="Times New Roman"/>
          <w:sz w:val="28"/>
          <w:szCs w:val="28"/>
        </w:rPr>
        <w:lastRenderedPageBreak/>
        <w:t>«</w:t>
      </w:r>
      <w:r w:rsidRPr="00C57C79">
        <w:rPr>
          <w:rFonts w:ascii="Times New Roman" w:hAnsi="Times New Roman" w:cs="Times New Roman"/>
          <w:sz w:val="28"/>
          <w:szCs w:val="28"/>
        </w:rPr>
        <w:t>Приложение № 2</w:t>
      </w:r>
    </w:p>
    <w:p w:rsidR="001A4716" w:rsidRPr="00C57C79" w:rsidRDefault="001A4716" w:rsidP="001A4716">
      <w:pPr>
        <w:pStyle w:val="ConsPlusNormal"/>
        <w:shd w:val="clear" w:color="auto" w:fill="FFFFFF"/>
        <w:ind w:left="7230"/>
        <w:jc w:val="center"/>
        <w:rPr>
          <w:rFonts w:ascii="Times New Roman" w:hAnsi="Times New Roman" w:cs="Times New Roman"/>
          <w:sz w:val="28"/>
          <w:szCs w:val="28"/>
        </w:rPr>
      </w:pPr>
      <w:r w:rsidRPr="00C57C79">
        <w:rPr>
          <w:rFonts w:ascii="Times New Roman" w:hAnsi="Times New Roman" w:cs="Times New Roman"/>
          <w:sz w:val="28"/>
          <w:szCs w:val="28"/>
        </w:rPr>
        <w:t>к государственной программе Курской области</w:t>
      </w:r>
    </w:p>
    <w:p w:rsidR="001A4716" w:rsidRPr="00C57C79" w:rsidRDefault="001A4716" w:rsidP="001A4716">
      <w:pPr>
        <w:pStyle w:val="ConsPlusNormal"/>
        <w:shd w:val="clear" w:color="auto" w:fill="FFFFFF"/>
        <w:ind w:left="7230"/>
        <w:jc w:val="center"/>
        <w:rPr>
          <w:rFonts w:ascii="Times New Roman" w:hAnsi="Times New Roman" w:cs="Times New Roman"/>
          <w:sz w:val="28"/>
          <w:szCs w:val="28"/>
        </w:rPr>
      </w:pPr>
      <w:r w:rsidRPr="00C57C79">
        <w:rPr>
          <w:rFonts w:ascii="Times New Roman" w:hAnsi="Times New Roman" w:cs="Times New Roman"/>
          <w:sz w:val="28"/>
          <w:szCs w:val="28"/>
        </w:rPr>
        <w:t>«Развитие сельского хозяйства и регулирование рынков сельскохозяйственной продукции,</w:t>
      </w:r>
    </w:p>
    <w:p w:rsidR="001A4716" w:rsidRDefault="001A4716" w:rsidP="001A4716">
      <w:pPr>
        <w:pStyle w:val="ConsPlusNormal"/>
        <w:shd w:val="clear" w:color="auto" w:fill="FFFFFF"/>
        <w:ind w:left="7230"/>
        <w:jc w:val="center"/>
        <w:rPr>
          <w:rFonts w:ascii="Times New Roman" w:hAnsi="Times New Roman" w:cs="Times New Roman"/>
          <w:sz w:val="28"/>
          <w:szCs w:val="28"/>
        </w:rPr>
      </w:pPr>
      <w:r w:rsidRPr="00C57C79">
        <w:rPr>
          <w:rFonts w:ascii="Times New Roman" w:hAnsi="Times New Roman" w:cs="Times New Roman"/>
          <w:sz w:val="28"/>
          <w:szCs w:val="28"/>
        </w:rPr>
        <w:t>сырья и продовольствия в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редакции постановления </w:t>
      </w:r>
      <w:proofErr w:type="gramEnd"/>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 xml:space="preserve">Администрации Курской области                                                                                                                    </w:t>
      </w:r>
      <w:r w:rsidRPr="00C57C79">
        <w:rPr>
          <w:rFonts w:ascii="Times New Roman" w:hAnsi="Times New Roman"/>
          <w:sz w:val="28"/>
          <w:szCs w:val="28"/>
        </w:rPr>
        <w:t xml:space="preserve">от </w:t>
      </w:r>
      <w:r>
        <w:rPr>
          <w:rFonts w:ascii="Times New Roman" w:hAnsi="Times New Roman"/>
          <w:sz w:val="28"/>
          <w:szCs w:val="28"/>
        </w:rPr>
        <w:t>14 мая 2019 года</w:t>
      </w:r>
      <w:r w:rsidRPr="00C57C79">
        <w:rPr>
          <w:rFonts w:ascii="Times New Roman" w:hAnsi="Times New Roman"/>
          <w:sz w:val="28"/>
          <w:szCs w:val="28"/>
        </w:rPr>
        <w:t xml:space="preserve"> № </w:t>
      </w:r>
      <w:r>
        <w:rPr>
          <w:rFonts w:ascii="Times New Roman" w:hAnsi="Times New Roman"/>
          <w:sz w:val="28"/>
          <w:szCs w:val="28"/>
        </w:rPr>
        <w:t>410-па</w:t>
      </w:r>
      <w:r w:rsidRPr="00C57C79">
        <w:rPr>
          <w:rFonts w:ascii="Times New Roman" w:hAnsi="Times New Roman" w:cs="Times New Roman"/>
          <w:sz w:val="28"/>
          <w:szCs w:val="28"/>
          <w:lang w:eastAsia="ru-RU"/>
        </w:rPr>
        <w:t>)</w:t>
      </w:r>
      <w:proofErr w:type="gramEnd"/>
    </w:p>
    <w:p w:rsidR="001A4716" w:rsidRPr="00C57C79" w:rsidRDefault="001A4716" w:rsidP="001A4716">
      <w:pPr>
        <w:widowControl w:val="0"/>
        <w:shd w:val="clear" w:color="auto" w:fill="FFFFFF"/>
        <w:tabs>
          <w:tab w:val="left" w:pos="12447"/>
        </w:tab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r w:rsidRPr="00C57C79">
        <w:rPr>
          <w:rFonts w:ascii="Times New Roman" w:hAnsi="Times New Roman" w:cs="Times New Roman"/>
          <w:sz w:val="28"/>
          <w:szCs w:val="28"/>
        </w:rPr>
        <w:t xml:space="preserve">                                                                                                            </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ПЕРЕЧЕНЬ</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ведомственных целевых программ и основных мероприятий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p>
    <w:tbl>
      <w:tblPr>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200" w:firstRow="0" w:lastRow="0" w:firstColumn="0" w:lastColumn="0" w:noHBand="1" w:noVBand="0"/>
      </w:tblPr>
      <w:tblGrid>
        <w:gridCol w:w="677"/>
        <w:gridCol w:w="2254"/>
        <w:gridCol w:w="1507"/>
        <w:gridCol w:w="19"/>
        <w:gridCol w:w="1138"/>
        <w:gridCol w:w="14"/>
        <w:gridCol w:w="1016"/>
        <w:gridCol w:w="2676"/>
        <w:gridCol w:w="2399"/>
        <w:gridCol w:w="2305"/>
      </w:tblGrid>
      <w:tr w:rsidR="001A4716" w:rsidRPr="00C57C79" w:rsidTr="001A4716">
        <w:trPr>
          <w:tblHeader/>
        </w:trPr>
        <w:tc>
          <w:tcPr>
            <w:tcW w:w="677" w:type="dxa"/>
            <w:vMerge w:val="restart"/>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w:t>
            </w:r>
          </w:p>
          <w:p w:rsidR="001A4716" w:rsidRPr="00C57C79" w:rsidRDefault="001A4716" w:rsidP="001A4716">
            <w:pPr>
              <w:pStyle w:val="ConsPlusNormal"/>
              <w:shd w:val="clear" w:color="auto" w:fill="FFFFFF"/>
              <w:jc w:val="center"/>
              <w:rPr>
                <w:rFonts w:ascii="Times New Roman" w:hAnsi="Times New Roman" w:cs="Times New Roman"/>
                <w:sz w:val="24"/>
                <w:szCs w:val="24"/>
              </w:rPr>
            </w:pPr>
            <w:proofErr w:type="gramStart"/>
            <w:r w:rsidRPr="00C57C79">
              <w:rPr>
                <w:rFonts w:ascii="Times New Roman" w:hAnsi="Times New Roman" w:cs="Times New Roman"/>
                <w:sz w:val="24"/>
                <w:szCs w:val="24"/>
              </w:rPr>
              <w:t>п</w:t>
            </w:r>
            <w:proofErr w:type="gramEnd"/>
            <w:r w:rsidRPr="00C57C79">
              <w:rPr>
                <w:rFonts w:ascii="Times New Roman" w:hAnsi="Times New Roman" w:cs="Times New Roman"/>
                <w:sz w:val="24"/>
                <w:szCs w:val="24"/>
              </w:rPr>
              <w:t>/п</w:t>
            </w:r>
          </w:p>
        </w:tc>
        <w:tc>
          <w:tcPr>
            <w:tcW w:w="2254" w:type="dxa"/>
            <w:vMerge w:val="restart"/>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Номер и наименование ведомственной целевой программы, основного мероприятия</w:t>
            </w:r>
          </w:p>
        </w:tc>
        <w:tc>
          <w:tcPr>
            <w:tcW w:w="1507" w:type="dxa"/>
            <w:vMerge w:val="restart"/>
          </w:tcPr>
          <w:p w:rsidR="001A4716" w:rsidRPr="00C57C79" w:rsidRDefault="001A4716" w:rsidP="001A4716">
            <w:pPr>
              <w:pStyle w:val="ConsPlusNormal"/>
              <w:shd w:val="clear" w:color="auto" w:fill="FFFFFF"/>
              <w:ind w:right="-5"/>
              <w:rPr>
                <w:rFonts w:ascii="Times New Roman" w:hAnsi="Times New Roman" w:cs="Times New Roman"/>
                <w:sz w:val="24"/>
                <w:szCs w:val="24"/>
              </w:rPr>
            </w:pPr>
            <w:proofErr w:type="gramStart"/>
            <w:r w:rsidRPr="00C57C79">
              <w:rPr>
                <w:rFonts w:ascii="Times New Roman" w:hAnsi="Times New Roman" w:cs="Times New Roman"/>
                <w:sz w:val="24"/>
                <w:szCs w:val="24"/>
              </w:rPr>
              <w:t>Ответствен-</w:t>
            </w:r>
            <w:proofErr w:type="spellStart"/>
            <w:r w:rsidRPr="00C57C79">
              <w:rPr>
                <w:rFonts w:ascii="Times New Roman" w:hAnsi="Times New Roman" w:cs="Times New Roman"/>
                <w:sz w:val="24"/>
                <w:szCs w:val="24"/>
              </w:rPr>
              <w:t>ный</w:t>
            </w:r>
            <w:proofErr w:type="spellEnd"/>
            <w:proofErr w:type="gramEnd"/>
            <w:r w:rsidRPr="00C57C79">
              <w:rPr>
                <w:rFonts w:ascii="Times New Roman" w:hAnsi="Times New Roman" w:cs="Times New Roman"/>
                <w:sz w:val="24"/>
                <w:szCs w:val="24"/>
              </w:rPr>
              <w:t xml:space="preserve"> исполнитель</w:t>
            </w:r>
          </w:p>
        </w:tc>
        <w:tc>
          <w:tcPr>
            <w:tcW w:w="2187" w:type="dxa"/>
            <w:gridSpan w:val="4"/>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Срок</w:t>
            </w:r>
          </w:p>
        </w:tc>
        <w:tc>
          <w:tcPr>
            <w:tcW w:w="2676" w:type="dxa"/>
            <w:vMerge w:val="restart"/>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Ожидаемый непосредственный результат (краткое описание)</w:t>
            </w:r>
          </w:p>
        </w:tc>
        <w:tc>
          <w:tcPr>
            <w:tcW w:w="2399" w:type="dxa"/>
            <w:vMerge w:val="restart"/>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Основные направления реализации</w:t>
            </w:r>
          </w:p>
        </w:tc>
        <w:tc>
          <w:tcPr>
            <w:tcW w:w="2305" w:type="dxa"/>
            <w:vMerge w:val="restart"/>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Связь с показателями государственной программы (подпрограммы)</w:t>
            </w:r>
          </w:p>
        </w:tc>
      </w:tr>
      <w:tr w:rsidR="001A4716" w:rsidRPr="00C57C79" w:rsidTr="001A4716">
        <w:trPr>
          <w:tblHeader/>
        </w:trPr>
        <w:tc>
          <w:tcPr>
            <w:tcW w:w="677" w:type="dxa"/>
            <w:vMerge/>
          </w:tcPr>
          <w:p w:rsidR="001A4716" w:rsidRPr="00C57C79" w:rsidRDefault="001A4716" w:rsidP="001A4716">
            <w:pPr>
              <w:shd w:val="clear" w:color="auto" w:fill="FFFFFF"/>
              <w:rPr>
                <w:rFonts w:ascii="Times New Roman" w:hAnsi="Times New Roman"/>
                <w:sz w:val="24"/>
                <w:szCs w:val="24"/>
              </w:rPr>
            </w:pPr>
          </w:p>
        </w:tc>
        <w:tc>
          <w:tcPr>
            <w:tcW w:w="2254" w:type="dxa"/>
            <w:vMerge/>
          </w:tcPr>
          <w:p w:rsidR="001A4716" w:rsidRPr="00C57C79" w:rsidRDefault="001A4716" w:rsidP="001A4716">
            <w:pPr>
              <w:shd w:val="clear" w:color="auto" w:fill="FFFFFF"/>
              <w:rPr>
                <w:rFonts w:ascii="Times New Roman" w:hAnsi="Times New Roman"/>
                <w:sz w:val="24"/>
                <w:szCs w:val="24"/>
              </w:rPr>
            </w:pPr>
          </w:p>
        </w:tc>
        <w:tc>
          <w:tcPr>
            <w:tcW w:w="1507" w:type="dxa"/>
            <w:vMerge/>
          </w:tcPr>
          <w:p w:rsidR="001A4716" w:rsidRPr="00C57C79" w:rsidRDefault="001A4716" w:rsidP="001A4716">
            <w:pPr>
              <w:shd w:val="clear" w:color="auto" w:fill="FFFFFF"/>
              <w:rPr>
                <w:rFonts w:ascii="Times New Roman" w:hAnsi="Times New Roman"/>
                <w:sz w:val="24"/>
                <w:szCs w:val="24"/>
              </w:rPr>
            </w:pPr>
          </w:p>
        </w:tc>
        <w:tc>
          <w:tcPr>
            <w:tcW w:w="1157" w:type="dxa"/>
            <w:gridSpan w:val="2"/>
          </w:tcPr>
          <w:p w:rsidR="001A4716" w:rsidRPr="00C57C79" w:rsidRDefault="001A4716" w:rsidP="001A4716">
            <w:pPr>
              <w:pStyle w:val="ConsPlusNormal"/>
              <w:shd w:val="clear" w:color="auto" w:fill="FFFFFF"/>
              <w:ind w:left="-62"/>
              <w:jc w:val="center"/>
              <w:rPr>
                <w:rFonts w:ascii="Times New Roman" w:hAnsi="Times New Roman" w:cs="Times New Roman"/>
                <w:sz w:val="24"/>
                <w:szCs w:val="24"/>
              </w:rPr>
            </w:pPr>
            <w:r w:rsidRPr="00C57C79">
              <w:rPr>
                <w:rFonts w:ascii="Times New Roman" w:hAnsi="Times New Roman" w:cs="Times New Roman"/>
                <w:sz w:val="24"/>
                <w:szCs w:val="24"/>
              </w:rPr>
              <w:t xml:space="preserve">начала </w:t>
            </w:r>
            <w:proofErr w:type="spellStart"/>
            <w:proofErr w:type="gramStart"/>
            <w:r w:rsidRPr="00C57C79">
              <w:rPr>
                <w:rFonts w:ascii="Times New Roman" w:hAnsi="Times New Roman" w:cs="Times New Roman"/>
                <w:sz w:val="24"/>
                <w:szCs w:val="24"/>
              </w:rPr>
              <w:t>реализа-ции</w:t>
            </w:r>
            <w:proofErr w:type="spellEnd"/>
            <w:proofErr w:type="gramEnd"/>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оконча</w:t>
            </w:r>
            <w:r w:rsidRPr="00C57C79">
              <w:rPr>
                <w:rFonts w:ascii="Times New Roman" w:hAnsi="Times New Roman" w:cs="Times New Roman"/>
                <w:sz w:val="24"/>
                <w:szCs w:val="24"/>
              </w:rPr>
              <w:softHyphen/>
              <w:t>ния реа</w:t>
            </w:r>
            <w:r w:rsidRPr="00C57C79">
              <w:rPr>
                <w:rFonts w:ascii="Times New Roman" w:hAnsi="Times New Roman" w:cs="Times New Roman"/>
                <w:sz w:val="24"/>
                <w:szCs w:val="24"/>
              </w:rPr>
              <w:softHyphen/>
              <w:t>лизации</w:t>
            </w:r>
          </w:p>
        </w:tc>
        <w:tc>
          <w:tcPr>
            <w:tcW w:w="2676" w:type="dxa"/>
            <w:vMerge/>
          </w:tcPr>
          <w:p w:rsidR="001A4716" w:rsidRPr="00C57C79" w:rsidRDefault="001A4716" w:rsidP="001A4716">
            <w:pPr>
              <w:shd w:val="clear" w:color="auto" w:fill="FFFFFF"/>
              <w:rPr>
                <w:rFonts w:ascii="Times New Roman" w:hAnsi="Times New Roman"/>
                <w:sz w:val="24"/>
                <w:szCs w:val="24"/>
              </w:rPr>
            </w:pPr>
          </w:p>
        </w:tc>
        <w:tc>
          <w:tcPr>
            <w:tcW w:w="2399" w:type="dxa"/>
            <w:vMerge/>
          </w:tcPr>
          <w:p w:rsidR="001A4716" w:rsidRPr="00C57C79" w:rsidRDefault="001A4716" w:rsidP="001A4716">
            <w:pPr>
              <w:shd w:val="clear" w:color="auto" w:fill="FFFFFF"/>
              <w:rPr>
                <w:rFonts w:ascii="Times New Roman" w:hAnsi="Times New Roman"/>
                <w:sz w:val="24"/>
                <w:szCs w:val="24"/>
              </w:rPr>
            </w:pPr>
          </w:p>
        </w:tc>
        <w:tc>
          <w:tcPr>
            <w:tcW w:w="2305" w:type="dxa"/>
            <w:vMerge/>
          </w:tcPr>
          <w:p w:rsidR="001A4716" w:rsidRPr="00C57C79" w:rsidRDefault="001A4716" w:rsidP="001A4716">
            <w:pPr>
              <w:shd w:val="clear" w:color="auto" w:fill="FFFFFF"/>
              <w:rPr>
                <w:rFonts w:ascii="Times New Roman" w:hAnsi="Times New Roman"/>
                <w:sz w:val="24"/>
                <w:szCs w:val="24"/>
              </w:rPr>
            </w:pPr>
          </w:p>
        </w:tc>
      </w:tr>
      <w:tr w:rsidR="001A4716" w:rsidRPr="00C57C79" w:rsidTr="001A4716">
        <w:tc>
          <w:tcPr>
            <w:tcW w:w="14005" w:type="dxa"/>
            <w:gridSpan w:val="10"/>
          </w:tcPr>
          <w:p w:rsidR="001A4716" w:rsidRPr="00C57C79" w:rsidRDefault="00D85D57" w:rsidP="001A4716">
            <w:pPr>
              <w:pStyle w:val="ConsPlusNormal"/>
              <w:shd w:val="clear" w:color="auto" w:fill="FFFFFF"/>
              <w:jc w:val="center"/>
              <w:rPr>
                <w:rFonts w:ascii="Times New Roman" w:hAnsi="Times New Roman" w:cs="Times New Roman"/>
                <w:sz w:val="24"/>
                <w:szCs w:val="24"/>
              </w:rPr>
            </w:pPr>
            <w:hyperlink w:anchor="P386" w:history="1">
              <w:r w:rsidR="001A4716" w:rsidRPr="00C57C79">
                <w:rPr>
                  <w:rFonts w:ascii="Times New Roman" w:hAnsi="Times New Roman" w:cs="Times New Roman"/>
                  <w:sz w:val="24"/>
                  <w:szCs w:val="24"/>
                </w:rPr>
                <w:t>Подпрограмма 1</w:t>
              </w:r>
            </w:hyperlink>
            <w:r w:rsidR="001A4716" w:rsidRPr="00C57C79">
              <w:rPr>
                <w:rFonts w:ascii="Times New Roman" w:hAnsi="Times New Roman" w:cs="Times New Roman"/>
                <w:sz w:val="24"/>
                <w:szCs w:val="24"/>
              </w:rPr>
              <w:t xml:space="preserve"> «Развитие отраслей сельского хозяйства, пищевой и перерабатывающей промышленности в Курской области </w:t>
            </w:r>
          </w:p>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на 2014 - 2021 годы»</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1.</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1.1 «Поддержка </w:t>
            </w:r>
            <w:proofErr w:type="spellStart"/>
            <w:r w:rsidRPr="00C57C79">
              <w:rPr>
                <w:rFonts w:ascii="Times New Roman" w:hAnsi="Times New Roman" w:cs="Times New Roman"/>
                <w:sz w:val="24"/>
                <w:szCs w:val="24"/>
              </w:rPr>
              <w:t>подотрасли</w:t>
            </w:r>
            <w:proofErr w:type="spellEnd"/>
            <w:r w:rsidRPr="00C57C79">
              <w:rPr>
                <w:rFonts w:ascii="Times New Roman" w:hAnsi="Times New Roman" w:cs="Times New Roman"/>
                <w:sz w:val="24"/>
                <w:szCs w:val="24"/>
              </w:rPr>
              <w:t xml:space="preserve"> растениеводства, переработки и </w:t>
            </w:r>
            <w:r w:rsidRPr="00C57C79">
              <w:rPr>
                <w:rFonts w:ascii="Times New Roman" w:hAnsi="Times New Roman" w:cs="Times New Roman"/>
                <w:sz w:val="24"/>
                <w:szCs w:val="24"/>
              </w:rPr>
              <w:lastRenderedPageBreak/>
              <w:t>реализации продукции растениеводства»</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2016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Реализация мероприятия будет способствовать развитию элитного семеноводства и отечественной селекции </w:t>
            </w:r>
            <w:r w:rsidRPr="00C57C79">
              <w:rPr>
                <w:rFonts w:ascii="Times New Roman" w:hAnsi="Times New Roman" w:cs="Times New Roman"/>
                <w:sz w:val="24"/>
                <w:szCs w:val="24"/>
              </w:rPr>
              <w:lastRenderedPageBreak/>
              <w:t>в области, обеспечивающих сельскохозяйственных товаропроизводителей необходимым количеством элитных семян сельскохозяйственных культур с требуемыми хозяйственно-биологическими показателями качества. Наращивание производства плодово-ягодной продукции будет способствовать обеспечению продовольственной независимости региона. Обеспечение доступности краткосрочных и инвестиционных заемных сре</w:t>
            </w:r>
            <w:proofErr w:type="gramStart"/>
            <w:r w:rsidRPr="00C57C79">
              <w:rPr>
                <w:rFonts w:ascii="Times New Roman" w:hAnsi="Times New Roman" w:cs="Times New Roman"/>
                <w:sz w:val="24"/>
                <w:szCs w:val="24"/>
              </w:rPr>
              <w:t>дств дл</w:t>
            </w:r>
            <w:proofErr w:type="gramEnd"/>
            <w:r w:rsidRPr="00C57C79">
              <w:rPr>
                <w:rFonts w:ascii="Times New Roman" w:hAnsi="Times New Roman" w:cs="Times New Roman"/>
                <w:sz w:val="24"/>
                <w:szCs w:val="24"/>
              </w:rPr>
              <w:t xml:space="preserve">я </w:t>
            </w:r>
            <w:proofErr w:type="spellStart"/>
            <w:r w:rsidRPr="00C57C79">
              <w:rPr>
                <w:rFonts w:ascii="Times New Roman" w:hAnsi="Times New Roman" w:cs="Times New Roman"/>
                <w:sz w:val="24"/>
                <w:szCs w:val="24"/>
              </w:rPr>
              <w:t>сельхозтоваропроизводителей</w:t>
            </w:r>
            <w:proofErr w:type="spellEnd"/>
            <w:r w:rsidRPr="00C57C79">
              <w:rPr>
                <w:rFonts w:ascii="Times New Roman" w:hAnsi="Times New Roman" w:cs="Times New Roman"/>
                <w:sz w:val="24"/>
                <w:szCs w:val="24"/>
              </w:rPr>
              <w:t xml:space="preserve"> и организаций агропромышленного </w:t>
            </w:r>
            <w:r w:rsidRPr="00C57C79">
              <w:rPr>
                <w:rFonts w:ascii="Times New Roman" w:hAnsi="Times New Roman" w:cs="Times New Roman"/>
                <w:sz w:val="24"/>
                <w:szCs w:val="24"/>
              </w:rPr>
              <w:lastRenderedPageBreak/>
              <w:t xml:space="preserve">комплекса. </w:t>
            </w:r>
            <w:proofErr w:type="gramStart"/>
            <w:r w:rsidRPr="00C57C79">
              <w:rPr>
                <w:rFonts w:ascii="Times New Roman" w:hAnsi="Times New Roman" w:cs="Times New Roman"/>
                <w:sz w:val="24"/>
                <w:szCs w:val="24"/>
              </w:rPr>
              <w:t>Доведение обеспеченности современными зернохранилищами до 48 процентов, линейными элеваторами - до 53 процентов, производственными элеваторами - до 46 процентов; прирост современных мощностей единовременного хранения на 80 тыс. тонн; увеличение складских емкостей хранения сахара до 282,9 тыс. тонн, складских емкостей хранения жома гранулированного - до 39,2 тыс. тонн, емкости современных хранилищ картофеля, овощей и фруктов - на 11,5 тыс. тонн единовременного хранения.</w:t>
            </w:r>
            <w:proofErr w:type="gramEnd"/>
            <w:r w:rsidRPr="00C57C79">
              <w:rPr>
                <w:rFonts w:ascii="Times New Roman" w:hAnsi="Times New Roman" w:cs="Times New Roman"/>
                <w:sz w:val="24"/>
                <w:szCs w:val="24"/>
              </w:rPr>
              <w:t xml:space="preserve"> Реализация </w:t>
            </w:r>
            <w:r w:rsidRPr="00C57C79">
              <w:rPr>
                <w:rFonts w:ascii="Times New Roman" w:hAnsi="Times New Roman" w:cs="Times New Roman"/>
                <w:sz w:val="24"/>
                <w:szCs w:val="24"/>
              </w:rPr>
              <w:lastRenderedPageBreak/>
              <w:t>мероприятия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tc>
        <w:tc>
          <w:tcPr>
            <w:tcW w:w="2399"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 xml:space="preserve">В рамках осуществления данного мероприятия планируется предоставление субсидий: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Сельскохозяйственным товаропроизводителям, за исключением граждан, ведущих личное подсобное хозяйство, на возмещение части затрат на приобретение элитных семян;</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сельскохозяйственным товаропроизводителям, за исключением граждан, ведущих личное подсобное хозяйство, на возмещение части затрат на раскорчевку выбывших из эксплуатации старых садов и рекультивацию раскорчеванных площадей;</w:t>
            </w:r>
          </w:p>
          <w:p w:rsidR="001A4716" w:rsidRPr="00E60A5B"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сельскохозяйственны</w:t>
            </w:r>
            <w:r w:rsidRPr="00C57C79">
              <w:rPr>
                <w:rFonts w:ascii="Times New Roman" w:hAnsi="Times New Roman" w:cs="Times New Roman"/>
                <w:sz w:val="24"/>
                <w:szCs w:val="24"/>
              </w:rPr>
              <w:lastRenderedPageBreak/>
              <w:t>м товаропроизводителям, за исключением граждан, ведущих личное подсобное хозяйство, на возмещение части затрат на закладку и уход за многолетними плодовыми и ягодными насаждениями</w:t>
            </w:r>
            <w:r>
              <w:rPr>
                <w:rFonts w:ascii="Times New Roman" w:hAnsi="Times New Roman" w:cs="Times New Roman"/>
                <w:sz w:val="24"/>
                <w:szCs w:val="24"/>
              </w:rPr>
              <w:t xml:space="preserve">, </w:t>
            </w:r>
            <w:r w:rsidRPr="00E60A5B">
              <w:rPr>
                <w:rFonts w:ascii="Times New Roman" w:hAnsi="Times New Roman" w:cs="Times New Roman"/>
                <w:sz w:val="24"/>
                <w:szCs w:val="24"/>
              </w:rPr>
              <w:t xml:space="preserve">в том числе на раскорчевку выбывших из эксплуатации многолетних насаждений; </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w:t>
            </w:r>
            <w:r w:rsidRPr="00C57C79">
              <w:rPr>
                <w:rFonts w:ascii="Times New Roman" w:hAnsi="Times New Roman" w:cs="Times New Roman"/>
                <w:sz w:val="24"/>
                <w:szCs w:val="24"/>
              </w:rPr>
              <w:lastRenderedPageBreak/>
              <w:t xml:space="preserve">кооперативов), крестьянским (фермерским) хозяйствам, организациям агропромышленного комплекса независимо от их организационно-правовой формы и организациям потребительской кооперации на возмещение части затрат на уплату 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w:t>
            </w:r>
            <w:r w:rsidRPr="00C57C79">
              <w:rPr>
                <w:rFonts w:ascii="Times New Roman" w:hAnsi="Times New Roman" w:cs="Times New Roman"/>
                <w:sz w:val="24"/>
                <w:szCs w:val="24"/>
              </w:rPr>
              <w:lastRenderedPageBreak/>
              <w:t>(Внешэкономбанк)», и займам, полученным в сельскохозяйственных кредитных потребительских кооперативах</w:t>
            </w:r>
            <w:proofErr w:type="gramEnd"/>
            <w:r w:rsidRPr="00C57C79">
              <w:rPr>
                <w:rFonts w:ascii="Times New Roman" w:hAnsi="Times New Roman" w:cs="Times New Roman"/>
                <w:sz w:val="24"/>
                <w:szCs w:val="24"/>
              </w:rPr>
              <w:t>, на развитие растениеводства, переработки и реализации продукции растениеводства;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w:t>
            </w:r>
            <w:r w:rsidRPr="00C57C79">
              <w:rPr>
                <w:rFonts w:ascii="Times New Roman" w:hAnsi="Times New Roman" w:cs="Times New Roman"/>
                <w:sz w:val="24"/>
                <w:szCs w:val="24"/>
              </w:rPr>
              <w:lastRenderedPageBreak/>
              <w:t xml:space="preserve">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w:t>
            </w:r>
            <w:r w:rsidRPr="00C57C79">
              <w:rPr>
                <w:rFonts w:ascii="Times New Roman" w:hAnsi="Times New Roman" w:cs="Times New Roman"/>
                <w:sz w:val="24"/>
                <w:szCs w:val="24"/>
              </w:rPr>
              <w:lastRenderedPageBreak/>
              <w:t>внешнеэкономической деятельности (Внешэкономбанк</w:t>
            </w:r>
            <w:proofErr w:type="gramEnd"/>
            <w:r w:rsidRPr="00C57C79">
              <w:rPr>
                <w:rFonts w:ascii="Times New Roman" w:hAnsi="Times New Roman" w:cs="Times New Roman"/>
                <w:sz w:val="24"/>
                <w:szCs w:val="24"/>
              </w:rPr>
              <w:t>)», и займам, полученным в сельскохозяйственных кредитных потребительских кооперативах, на развитие растениеводства, переработки и развитие инфраструктуры и логистического обеспечения рынков продукции растениеводства;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сельскохозяйственным товаропроизводителям на возмещение части затрат на уплату страховой премии, начисленной по договору сельскохозяйственног</w:t>
            </w:r>
            <w:r w:rsidRPr="00C57C79">
              <w:rPr>
                <w:rFonts w:ascii="Times New Roman" w:hAnsi="Times New Roman" w:cs="Times New Roman"/>
                <w:sz w:val="24"/>
                <w:szCs w:val="24"/>
              </w:rPr>
              <w:lastRenderedPageBreak/>
              <w:t>о страхования в области растениеводства;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сельскохозяйственным товаропроизводителям, за исключением граждан, ведущих личное подсобное хозяйство, на оказание несвязанной поддержки в области растениеводства;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на оказание несвязанной поддержки сельскохозяйственным товаропроизводителям в области развития производства </w:t>
            </w:r>
            <w:r w:rsidRPr="00C57C79">
              <w:rPr>
                <w:rFonts w:ascii="Times New Roman" w:hAnsi="Times New Roman" w:cs="Times New Roman"/>
                <w:sz w:val="24"/>
                <w:szCs w:val="24"/>
              </w:rPr>
              <w:lastRenderedPageBreak/>
              <w:t>семенного картофеля и овощей открытого грунта;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тепличных комплексов, а также на приобретение техники и оборудования на цели </w:t>
            </w:r>
            <w:r w:rsidRPr="00C57C79">
              <w:rPr>
                <w:rFonts w:ascii="Times New Roman" w:hAnsi="Times New Roman" w:cs="Times New Roman"/>
                <w:sz w:val="24"/>
                <w:szCs w:val="24"/>
              </w:rPr>
              <w:lastRenderedPageBreak/>
              <w:t>предоставления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картофелехранилищ и овощехранилищ, а также на приобретение техники и оборудования на цели предоставления </w:t>
            </w:r>
            <w:r w:rsidRPr="00C57C79">
              <w:rPr>
                <w:rFonts w:ascii="Times New Roman" w:hAnsi="Times New Roman" w:cs="Times New Roman"/>
                <w:sz w:val="24"/>
                <w:szCs w:val="24"/>
              </w:rPr>
              <w:lastRenderedPageBreak/>
              <w:t>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и российским организациям, за исключением граждан, ведущих личное подсобное хозяйство,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плодохранилищ, а также на приобретение техники и оборудования на цели предоставления </w:t>
            </w:r>
            <w:r w:rsidRPr="00C57C79">
              <w:rPr>
                <w:rFonts w:ascii="Times New Roman" w:hAnsi="Times New Roman" w:cs="Times New Roman"/>
                <w:sz w:val="24"/>
                <w:szCs w:val="24"/>
              </w:rPr>
              <w:lastRenderedPageBreak/>
              <w:t>субсидий</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основного мероприятия обеспечивает достижение показателей 2,</w:t>
            </w:r>
            <w:r>
              <w:rPr>
                <w:rFonts w:ascii="Times New Roman" w:hAnsi="Times New Roman" w:cs="Times New Roman"/>
                <w:sz w:val="24"/>
                <w:szCs w:val="24"/>
              </w:rPr>
              <w:t xml:space="preserve"> </w:t>
            </w:r>
            <w:r w:rsidRPr="00C57C79">
              <w:rPr>
                <w:rFonts w:ascii="Times New Roman" w:hAnsi="Times New Roman" w:cs="Times New Roman"/>
                <w:sz w:val="24"/>
                <w:szCs w:val="24"/>
              </w:rPr>
              <w:t>13,</w:t>
            </w:r>
            <w:r>
              <w:rPr>
                <w:rFonts w:ascii="Times New Roman" w:hAnsi="Times New Roman" w:cs="Times New Roman"/>
                <w:sz w:val="24"/>
                <w:szCs w:val="24"/>
              </w:rPr>
              <w:t xml:space="preserve"> </w:t>
            </w:r>
            <w:r w:rsidRPr="00C57C79">
              <w:rPr>
                <w:rFonts w:ascii="Times New Roman" w:hAnsi="Times New Roman" w:cs="Times New Roman"/>
                <w:sz w:val="24"/>
                <w:szCs w:val="24"/>
              </w:rPr>
              <w:lastRenderedPageBreak/>
              <w:t>14,15,</w:t>
            </w:r>
            <w:r>
              <w:rPr>
                <w:rFonts w:ascii="Times New Roman" w:hAnsi="Times New Roman" w:cs="Times New Roman"/>
                <w:sz w:val="24"/>
                <w:szCs w:val="24"/>
              </w:rPr>
              <w:t xml:space="preserve"> </w:t>
            </w:r>
            <w:r w:rsidRPr="00C57C79">
              <w:rPr>
                <w:rFonts w:ascii="Times New Roman" w:hAnsi="Times New Roman" w:cs="Times New Roman"/>
                <w:sz w:val="24"/>
                <w:szCs w:val="24"/>
              </w:rPr>
              <w:t>16,</w:t>
            </w:r>
            <w:r>
              <w:rPr>
                <w:rFonts w:ascii="Times New Roman" w:hAnsi="Times New Roman" w:cs="Times New Roman"/>
                <w:sz w:val="24"/>
                <w:szCs w:val="24"/>
              </w:rPr>
              <w:t xml:space="preserve"> </w:t>
            </w:r>
            <w:r w:rsidRPr="00C57C79">
              <w:rPr>
                <w:rFonts w:ascii="Times New Roman" w:hAnsi="Times New Roman" w:cs="Times New Roman"/>
                <w:sz w:val="24"/>
                <w:szCs w:val="24"/>
              </w:rPr>
              <w:t>18,</w:t>
            </w:r>
            <w:r>
              <w:rPr>
                <w:rFonts w:ascii="Times New Roman" w:hAnsi="Times New Roman" w:cs="Times New Roman"/>
                <w:sz w:val="24"/>
                <w:szCs w:val="24"/>
              </w:rPr>
              <w:t xml:space="preserve"> </w:t>
            </w:r>
            <w:r w:rsidRPr="00C57C79">
              <w:rPr>
                <w:rFonts w:ascii="Times New Roman" w:hAnsi="Times New Roman" w:cs="Times New Roman"/>
                <w:sz w:val="24"/>
                <w:szCs w:val="24"/>
              </w:rPr>
              <w:t>19,</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20,</w:t>
            </w:r>
            <w:r>
              <w:rPr>
                <w:rFonts w:ascii="Times New Roman" w:hAnsi="Times New Roman" w:cs="Times New Roman"/>
                <w:sz w:val="24"/>
                <w:szCs w:val="24"/>
              </w:rPr>
              <w:t xml:space="preserve"> </w:t>
            </w:r>
            <w:r w:rsidRPr="00C57C79">
              <w:rPr>
                <w:rFonts w:ascii="Times New Roman" w:hAnsi="Times New Roman" w:cs="Times New Roman"/>
                <w:sz w:val="24"/>
                <w:szCs w:val="24"/>
              </w:rPr>
              <w:t>21,</w:t>
            </w:r>
            <w:r>
              <w:rPr>
                <w:rFonts w:ascii="Times New Roman" w:hAnsi="Times New Roman" w:cs="Times New Roman"/>
                <w:sz w:val="24"/>
                <w:szCs w:val="24"/>
              </w:rPr>
              <w:t xml:space="preserve"> </w:t>
            </w:r>
            <w:r w:rsidRPr="00C57C79">
              <w:rPr>
                <w:rFonts w:ascii="Times New Roman" w:hAnsi="Times New Roman" w:cs="Times New Roman"/>
                <w:sz w:val="24"/>
                <w:szCs w:val="24"/>
              </w:rPr>
              <w:t>23,</w:t>
            </w:r>
            <w:r>
              <w:rPr>
                <w:rFonts w:ascii="Times New Roman" w:hAnsi="Times New Roman" w:cs="Times New Roman"/>
                <w:sz w:val="24"/>
                <w:szCs w:val="24"/>
              </w:rPr>
              <w:t xml:space="preserve"> </w:t>
            </w:r>
            <w:r w:rsidRPr="00C57C79">
              <w:rPr>
                <w:rFonts w:ascii="Times New Roman" w:hAnsi="Times New Roman" w:cs="Times New Roman"/>
                <w:sz w:val="24"/>
                <w:szCs w:val="24"/>
              </w:rPr>
              <w:t>26,</w:t>
            </w:r>
            <w:r>
              <w:rPr>
                <w:rFonts w:ascii="Times New Roman" w:hAnsi="Times New Roman" w:cs="Times New Roman"/>
                <w:sz w:val="24"/>
                <w:szCs w:val="24"/>
              </w:rPr>
              <w:t xml:space="preserve"> </w:t>
            </w:r>
            <w:r w:rsidRPr="00C57C79">
              <w:rPr>
                <w:rFonts w:ascii="Times New Roman" w:hAnsi="Times New Roman" w:cs="Times New Roman"/>
                <w:sz w:val="24"/>
                <w:szCs w:val="24"/>
              </w:rPr>
              <w:t>27,</w:t>
            </w:r>
            <w:r>
              <w:rPr>
                <w:rFonts w:ascii="Times New Roman" w:hAnsi="Times New Roman" w:cs="Times New Roman"/>
                <w:sz w:val="24"/>
                <w:szCs w:val="24"/>
              </w:rPr>
              <w:t xml:space="preserve"> </w:t>
            </w:r>
            <w:r w:rsidRPr="00C57C79">
              <w:rPr>
                <w:rFonts w:ascii="Times New Roman" w:hAnsi="Times New Roman" w:cs="Times New Roman"/>
                <w:sz w:val="24"/>
                <w:szCs w:val="24"/>
              </w:rPr>
              <w:t>30,</w:t>
            </w:r>
            <w:r>
              <w:rPr>
                <w:rFonts w:ascii="Times New Roman" w:hAnsi="Times New Roman" w:cs="Times New Roman"/>
                <w:sz w:val="24"/>
                <w:szCs w:val="24"/>
              </w:rPr>
              <w:t xml:space="preserve"> </w:t>
            </w:r>
            <w:r w:rsidRPr="00C57C79">
              <w:rPr>
                <w:rFonts w:ascii="Times New Roman" w:hAnsi="Times New Roman" w:cs="Times New Roman"/>
                <w:sz w:val="24"/>
                <w:szCs w:val="24"/>
              </w:rPr>
              <w:t>32,</w:t>
            </w:r>
            <w:r>
              <w:rPr>
                <w:rFonts w:ascii="Times New Roman" w:hAnsi="Times New Roman" w:cs="Times New Roman"/>
                <w:sz w:val="24"/>
                <w:szCs w:val="24"/>
              </w:rPr>
              <w:t xml:space="preserve"> </w:t>
            </w:r>
            <w:r w:rsidRPr="00C57C79">
              <w:rPr>
                <w:rFonts w:ascii="Times New Roman" w:hAnsi="Times New Roman" w:cs="Times New Roman"/>
                <w:sz w:val="24"/>
                <w:szCs w:val="24"/>
              </w:rPr>
              <w:t>33,</w:t>
            </w:r>
            <w:r>
              <w:rPr>
                <w:rFonts w:ascii="Times New Roman" w:hAnsi="Times New Roman" w:cs="Times New Roman"/>
                <w:sz w:val="24"/>
                <w:szCs w:val="24"/>
              </w:rPr>
              <w:t xml:space="preserve"> </w:t>
            </w:r>
            <w:r w:rsidRPr="00C57C79">
              <w:rPr>
                <w:rFonts w:ascii="Times New Roman" w:hAnsi="Times New Roman" w:cs="Times New Roman"/>
                <w:sz w:val="24"/>
                <w:szCs w:val="24"/>
              </w:rPr>
              <w:t>34,</w:t>
            </w:r>
            <w:r>
              <w:rPr>
                <w:rFonts w:ascii="Times New Roman" w:hAnsi="Times New Roman" w:cs="Times New Roman"/>
                <w:sz w:val="24"/>
                <w:szCs w:val="24"/>
              </w:rPr>
              <w:t xml:space="preserve"> </w:t>
            </w:r>
            <w:r w:rsidRPr="00C57C79">
              <w:rPr>
                <w:rFonts w:ascii="Times New Roman" w:hAnsi="Times New Roman" w:cs="Times New Roman"/>
                <w:sz w:val="24"/>
                <w:szCs w:val="24"/>
              </w:rPr>
              <w:t>35,</w:t>
            </w:r>
            <w:r>
              <w:rPr>
                <w:rFonts w:ascii="Times New Roman" w:hAnsi="Times New Roman" w:cs="Times New Roman"/>
                <w:sz w:val="24"/>
                <w:szCs w:val="24"/>
              </w:rPr>
              <w:t xml:space="preserve"> </w:t>
            </w:r>
            <w:r w:rsidRPr="00C57C79">
              <w:rPr>
                <w:rFonts w:ascii="Times New Roman" w:hAnsi="Times New Roman" w:cs="Times New Roman"/>
                <w:sz w:val="24"/>
                <w:szCs w:val="24"/>
              </w:rPr>
              <w:t>36,</w:t>
            </w:r>
            <w:r>
              <w:rPr>
                <w:rFonts w:ascii="Times New Roman" w:hAnsi="Times New Roman" w:cs="Times New Roman"/>
                <w:sz w:val="24"/>
                <w:szCs w:val="24"/>
              </w:rPr>
              <w:t xml:space="preserve"> </w:t>
            </w:r>
            <w:r w:rsidRPr="00C57C79">
              <w:rPr>
                <w:rFonts w:ascii="Times New Roman" w:hAnsi="Times New Roman" w:cs="Times New Roman"/>
                <w:sz w:val="24"/>
                <w:szCs w:val="24"/>
              </w:rPr>
              <w:t>37,</w:t>
            </w:r>
            <w:r>
              <w:rPr>
                <w:rFonts w:ascii="Times New Roman" w:hAnsi="Times New Roman" w:cs="Times New Roman"/>
                <w:sz w:val="24"/>
                <w:szCs w:val="24"/>
              </w:rPr>
              <w:t xml:space="preserve"> </w:t>
            </w:r>
            <w:r w:rsidRPr="00C57C79">
              <w:rPr>
                <w:rFonts w:ascii="Times New Roman" w:hAnsi="Times New Roman" w:cs="Times New Roman"/>
                <w:sz w:val="24"/>
                <w:szCs w:val="24"/>
              </w:rPr>
              <w:t>38,</w:t>
            </w:r>
            <w:r>
              <w:rPr>
                <w:rFonts w:ascii="Times New Roman" w:hAnsi="Times New Roman" w:cs="Times New Roman"/>
                <w:sz w:val="24"/>
                <w:szCs w:val="24"/>
              </w:rPr>
              <w:t xml:space="preserve"> </w:t>
            </w:r>
            <w:r w:rsidRPr="00C57C79">
              <w:rPr>
                <w:rFonts w:ascii="Times New Roman" w:hAnsi="Times New Roman" w:cs="Times New Roman"/>
                <w:sz w:val="24"/>
                <w:szCs w:val="24"/>
              </w:rPr>
              <w:t>41,</w:t>
            </w:r>
            <w:r>
              <w:rPr>
                <w:rFonts w:ascii="Times New Roman" w:hAnsi="Times New Roman" w:cs="Times New Roman"/>
                <w:sz w:val="24"/>
                <w:szCs w:val="24"/>
              </w:rPr>
              <w:t xml:space="preserve"> </w:t>
            </w:r>
            <w:r w:rsidRPr="00C57C79">
              <w:rPr>
                <w:rFonts w:ascii="Times New Roman" w:hAnsi="Times New Roman" w:cs="Times New Roman"/>
                <w:sz w:val="24"/>
                <w:szCs w:val="24"/>
              </w:rPr>
              <w:t>42,</w:t>
            </w:r>
            <w:r>
              <w:rPr>
                <w:rFonts w:ascii="Times New Roman" w:hAnsi="Times New Roman" w:cs="Times New Roman"/>
                <w:sz w:val="24"/>
                <w:szCs w:val="24"/>
              </w:rPr>
              <w:t xml:space="preserve"> </w:t>
            </w:r>
            <w:r w:rsidRPr="00C57C79">
              <w:rPr>
                <w:rFonts w:ascii="Times New Roman" w:hAnsi="Times New Roman" w:cs="Times New Roman"/>
                <w:sz w:val="24"/>
                <w:szCs w:val="24"/>
              </w:rPr>
              <w:t>43,</w:t>
            </w:r>
            <w:r>
              <w:rPr>
                <w:rFonts w:ascii="Times New Roman" w:hAnsi="Times New Roman" w:cs="Times New Roman"/>
                <w:sz w:val="24"/>
                <w:szCs w:val="24"/>
              </w:rPr>
              <w:t xml:space="preserve"> </w:t>
            </w:r>
            <w:r w:rsidRPr="00C57C79">
              <w:rPr>
                <w:rFonts w:ascii="Times New Roman" w:hAnsi="Times New Roman" w:cs="Times New Roman"/>
                <w:sz w:val="24"/>
                <w:szCs w:val="24"/>
              </w:rPr>
              <w:t>44 по увеличению объемов производства продукции растениеводства,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2.</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1.2 «Поддержка </w:t>
            </w:r>
            <w:proofErr w:type="spellStart"/>
            <w:r w:rsidRPr="00C57C79">
              <w:rPr>
                <w:rFonts w:ascii="Times New Roman" w:hAnsi="Times New Roman" w:cs="Times New Roman"/>
                <w:sz w:val="24"/>
                <w:szCs w:val="24"/>
              </w:rPr>
              <w:t>подотрасли</w:t>
            </w:r>
            <w:proofErr w:type="spellEnd"/>
            <w:r w:rsidRPr="00C57C79">
              <w:rPr>
                <w:rFonts w:ascii="Times New Roman" w:hAnsi="Times New Roman" w:cs="Times New Roman"/>
                <w:sz w:val="24"/>
                <w:szCs w:val="24"/>
              </w:rPr>
              <w:t xml:space="preserve"> животноводства, переработки и реализации продукции животноводства»</w:t>
            </w:r>
          </w:p>
        </w:tc>
        <w:tc>
          <w:tcPr>
            <w:tcW w:w="150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2016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Реализация мероприятия будет способствовать наращиванию производства скота и птицы на убой, приросту мощностей по убою скота и его первичной переработке, росту среднего уровня товарности скота и птицы, увеличению производства молока, увеличению производства сыров и сырных продуктов, увеличению производства сливочного масла, росту потребления молока и молочных продуктов на душу населения (в пересчете на молоко), росту товарности молока, росту экспорта </w:t>
            </w:r>
            <w:r w:rsidRPr="00C57C79">
              <w:rPr>
                <w:rFonts w:ascii="Times New Roman" w:hAnsi="Times New Roman" w:cs="Times New Roman"/>
                <w:sz w:val="24"/>
                <w:szCs w:val="24"/>
              </w:rPr>
              <w:lastRenderedPageBreak/>
              <w:t>мяса птицы</w:t>
            </w:r>
            <w:proofErr w:type="gramEnd"/>
            <w:r w:rsidRPr="00C57C79">
              <w:rPr>
                <w:rFonts w:ascii="Times New Roman" w:hAnsi="Times New Roman" w:cs="Times New Roman"/>
                <w:sz w:val="24"/>
                <w:szCs w:val="24"/>
              </w:rPr>
              <w:t xml:space="preserve">, свинины; увеличению маточного поголовья овец и коз. Породное обновление животных и птицы позволит повысить их продуктивность. Укрепление племенной базы мясного скотоводства. Реализация мероприятия будет осуществляться на основе стабилизации поголовья коров и роста их продуктивности во всех формах хозяйствования за счет породного обновления, укрепления кормовой базы, перехода к современным технологиям содержания и кормления животных. Повышение качества молока и </w:t>
            </w:r>
            <w:r w:rsidRPr="00C57C79">
              <w:rPr>
                <w:rFonts w:ascii="Times New Roman" w:hAnsi="Times New Roman" w:cs="Times New Roman"/>
                <w:sz w:val="24"/>
                <w:szCs w:val="24"/>
              </w:rPr>
              <w:lastRenderedPageBreak/>
              <w:t xml:space="preserve">инвестиционной привлекательности молочного скотоводства, рост поголовья коров, стимулирование повышения товарности молока. Обеспечение доступности в краткосрочных и инвестиционных заемных средствах для </w:t>
            </w:r>
            <w:proofErr w:type="spellStart"/>
            <w:r w:rsidRPr="00C57C79">
              <w:rPr>
                <w:rFonts w:ascii="Times New Roman" w:hAnsi="Times New Roman" w:cs="Times New Roman"/>
                <w:sz w:val="24"/>
                <w:szCs w:val="24"/>
              </w:rPr>
              <w:t>сельхозтоваропроизводителей</w:t>
            </w:r>
            <w:proofErr w:type="spellEnd"/>
            <w:r w:rsidRPr="00C57C79">
              <w:rPr>
                <w:rFonts w:ascii="Times New Roman" w:hAnsi="Times New Roman" w:cs="Times New Roman"/>
                <w:sz w:val="24"/>
                <w:szCs w:val="24"/>
              </w:rPr>
              <w:t xml:space="preserve"> и организаций агропромышленного комплекса. Снижение возможности потери доходов при производстве продукции животноводства в случаях гибели сельскохозяйственных животных</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сельскохозяйственным товаропроизводителям, за исключением граждан, ведущих личное подсобное хозяйство, организациям по искусственному осеменению сельскохозяйственных животных на поддержку племенного животноводства (племенного крупного рогатого скота мясного и молочного </w:t>
            </w:r>
            <w:r w:rsidRPr="00C57C79">
              <w:rPr>
                <w:rFonts w:ascii="Times New Roman" w:hAnsi="Times New Roman"/>
                <w:sz w:val="24"/>
                <w:szCs w:val="24"/>
              </w:rPr>
              <w:lastRenderedPageBreak/>
              <w:t>направлений);</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proofErr w:type="gramStart"/>
            <w:r w:rsidRPr="00C57C79">
              <w:rPr>
                <w:rFonts w:ascii="Times New Roman" w:hAnsi="Times New Roman"/>
                <w:sz w:val="24"/>
                <w:szCs w:val="24"/>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агропромышленного комплекса независимо от их организационно-правовой формы и организациям потребительской кооперации на возмещение части затрат на уплату процентов по краткосрочным </w:t>
            </w:r>
            <w:r w:rsidRPr="00C57C79">
              <w:rPr>
                <w:rFonts w:ascii="Times New Roman" w:hAnsi="Times New Roman"/>
                <w:sz w:val="24"/>
                <w:szCs w:val="24"/>
              </w:rPr>
              <w:lastRenderedPageBreak/>
              <w:t>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roofErr w:type="gramEnd"/>
            <w:r w:rsidRPr="00C57C79">
              <w:rPr>
                <w:rFonts w:ascii="Times New Roman" w:hAnsi="Times New Roman"/>
                <w:sz w:val="24"/>
                <w:szCs w:val="24"/>
              </w:rPr>
              <w:t>, на развитие животноводства, переработки и реализации продукции животноводства;</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proofErr w:type="gramStart"/>
            <w:r w:rsidRPr="00C57C79">
              <w:rPr>
                <w:rFonts w:ascii="Times New Roman" w:hAnsi="Times New Roman"/>
                <w:sz w:val="24"/>
                <w:szCs w:val="24"/>
              </w:rPr>
              <w:t xml:space="preserve">сельскохозяйственным товаропроизводителям (за исключением </w:t>
            </w:r>
            <w:r w:rsidRPr="00C57C79">
              <w:rPr>
                <w:rFonts w:ascii="Times New Roman" w:hAnsi="Times New Roman"/>
                <w:sz w:val="24"/>
                <w:szCs w:val="24"/>
              </w:rPr>
              <w:lastRenderedPageBreak/>
              <w:t xml:space="preserve">граждан ведущих личное подсобное хозяйство, и сельскохозяйственных потребительских кооперативов) крестьянским  (фермерским) хозяйствам, организациям агропромышленного комплекса независимо от их организационно-правовой формы 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организациям, осуществляющим </w:t>
            </w:r>
            <w:r w:rsidRPr="00C57C79">
              <w:rPr>
                <w:rFonts w:ascii="Times New Roman" w:hAnsi="Times New Roman"/>
                <w:sz w:val="24"/>
                <w:szCs w:val="24"/>
              </w:rPr>
              <w:lastRenderedPageBreak/>
              <w:t>разведение одомашненных видов и пород рыб независимо от их организационно-правовой формы на возмещение части затрат на уплату процентов по</w:t>
            </w:r>
            <w:proofErr w:type="gramEnd"/>
            <w:r w:rsidRPr="00C57C79">
              <w:rPr>
                <w:rFonts w:ascii="Times New Roman" w:hAnsi="Times New Roman"/>
                <w:sz w:val="24"/>
                <w:szCs w:val="24"/>
              </w:rPr>
              <w:t xml:space="preserve">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w:t>
            </w:r>
            <w:r w:rsidRPr="00C57C79">
              <w:rPr>
                <w:rFonts w:ascii="Times New Roman" w:hAnsi="Times New Roman"/>
                <w:sz w:val="24"/>
                <w:szCs w:val="24"/>
              </w:rPr>
              <w:lastRenderedPageBreak/>
              <w:t>развитие животноводства, переработки и развитие инфраструктуры и логистического обеспечения рынков продукции животноводства;</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сельскохозяйственным товаропроизводителям на возмещение части затрат на уплату страховой премии, начисленной по договору сельскохозяйственного страхования в области животноводства;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w:t>
            </w:r>
            <w:r w:rsidRPr="00C57C79">
              <w:rPr>
                <w:rFonts w:ascii="Times New Roman" w:hAnsi="Times New Roman" w:cs="Times New Roman"/>
                <w:sz w:val="24"/>
                <w:szCs w:val="24"/>
              </w:rPr>
              <w:lastRenderedPageBreak/>
              <w:t xml:space="preserve">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w:t>
            </w:r>
            <w:r w:rsidRPr="00C57C79">
              <w:rPr>
                <w:rFonts w:ascii="Times New Roman" w:hAnsi="Times New Roman" w:cs="Times New Roman"/>
                <w:sz w:val="24"/>
                <w:szCs w:val="24"/>
              </w:rPr>
              <w:lastRenderedPageBreak/>
              <w:t>кредитам, полученным в российских кредитных организациях и государственной корпорации «Банк развития и внешнеэкономической деятельности</w:t>
            </w:r>
            <w:proofErr w:type="gramEnd"/>
            <w:r w:rsidRPr="00C57C79">
              <w:rPr>
                <w:rFonts w:ascii="Times New Roman" w:hAnsi="Times New Roman" w:cs="Times New Roman"/>
                <w:sz w:val="24"/>
                <w:szCs w:val="24"/>
              </w:rPr>
              <w:t xml:space="preserve"> (</w:t>
            </w:r>
            <w:proofErr w:type="gramStart"/>
            <w:r w:rsidRPr="00C57C79">
              <w:rPr>
                <w:rFonts w:ascii="Times New Roman" w:hAnsi="Times New Roman" w:cs="Times New Roman"/>
                <w:sz w:val="24"/>
                <w:szCs w:val="24"/>
              </w:rPr>
              <w:t>Внешэкономбанк)», и займам, полученным в сельскохозяйственных кредитных потребительских кооперативах, на строительство и реконструкцию объектов мясного скотоводства;</w:t>
            </w:r>
            <w:proofErr w:type="gramEnd"/>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сельскохозяйственным товаропроизводителям, за исключением граждан, ведущих личное подсобное </w:t>
            </w:r>
            <w:r w:rsidRPr="00C57C79">
              <w:rPr>
                <w:rFonts w:ascii="Times New Roman" w:hAnsi="Times New Roman"/>
                <w:sz w:val="24"/>
                <w:szCs w:val="24"/>
              </w:rPr>
              <w:lastRenderedPageBreak/>
              <w:t>хозяйство, на поддержку производства и реализации тонкорунной и полутонкорунной шерсти</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основного мероприятия обеспечивает достижение показателей 3,</w:t>
            </w:r>
            <w:r>
              <w:rPr>
                <w:rFonts w:ascii="Times New Roman" w:hAnsi="Times New Roman" w:cs="Times New Roman"/>
                <w:sz w:val="24"/>
                <w:szCs w:val="24"/>
              </w:rPr>
              <w:t xml:space="preserve"> </w:t>
            </w:r>
            <w:r w:rsidRPr="00C57C79">
              <w:rPr>
                <w:rFonts w:ascii="Times New Roman" w:hAnsi="Times New Roman" w:cs="Times New Roman"/>
                <w:sz w:val="24"/>
                <w:szCs w:val="24"/>
              </w:rPr>
              <w:t>46,</w:t>
            </w:r>
            <w:r>
              <w:rPr>
                <w:rFonts w:ascii="Times New Roman" w:hAnsi="Times New Roman" w:cs="Times New Roman"/>
                <w:sz w:val="24"/>
                <w:szCs w:val="24"/>
              </w:rPr>
              <w:t xml:space="preserve"> </w:t>
            </w:r>
            <w:r w:rsidRPr="00C57C79">
              <w:rPr>
                <w:rFonts w:ascii="Times New Roman" w:hAnsi="Times New Roman" w:cs="Times New Roman"/>
                <w:sz w:val="24"/>
                <w:szCs w:val="24"/>
              </w:rPr>
              <w:t>47,</w:t>
            </w:r>
            <w:r>
              <w:rPr>
                <w:rFonts w:ascii="Times New Roman" w:hAnsi="Times New Roman" w:cs="Times New Roman"/>
                <w:sz w:val="24"/>
                <w:szCs w:val="24"/>
              </w:rPr>
              <w:t xml:space="preserve"> </w:t>
            </w:r>
            <w:r w:rsidRPr="00C57C79">
              <w:rPr>
                <w:rFonts w:ascii="Times New Roman" w:hAnsi="Times New Roman" w:cs="Times New Roman"/>
                <w:sz w:val="24"/>
                <w:szCs w:val="24"/>
              </w:rPr>
              <w:t>48,</w:t>
            </w:r>
            <w:r>
              <w:rPr>
                <w:rFonts w:ascii="Times New Roman" w:hAnsi="Times New Roman" w:cs="Times New Roman"/>
                <w:sz w:val="24"/>
                <w:szCs w:val="24"/>
              </w:rPr>
              <w:t xml:space="preserve"> </w:t>
            </w:r>
            <w:r w:rsidRPr="00C57C79">
              <w:rPr>
                <w:rFonts w:ascii="Times New Roman" w:hAnsi="Times New Roman" w:cs="Times New Roman"/>
                <w:sz w:val="24"/>
                <w:szCs w:val="24"/>
              </w:rPr>
              <w:t>49,</w:t>
            </w:r>
            <w:r>
              <w:rPr>
                <w:rFonts w:ascii="Times New Roman" w:hAnsi="Times New Roman" w:cs="Times New Roman"/>
                <w:sz w:val="24"/>
                <w:szCs w:val="24"/>
              </w:rPr>
              <w:t xml:space="preserve"> </w:t>
            </w:r>
            <w:r w:rsidRPr="00C57C79">
              <w:rPr>
                <w:rFonts w:ascii="Times New Roman" w:hAnsi="Times New Roman" w:cs="Times New Roman"/>
                <w:sz w:val="24"/>
                <w:szCs w:val="24"/>
              </w:rPr>
              <w:t>50,</w:t>
            </w:r>
            <w:r>
              <w:rPr>
                <w:rFonts w:ascii="Times New Roman" w:hAnsi="Times New Roman" w:cs="Times New Roman"/>
                <w:sz w:val="24"/>
                <w:szCs w:val="24"/>
              </w:rPr>
              <w:t xml:space="preserve"> </w:t>
            </w:r>
            <w:r w:rsidRPr="00C57C79">
              <w:rPr>
                <w:rFonts w:ascii="Times New Roman" w:hAnsi="Times New Roman" w:cs="Times New Roman"/>
                <w:sz w:val="24"/>
                <w:szCs w:val="24"/>
              </w:rPr>
              <w:t>51,</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52,</w:t>
            </w:r>
            <w:r>
              <w:rPr>
                <w:rFonts w:ascii="Times New Roman" w:hAnsi="Times New Roman" w:cs="Times New Roman"/>
                <w:sz w:val="24"/>
                <w:szCs w:val="24"/>
              </w:rPr>
              <w:t xml:space="preserve"> </w:t>
            </w:r>
            <w:r w:rsidRPr="00C57C79">
              <w:rPr>
                <w:rFonts w:ascii="Times New Roman" w:hAnsi="Times New Roman" w:cs="Times New Roman"/>
                <w:sz w:val="24"/>
                <w:szCs w:val="24"/>
              </w:rPr>
              <w:t>53,</w:t>
            </w:r>
            <w:r>
              <w:rPr>
                <w:rFonts w:ascii="Times New Roman" w:hAnsi="Times New Roman" w:cs="Times New Roman"/>
                <w:sz w:val="24"/>
                <w:szCs w:val="24"/>
              </w:rPr>
              <w:t xml:space="preserve"> </w:t>
            </w:r>
            <w:r w:rsidRPr="00C57C79">
              <w:rPr>
                <w:rFonts w:ascii="Times New Roman" w:hAnsi="Times New Roman" w:cs="Times New Roman"/>
                <w:sz w:val="24"/>
                <w:szCs w:val="24"/>
              </w:rPr>
              <w:t>56,</w:t>
            </w:r>
            <w:r>
              <w:rPr>
                <w:rFonts w:ascii="Times New Roman" w:hAnsi="Times New Roman" w:cs="Times New Roman"/>
                <w:sz w:val="24"/>
                <w:szCs w:val="24"/>
              </w:rPr>
              <w:t xml:space="preserve"> </w:t>
            </w:r>
            <w:r w:rsidRPr="00C57C79">
              <w:rPr>
                <w:rFonts w:ascii="Times New Roman" w:hAnsi="Times New Roman" w:cs="Times New Roman"/>
                <w:sz w:val="24"/>
                <w:szCs w:val="24"/>
              </w:rPr>
              <w:t>57,</w:t>
            </w:r>
            <w:r>
              <w:rPr>
                <w:rFonts w:ascii="Times New Roman" w:hAnsi="Times New Roman" w:cs="Times New Roman"/>
                <w:sz w:val="24"/>
                <w:szCs w:val="24"/>
              </w:rPr>
              <w:t xml:space="preserve"> </w:t>
            </w:r>
            <w:r w:rsidRPr="00C57C79">
              <w:rPr>
                <w:rFonts w:ascii="Times New Roman" w:hAnsi="Times New Roman" w:cs="Times New Roman"/>
                <w:sz w:val="24"/>
                <w:szCs w:val="24"/>
              </w:rPr>
              <w:t>58,</w:t>
            </w:r>
            <w:r>
              <w:rPr>
                <w:rFonts w:ascii="Times New Roman" w:hAnsi="Times New Roman" w:cs="Times New Roman"/>
                <w:sz w:val="24"/>
                <w:szCs w:val="24"/>
              </w:rPr>
              <w:t xml:space="preserve">  </w:t>
            </w:r>
            <w:r w:rsidRPr="00C57C79">
              <w:rPr>
                <w:rFonts w:ascii="Times New Roman" w:hAnsi="Times New Roman" w:cs="Times New Roman"/>
                <w:sz w:val="24"/>
                <w:szCs w:val="24"/>
              </w:rPr>
              <w:t>59,</w:t>
            </w:r>
            <w:r>
              <w:rPr>
                <w:rFonts w:ascii="Times New Roman" w:hAnsi="Times New Roman" w:cs="Times New Roman"/>
                <w:sz w:val="24"/>
                <w:szCs w:val="24"/>
              </w:rPr>
              <w:t xml:space="preserve"> </w:t>
            </w:r>
            <w:r w:rsidRPr="00C57C79">
              <w:rPr>
                <w:rFonts w:ascii="Times New Roman" w:hAnsi="Times New Roman" w:cs="Times New Roman"/>
                <w:sz w:val="24"/>
                <w:szCs w:val="24"/>
              </w:rPr>
              <w:t>62,</w:t>
            </w:r>
            <w:r>
              <w:rPr>
                <w:rFonts w:ascii="Times New Roman" w:hAnsi="Times New Roman" w:cs="Times New Roman"/>
                <w:sz w:val="24"/>
                <w:szCs w:val="24"/>
              </w:rPr>
              <w:t xml:space="preserve"> </w:t>
            </w:r>
            <w:r w:rsidRPr="00C57C79">
              <w:rPr>
                <w:rFonts w:ascii="Times New Roman" w:hAnsi="Times New Roman" w:cs="Times New Roman"/>
                <w:sz w:val="24"/>
                <w:szCs w:val="24"/>
              </w:rPr>
              <w:t>63,</w:t>
            </w:r>
            <w:r>
              <w:rPr>
                <w:rFonts w:ascii="Times New Roman" w:hAnsi="Times New Roman" w:cs="Times New Roman"/>
                <w:sz w:val="24"/>
                <w:szCs w:val="24"/>
              </w:rPr>
              <w:t xml:space="preserve"> </w:t>
            </w:r>
            <w:r w:rsidRPr="00C57C79">
              <w:rPr>
                <w:rFonts w:ascii="Times New Roman" w:hAnsi="Times New Roman" w:cs="Times New Roman"/>
                <w:sz w:val="24"/>
                <w:szCs w:val="24"/>
              </w:rPr>
              <w:t>64,</w:t>
            </w:r>
            <w:r>
              <w:rPr>
                <w:rFonts w:ascii="Times New Roman" w:hAnsi="Times New Roman" w:cs="Times New Roman"/>
                <w:sz w:val="24"/>
                <w:szCs w:val="24"/>
              </w:rPr>
              <w:t xml:space="preserve"> </w:t>
            </w:r>
            <w:r w:rsidRPr="00C57C79">
              <w:rPr>
                <w:rFonts w:ascii="Times New Roman" w:hAnsi="Times New Roman" w:cs="Times New Roman"/>
                <w:sz w:val="24"/>
                <w:szCs w:val="24"/>
              </w:rPr>
              <w:t xml:space="preserve">66, </w:t>
            </w:r>
            <w:proofErr w:type="gramStart"/>
            <w:r w:rsidRPr="00C57C79">
              <w:rPr>
                <w:rFonts w:ascii="Times New Roman" w:hAnsi="Times New Roman" w:cs="Times New Roman"/>
                <w:sz w:val="24"/>
                <w:szCs w:val="24"/>
              </w:rPr>
              <w:t>указанных</w:t>
            </w:r>
            <w:proofErr w:type="gramEnd"/>
            <w:r w:rsidRPr="00C57C79">
              <w:rPr>
                <w:rFonts w:ascii="Times New Roman" w:hAnsi="Times New Roman" w:cs="Times New Roman"/>
                <w:sz w:val="24"/>
                <w:szCs w:val="24"/>
              </w:rPr>
              <w:t xml:space="preserve">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3.</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Основное мероприятие 1.3 «Поддержка малых форм хозяйствования»</w:t>
            </w:r>
          </w:p>
        </w:tc>
        <w:tc>
          <w:tcPr>
            <w:tcW w:w="150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2016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Рост числа начинающих фермеров, стабилизация численности сельского населения. Создание к 2016 году дополнительно крестьянских (фермерских) хозяйств, которые обеспечат рабочими местами работников; полная реализация программы создания животноводческих ферм к 2016 году позволит увеличить производство молока в крестьянских (фермерских) хозяйствах, приведет к </w:t>
            </w:r>
            <w:r w:rsidRPr="00C57C79">
              <w:rPr>
                <w:rFonts w:ascii="Times New Roman" w:hAnsi="Times New Roman" w:cs="Times New Roman"/>
                <w:sz w:val="24"/>
                <w:szCs w:val="24"/>
              </w:rPr>
              <w:lastRenderedPageBreak/>
              <w:t>приросту сельскохозяйственной продукции, произведенной малыми формами хозяйствования. Реализация мероприятия направлена на увеличение производства сельскохозяйственной  продукции малыми формами хозяйствования</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гражданам, ведущим личное подсобное хозяйство, крестьянским (фермерским) хозяйствам и сельскохозяйственным потребительским кооперативам на возмещение части затрат на уплату процентов по долгосрочным, </w:t>
            </w:r>
            <w:r w:rsidRPr="00C57C79">
              <w:rPr>
                <w:rFonts w:ascii="Times New Roman" w:hAnsi="Times New Roman" w:cs="Times New Roman"/>
                <w:sz w:val="24"/>
                <w:szCs w:val="24"/>
              </w:rPr>
              <w:lastRenderedPageBreak/>
              <w:t>среднесрочным и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малыми формами хозяйствования;</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потребительским кооперативам на </w:t>
            </w:r>
            <w:proofErr w:type="spellStart"/>
            <w:r w:rsidRPr="00C57C79">
              <w:rPr>
                <w:rFonts w:ascii="Times New Roman" w:hAnsi="Times New Roman" w:cs="Times New Roman"/>
                <w:sz w:val="24"/>
                <w:szCs w:val="24"/>
              </w:rPr>
              <w:t>грантовую</w:t>
            </w:r>
            <w:proofErr w:type="spellEnd"/>
            <w:r w:rsidRPr="00C57C79">
              <w:rPr>
                <w:rFonts w:ascii="Times New Roman" w:hAnsi="Times New Roman" w:cs="Times New Roman"/>
                <w:sz w:val="24"/>
                <w:szCs w:val="24"/>
              </w:rPr>
              <w:t xml:space="preserve"> поддержку сельскохозяйственных потребительских </w:t>
            </w:r>
            <w:r w:rsidRPr="00C57C79">
              <w:rPr>
                <w:rFonts w:ascii="Times New Roman" w:hAnsi="Times New Roman" w:cs="Times New Roman"/>
                <w:sz w:val="24"/>
                <w:szCs w:val="24"/>
              </w:rPr>
              <w:lastRenderedPageBreak/>
              <w:t>кооперативов для развития материально-технической базы</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основного мероприятия обеспечивает достижение показателей 2,</w:t>
            </w:r>
            <w:r>
              <w:rPr>
                <w:rFonts w:ascii="Times New Roman" w:hAnsi="Times New Roman" w:cs="Times New Roman"/>
                <w:sz w:val="24"/>
                <w:szCs w:val="24"/>
              </w:rPr>
              <w:t xml:space="preserve"> </w:t>
            </w:r>
            <w:r w:rsidRPr="00C57C79">
              <w:rPr>
                <w:rFonts w:ascii="Times New Roman" w:hAnsi="Times New Roman" w:cs="Times New Roman"/>
                <w:sz w:val="24"/>
                <w:szCs w:val="24"/>
              </w:rPr>
              <w:t>3,</w:t>
            </w:r>
            <w:r>
              <w:rPr>
                <w:rFonts w:ascii="Times New Roman" w:hAnsi="Times New Roman" w:cs="Times New Roman"/>
                <w:sz w:val="24"/>
                <w:szCs w:val="24"/>
              </w:rPr>
              <w:t xml:space="preserve"> </w:t>
            </w:r>
            <w:r w:rsidRPr="00C57C79">
              <w:rPr>
                <w:rFonts w:ascii="Times New Roman" w:hAnsi="Times New Roman" w:cs="Times New Roman"/>
                <w:sz w:val="24"/>
                <w:szCs w:val="24"/>
              </w:rPr>
              <w:t>86,</w:t>
            </w:r>
            <w:r>
              <w:rPr>
                <w:rFonts w:ascii="Times New Roman" w:hAnsi="Times New Roman" w:cs="Times New Roman"/>
                <w:sz w:val="24"/>
                <w:szCs w:val="24"/>
              </w:rPr>
              <w:t xml:space="preserve"> </w:t>
            </w:r>
            <w:r w:rsidRPr="00C57C79">
              <w:rPr>
                <w:rFonts w:ascii="Times New Roman" w:hAnsi="Times New Roman" w:cs="Times New Roman"/>
                <w:sz w:val="24"/>
                <w:szCs w:val="24"/>
              </w:rPr>
              <w:t>87,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4.</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Основное мероприятие 1.4 «Поддержка технической и технологической модернизации, инновационного развития»</w:t>
            </w:r>
          </w:p>
        </w:tc>
        <w:tc>
          <w:tcPr>
            <w:tcW w:w="150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2016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В результате реализации мероприятия будет создана основа для качественного изменения структуры аграрного сектора экономики, выхода агропромышленного комплекса на лидирующие позиции в области сельского хозяйства и пищевой биотехнологии. В результате реализации мероприятия будут созданы условия для вовлечения в гражданский оборот прав на результаты сельскохозяйственной науки и введены в употребление новые или </w:t>
            </w:r>
            <w:r w:rsidRPr="00C57C79">
              <w:rPr>
                <w:rFonts w:ascii="Times New Roman" w:hAnsi="Times New Roman" w:cs="Times New Roman"/>
                <w:sz w:val="24"/>
                <w:szCs w:val="24"/>
              </w:rPr>
              <w:lastRenderedPageBreak/>
              <w:t>значительно улучшенные продукты и процессы в агропромышленном комплексе. Реализация производителями сельхозтехники новой техники сельскохозяйственным товаропроизводителям</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w:t>
            </w:r>
            <w:r w:rsidRPr="00C57C79">
              <w:rPr>
                <w:rFonts w:ascii="Times New Roman" w:hAnsi="Times New Roman" w:cs="Times New Roman"/>
                <w:sz w:val="24"/>
                <w:szCs w:val="24"/>
              </w:rPr>
              <w:lastRenderedPageBreak/>
              <w:t>независимо от их организационно-правовой формы на возмещение части затрат на уплату процентов по кредитам (займам), полученным на строительство, реконструкцию и модернизацию биоэнергетических установок, объектов по производству биотехнологической продукции;</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w:t>
            </w:r>
            <w:r w:rsidRPr="00C57C79">
              <w:rPr>
                <w:rFonts w:ascii="Times New Roman" w:hAnsi="Times New Roman" w:cs="Times New Roman"/>
                <w:sz w:val="24"/>
                <w:szCs w:val="24"/>
              </w:rPr>
              <w:lastRenderedPageBreak/>
              <w:t>организационно-правовой формы на возмещение части затрат на реализацию перспективных инновационных проектов в агропромышленном комплексе;</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возмещение части прямых понесенных затрат на создание и </w:t>
            </w:r>
            <w:r w:rsidRPr="00C57C79">
              <w:rPr>
                <w:rFonts w:ascii="Times New Roman" w:hAnsi="Times New Roman" w:cs="Times New Roman"/>
                <w:sz w:val="24"/>
                <w:szCs w:val="24"/>
              </w:rPr>
              <w:lastRenderedPageBreak/>
              <w:t xml:space="preserve">(или) модернизацию объектов </w:t>
            </w:r>
            <w:proofErr w:type="spellStart"/>
            <w:r w:rsidRPr="00C57C79">
              <w:rPr>
                <w:rFonts w:ascii="Times New Roman" w:hAnsi="Times New Roman" w:cs="Times New Roman"/>
                <w:sz w:val="24"/>
                <w:szCs w:val="24"/>
              </w:rPr>
              <w:t>селекционно</w:t>
            </w:r>
            <w:proofErr w:type="spellEnd"/>
            <w:r w:rsidRPr="00C57C79">
              <w:rPr>
                <w:rFonts w:ascii="Times New Roman" w:hAnsi="Times New Roman" w:cs="Times New Roman"/>
                <w:sz w:val="24"/>
                <w:szCs w:val="24"/>
              </w:rPr>
              <w:t xml:space="preserve">-генетических центров в животноводстве и </w:t>
            </w:r>
            <w:proofErr w:type="spellStart"/>
            <w:r w:rsidRPr="00C57C79">
              <w:rPr>
                <w:rFonts w:ascii="Times New Roman" w:hAnsi="Times New Roman" w:cs="Times New Roman"/>
                <w:sz w:val="24"/>
                <w:szCs w:val="24"/>
              </w:rPr>
              <w:t>селекционно</w:t>
            </w:r>
            <w:proofErr w:type="spellEnd"/>
            <w:r w:rsidRPr="00C57C79">
              <w:rPr>
                <w:rFonts w:ascii="Times New Roman" w:hAnsi="Times New Roman" w:cs="Times New Roman"/>
                <w:sz w:val="24"/>
                <w:szCs w:val="24"/>
              </w:rPr>
              <w:t>-семеноводческих центров в растениеводстве, а также на приобретение техники и оборудования на цели предоставления субсидии</w:t>
            </w:r>
            <w:proofErr w:type="gramEnd"/>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основного мероприятия обеспечивает достижение показателей 2,</w:t>
            </w:r>
            <w:r>
              <w:rPr>
                <w:rFonts w:ascii="Times New Roman" w:hAnsi="Times New Roman" w:cs="Times New Roman"/>
                <w:sz w:val="24"/>
                <w:szCs w:val="24"/>
              </w:rPr>
              <w:t xml:space="preserve"> </w:t>
            </w:r>
            <w:r w:rsidRPr="00C57C79">
              <w:rPr>
                <w:rFonts w:ascii="Times New Roman" w:hAnsi="Times New Roman" w:cs="Times New Roman"/>
                <w:sz w:val="24"/>
                <w:szCs w:val="24"/>
              </w:rPr>
              <w:t xml:space="preserve">3, указанных в приложении № 1 к государственной программе </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5.</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Основное мероприятие 1.5 «Регулирование рынка сельскохозяйственной продукции, сырья и продовольствия»</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пи</w:t>
            </w:r>
            <w:r w:rsidRPr="00C57C79">
              <w:rPr>
                <w:rFonts w:ascii="Times New Roman" w:hAnsi="Times New Roman" w:cs="Times New Roman"/>
                <w:sz w:val="24"/>
                <w:szCs w:val="24"/>
              </w:rPr>
              <w:softHyphen/>
              <w:t>щевой и перерабатывающей промышленности и продовольствия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w:t>
            </w:r>
            <w:r w:rsidRPr="00C57C79">
              <w:rPr>
                <w:rFonts w:ascii="Times New Roman" w:hAnsi="Times New Roman" w:cs="Times New Roman"/>
                <w:sz w:val="24"/>
                <w:szCs w:val="24"/>
                <w:lang w:val="en-US"/>
              </w:rPr>
              <w:t>4</w:t>
            </w:r>
            <w:r w:rsidRPr="00C57C79">
              <w:rPr>
                <w:rFonts w:ascii="Times New Roman" w:hAnsi="Times New Roman" w:cs="Times New Roman"/>
                <w:sz w:val="24"/>
                <w:szCs w:val="24"/>
              </w:rPr>
              <w:t xml:space="preserve">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Снижение рисков в слу</w:t>
            </w:r>
            <w:r w:rsidRPr="00C57C79">
              <w:rPr>
                <w:rFonts w:ascii="Times New Roman" w:hAnsi="Times New Roman" w:cs="Times New Roman"/>
                <w:sz w:val="24"/>
                <w:szCs w:val="24"/>
              </w:rPr>
              <w:softHyphen/>
              <w:t>чаях утраты (гибели) урожая зерновых культур</w:t>
            </w:r>
          </w:p>
        </w:tc>
        <w:tc>
          <w:tcPr>
            <w:tcW w:w="2399"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 рамках осуществления данного мероприятия хозяйствующим субъектам, выпекающим и реализующим социальные сорта хлеба</w:t>
            </w:r>
            <w:r w:rsidRPr="00C57C79">
              <w:rPr>
                <w:rFonts w:ascii="Times New Roman" w:hAnsi="Times New Roman"/>
                <w:sz w:val="28"/>
                <w:szCs w:val="28"/>
              </w:rPr>
              <w:t xml:space="preserve"> </w:t>
            </w:r>
            <w:r w:rsidRPr="00C57C79">
              <w:rPr>
                <w:rFonts w:ascii="Times New Roman" w:hAnsi="Times New Roman"/>
                <w:sz w:val="24"/>
                <w:szCs w:val="24"/>
              </w:rPr>
              <w:t xml:space="preserve">в организации розничной торговли Курской области по </w:t>
            </w:r>
            <w:r w:rsidRPr="00C57C79">
              <w:rPr>
                <w:rFonts w:ascii="Times New Roman" w:hAnsi="Times New Roman"/>
                <w:sz w:val="24"/>
                <w:szCs w:val="24"/>
              </w:rPr>
              <w:lastRenderedPageBreak/>
              <w:t>оптовой (отпускной) цене,</w:t>
            </w:r>
            <w:r w:rsidRPr="00C57C79">
              <w:rPr>
                <w:rFonts w:ascii="Times New Roman" w:hAnsi="Times New Roman" w:cs="Times New Roman"/>
                <w:sz w:val="24"/>
                <w:szCs w:val="24"/>
              </w:rPr>
              <w:t xml:space="preserve"> будут предоставляться субсидии из областного бюджета на возмещение затрат на производство социальных сортов хлеба</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4,</w:t>
            </w:r>
            <w:r>
              <w:rPr>
                <w:rFonts w:ascii="Times New Roman" w:hAnsi="Times New Roman" w:cs="Times New Roman"/>
                <w:sz w:val="24"/>
                <w:szCs w:val="24"/>
              </w:rPr>
              <w:t xml:space="preserve"> </w:t>
            </w:r>
            <w:r w:rsidRPr="00C57C79">
              <w:rPr>
                <w:rFonts w:ascii="Times New Roman" w:hAnsi="Times New Roman" w:cs="Times New Roman"/>
                <w:sz w:val="24"/>
                <w:szCs w:val="24"/>
              </w:rPr>
              <w:t>5,</w:t>
            </w:r>
            <w:r>
              <w:rPr>
                <w:rFonts w:ascii="Times New Roman" w:hAnsi="Times New Roman" w:cs="Times New Roman"/>
                <w:sz w:val="24"/>
                <w:szCs w:val="24"/>
              </w:rPr>
              <w:t xml:space="preserve"> </w:t>
            </w:r>
            <w:r w:rsidRPr="00C57C79">
              <w:rPr>
                <w:rFonts w:ascii="Times New Roman" w:hAnsi="Times New Roman" w:cs="Times New Roman"/>
                <w:sz w:val="24"/>
                <w:szCs w:val="24"/>
              </w:rPr>
              <w:t>6,</w:t>
            </w:r>
            <w:r>
              <w:rPr>
                <w:rFonts w:ascii="Times New Roman" w:hAnsi="Times New Roman" w:cs="Times New Roman"/>
                <w:sz w:val="24"/>
                <w:szCs w:val="24"/>
              </w:rPr>
              <w:t xml:space="preserve"> </w:t>
            </w:r>
            <w:r w:rsidRPr="00C57C79">
              <w:rPr>
                <w:rFonts w:ascii="Times New Roman" w:hAnsi="Times New Roman" w:cs="Times New Roman"/>
                <w:sz w:val="24"/>
                <w:szCs w:val="24"/>
              </w:rPr>
              <w:t xml:space="preserve">13, указанных в приложении №1 к государственной программе </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6.</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Основное мероприятие 1.6</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«Поддержка молоч</w:t>
            </w:r>
            <w:r w:rsidRPr="00C57C79">
              <w:rPr>
                <w:rFonts w:ascii="Times New Roman" w:hAnsi="Times New Roman" w:cs="Times New Roman"/>
                <w:sz w:val="24"/>
                <w:szCs w:val="24"/>
              </w:rPr>
              <w:softHyphen/>
              <w:t>ного скотоводства»</w:t>
            </w:r>
          </w:p>
        </w:tc>
        <w:tc>
          <w:tcPr>
            <w:tcW w:w="150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2015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2016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Увеличение численности поголовья молочных коров до 85 тыс. голов. Увеличение объемов производства молока до 420,4 тыс. тонн в год. Увеличение объемов производства молока в сельскохозяйственных организациях и крестьянских (фермерских) хозяйствах до 196,5 тыс. тонн </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В рамках осуществления данного мероприятия планируется предоставление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на возмещение части затрат на 1 килограмм реализованного и </w:t>
            </w:r>
            <w:r w:rsidRPr="00C57C79">
              <w:rPr>
                <w:rFonts w:ascii="Times New Roman" w:hAnsi="Times New Roman" w:cs="Times New Roman"/>
                <w:sz w:val="24"/>
                <w:szCs w:val="24"/>
              </w:rPr>
              <w:lastRenderedPageBreak/>
              <w:t>(или) отгруженного на собственную переработку молока;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российским организациям, реализующим проекты по созданию и модернизации объектов агропромышленного комплекса, на возмещение части прямых понесенных затрат на создание и (или) модернизацию объектов животноводческих комплексов молочного направления </w:t>
            </w:r>
            <w:r w:rsidRPr="00C57C79">
              <w:rPr>
                <w:rFonts w:ascii="Times New Roman" w:hAnsi="Times New Roman" w:cs="Times New Roman"/>
                <w:sz w:val="24"/>
                <w:szCs w:val="24"/>
              </w:rPr>
              <w:lastRenderedPageBreak/>
              <w:t>(молочных ферм), а также на приобретение техники и оборудования на цели предоставления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и индивидуальным предпринимателям, осуществляющим первичную и (или) последующую (промышленную) </w:t>
            </w:r>
            <w:r w:rsidRPr="00C57C79">
              <w:rPr>
                <w:rFonts w:ascii="Times New Roman" w:hAnsi="Times New Roman" w:cs="Times New Roman"/>
                <w:sz w:val="24"/>
                <w:szCs w:val="24"/>
              </w:rPr>
              <w:lastRenderedPageBreak/>
              <w:t>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w:t>
            </w:r>
            <w:proofErr w:type="gramEnd"/>
            <w:r w:rsidRPr="00C57C79">
              <w:rPr>
                <w:rFonts w:ascii="Times New Roman" w:hAnsi="Times New Roman" w:cs="Times New Roman"/>
                <w:sz w:val="24"/>
                <w:szCs w:val="24"/>
              </w:rPr>
              <w:t xml:space="preserve"> </w:t>
            </w:r>
            <w:proofErr w:type="gramStart"/>
            <w:r w:rsidRPr="00C57C79">
              <w:rPr>
                <w:rFonts w:ascii="Times New Roman" w:hAnsi="Times New Roman" w:cs="Times New Roman"/>
                <w:sz w:val="24"/>
                <w:szCs w:val="24"/>
              </w:rPr>
              <w:t>кооперативах</w:t>
            </w:r>
            <w:proofErr w:type="gramEnd"/>
            <w:r w:rsidRPr="00C57C79">
              <w:rPr>
                <w:rFonts w:ascii="Times New Roman" w:hAnsi="Times New Roman" w:cs="Times New Roman"/>
                <w:sz w:val="24"/>
                <w:szCs w:val="24"/>
              </w:rPr>
              <w:t xml:space="preserve">, на строительство и реконструкцию объектов для </w:t>
            </w:r>
            <w:r w:rsidRPr="00C57C79">
              <w:rPr>
                <w:rFonts w:ascii="Times New Roman" w:hAnsi="Times New Roman" w:cs="Times New Roman"/>
                <w:sz w:val="24"/>
                <w:szCs w:val="24"/>
              </w:rPr>
              <w:lastRenderedPageBreak/>
              <w:t>молочного скотоводства;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w:t>
            </w:r>
            <w:r w:rsidRPr="00C57C79">
              <w:rPr>
                <w:rFonts w:ascii="Times New Roman" w:hAnsi="Times New Roman" w:cs="Times New Roman"/>
                <w:sz w:val="24"/>
                <w:szCs w:val="24"/>
              </w:rPr>
              <w:lastRenderedPageBreak/>
              <w:t>процентов по краткосрочным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w:t>
            </w:r>
            <w:proofErr w:type="gramEnd"/>
            <w:r w:rsidRPr="00C57C79">
              <w:rPr>
                <w:rFonts w:ascii="Times New Roman" w:hAnsi="Times New Roman" w:cs="Times New Roman"/>
                <w:sz w:val="24"/>
                <w:szCs w:val="24"/>
              </w:rPr>
              <w:t xml:space="preserve"> </w:t>
            </w:r>
            <w:proofErr w:type="gramStart"/>
            <w:r w:rsidRPr="00C57C79">
              <w:rPr>
                <w:rFonts w:ascii="Times New Roman" w:hAnsi="Times New Roman" w:cs="Times New Roman"/>
                <w:sz w:val="24"/>
                <w:szCs w:val="24"/>
              </w:rPr>
              <w:t>кооперативах</w:t>
            </w:r>
            <w:proofErr w:type="gramEnd"/>
            <w:r w:rsidRPr="00C57C79">
              <w:rPr>
                <w:rFonts w:ascii="Times New Roman" w:hAnsi="Times New Roman" w:cs="Times New Roman"/>
                <w:sz w:val="24"/>
                <w:szCs w:val="24"/>
              </w:rPr>
              <w:t>, на развитие молочного скотоводства</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3,</w:t>
            </w:r>
            <w:r>
              <w:rPr>
                <w:rFonts w:ascii="Times New Roman" w:hAnsi="Times New Roman" w:cs="Times New Roman"/>
                <w:sz w:val="24"/>
                <w:szCs w:val="24"/>
              </w:rPr>
              <w:t xml:space="preserve"> </w:t>
            </w:r>
            <w:r w:rsidRPr="00C57C79">
              <w:rPr>
                <w:rFonts w:ascii="Times New Roman" w:hAnsi="Times New Roman" w:cs="Times New Roman"/>
                <w:sz w:val="24"/>
                <w:szCs w:val="24"/>
              </w:rPr>
              <w:t>48,</w:t>
            </w:r>
            <w:r>
              <w:rPr>
                <w:rFonts w:ascii="Times New Roman" w:hAnsi="Times New Roman" w:cs="Times New Roman"/>
                <w:sz w:val="24"/>
                <w:szCs w:val="24"/>
              </w:rPr>
              <w:t xml:space="preserve"> </w:t>
            </w:r>
            <w:r w:rsidRPr="00C57C79">
              <w:rPr>
                <w:rFonts w:ascii="Times New Roman" w:hAnsi="Times New Roman" w:cs="Times New Roman"/>
                <w:sz w:val="24"/>
                <w:szCs w:val="24"/>
              </w:rPr>
              <w:t>84,</w:t>
            </w:r>
            <w:r>
              <w:rPr>
                <w:rFonts w:ascii="Times New Roman" w:hAnsi="Times New Roman" w:cs="Times New Roman"/>
                <w:sz w:val="24"/>
                <w:szCs w:val="24"/>
              </w:rPr>
              <w:t xml:space="preserve"> </w:t>
            </w:r>
            <w:r w:rsidRPr="00C57C79">
              <w:rPr>
                <w:rFonts w:ascii="Times New Roman" w:hAnsi="Times New Roman" w:cs="Times New Roman"/>
                <w:sz w:val="24"/>
                <w:szCs w:val="24"/>
              </w:rPr>
              <w:t>85, ука</w:t>
            </w:r>
            <w:r w:rsidRPr="00C57C79">
              <w:rPr>
                <w:rFonts w:ascii="Times New Roman" w:hAnsi="Times New Roman" w:cs="Times New Roman"/>
                <w:sz w:val="24"/>
                <w:szCs w:val="24"/>
              </w:rPr>
              <w:softHyphen/>
              <w:t>занных в приложении № 1 к государ</w:t>
            </w:r>
            <w:r w:rsidRPr="00C57C79">
              <w:rPr>
                <w:rFonts w:ascii="Times New Roman" w:hAnsi="Times New Roman" w:cs="Times New Roman"/>
                <w:sz w:val="24"/>
                <w:szCs w:val="24"/>
              </w:rPr>
              <w:softHyphen/>
              <w:t xml:space="preserve">ственной программе </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7.</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программа 1.7 «Поддержка начинающих фермеров и </w:t>
            </w:r>
            <w:r w:rsidRPr="00C57C79">
              <w:rPr>
                <w:rFonts w:ascii="Times New Roman" w:hAnsi="Times New Roman" w:cs="Times New Roman"/>
                <w:sz w:val="24"/>
                <w:szCs w:val="24"/>
              </w:rPr>
              <w:lastRenderedPageBreak/>
              <w:t>развитие семейных животноводческих ферм на базе крестьянских (фермерских) хозяйств Курской области на 2016 - 2018 годы»</w:t>
            </w:r>
          </w:p>
        </w:tc>
        <w:tc>
          <w:tcPr>
            <w:tcW w:w="150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2016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Создание к 2018 году 77 крестьянских (фермерских) хозяйств начинающих фермеров, осуществивших </w:t>
            </w:r>
            <w:r w:rsidRPr="00C57C79">
              <w:rPr>
                <w:rFonts w:ascii="Times New Roman" w:hAnsi="Times New Roman" w:cs="Times New Roman"/>
                <w:sz w:val="24"/>
                <w:szCs w:val="24"/>
              </w:rPr>
              <w:lastRenderedPageBreak/>
              <w:t>проекты создания и развития своих хозяйств с помощью государственной поддержки. Увеличение количества построенных и реконструированных семейных животноводческих ферм на 56 единиц (с учетом реализации в 2013-2015 годах ВЦП «Поддержка начинающих фермеров и развитие семейных животноводческих ферм на базе крестьянских (фермерских) хозяйств Курской области на 2013 - 2015 годы»)</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 xml:space="preserve">В рамках осуществления данного мероприятия планируется предоставление </w:t>
            </w:r>
            <w:r w:rsidRPr="00C57C79">
              <w:rPr>
                <w:rFonts w:ascii="Times New Roman" w:hAnsi="Times New Roman"/>
                <w:sz w:val="24"/>
                <w:szCs w:val="24"/>
              </w:rPr>
              <w:lastRenderedPageBreak/>
              <w:t>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крестьянским (фермерским) хозяйствам на поддержку начинающих фермеров в виде грантов на создание и развитие крестьянского (фермерского) хозяйства и в виде единовременной помощи на бытовое обустройство;</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крестьянским (фермерским) хозяйствам в виде грантов на развитие семейных животноводческих ферм на базе крестьянских (фермерских) хозяйств</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ведомственной целевой программы обеспечивает достижение </w:t>
            </w:r>
            <w:r w:rsidRPr="00C57C79">
              <w:rPr>
                <w:rFonts w:ascii="Times New Roman" w:hAnsi="Times New Roman" w:cs="Times New Roman"/>
                <w:sz w:val="24"/>
                <w:szCs w:val="24"/>
              </w:rPr>
              <w:lastRenderedPageBreak/>
              <w:t>показателей 88,</w:t>
            </w:r>
            <w:r>
              <w:rPr>
                <w:rFonts w:ascii="Times New Roman" w:hAnsi="Times New Roman" w:cs="Times New Roman"/>
                <w:sz w:val="24"/>
                <w:szCs w:val="24"/>
              </w:rPr>
              <w:t xml:space="preserve"> </w:t>
            </w:r>
            <w:r w:rsidRPr="00C57C79">
              <w:rPr>
                <w:rFonts w:ascii="Times New Roman" w:hAnsi="Times New Roman" w:cs="Times New Roman"/>
                <w:sz w:val="24"/>
                <w:szCs w:val="24"/>
              </w:rPr>
              <w:t>89, 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8.</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w:t>
            </w:r>
            <w:r w:rsidRPr="00C57C79">
              <w:rPr>
                <w:rFonts w:ascii="Times New Roman" w:hAnsi="Times New Roman" w:cs="Times New Roman"/>
                <w:sz w:val="24"/>
                <w:szCs w:val="24"/>
              </w:rPr>
              <w:lastRenderedPageBreak/>
              <w:t>целевая программа 1.8. «Создание мощностей по убою и глубокой переработке свиней в Курской области на 2015 - 2017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Комитет </w:t>
            </w:r>
            <w:r w:rsidRPr="00C57C79">
              <w:rPr>
                <w:rFonts w:ascii="Times New Roman" w:hAnsi="Times New Roman" w:cs="Times New Roman"/>
                <w:sz w:val="24"/>
                <w:szCs w:val="24"/>
              </w:rPr>
              <w:lastRenderedPageBreak/>
              <w:t>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2015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Строительство новых, </w:t>
            </w:r>
            <w:r w:rsidRPr="00C57C79">
              <w:rPr>
                <w:rFonts w:ascii="Times New Roman" w:hAnsi="Times New Roman" w:cs="Times New Roman"/>
                <w:sz w:val="24"/>
                <w:szCs w:val="24"/>
              </w:rPr>
              <w:lastRenderedPageBreak/>
              <w:t>реконструкция и модернизация действующих мощностей по убою, первичной и (или) глубокой переработке мяса свиней мощностью 254,2 тыс. тонн, прирост выручки от реализации мяса и мясопродуктов на сумму 21784547 тыс. рублей</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 xml:space="preserve">В рамках </w:t>
            </w:r>
            <w:r w:rsidRPr="00C57C79">
              <w:rPr>
                <w:rFonts w:ascii="Times New Roman" w:hAnsi="Times New Roman"/>
                <w:sz w:val="24"/>
                <w:szCs w:val="24"/>
              </w:rPr>
              <w:lastRenderedPageBreak/>
              <w:t>осуществления данного мероприятия планируется предоставление субсидий на возмещение части затрат на строительство новых, реконструкцию и модернизацию действующих мощностей по убою и (или) глубокой переработки свиней, приобретение оборудования, машин и механизмов для первичной и (или) глубокой переработке продукции свиноводства</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w:t>
            </w:r>
            <w:r w:rsidRPr="00C57C79">
              <w:rPr>
                <w:rFonts w:ascii="Times New Roman" w:hAnsi="Times New Roman" w:cs="Times New Roman"/>
                <w:sz w:val="24"/>
                <w:szCs w:val="24"/>
              </w:rPr>
              <w:lastRenderedPageBreak/>
              <w:t>ведомственной целевой программы обеспечивает достижение показателей 90,</w:t>
            </w:r>
            <w:r>
              <w:rPr>
                <w:rFonts w:ascii="Times New Roman" w:hAnsi="Times New Roman" w:cs="Times New Roman"/>
                <w:sz w:val="24"/>
                <w:szCs w:val="24"/>
              </w:rPr>
              <w:t xml:space="preserve"> </w:t>
            </w:r>
            <w:r w:rsidRPr="00C57C79">
              <w:rPr>
                <w:rFonts w:ascii="Times New Roman" w:hAnsi="Times New Roman" w:cs="Times New Roman"/>
                <w:sz w:val="24"/>
                <w:szCs w:val="24"/>
              </w:rPr>
              <w:t>91, 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9.</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w:t>
            </w:r>
            <w:hyperlink r:id="rId102" w:history="1">
              <w:r w:rsidRPr="00C57C79">
                <w:rPr>
                  <w:rFonts w:ascii="Times New Roman" w:hAnsi="Times New Roman" w:cs="Times New Roman"/>
                  <w:sz w:val="24"/>
                  <w:szCs w:val="24"/>
                </w:rPr>
                <w:t>программа</w:t>
              </w:r>
            </w:hyperlink>
            <w:r w:rsidRPr="00C57C79">
              <w:rPr>
                <w:rFonts w:ascii="Times New Roman" w:hAnsi="Times New Roman" w:cs="Times New Roman"/>
                <w:sz w:val="24"/>
                <w:szCs w:val="24"/>
              </w:rPr>
              <w:t xml:space="preserve"> 1.9. «Развитие свиноводства в Курской области на </w:t>
            </w:r>
            <w:r w:rsidRPr="00C57C79">
              <w:rPr>
                <w:rFonts w:ascii="Times New Roman" w:hAnsi="Times New Roman" w:cs="Times New Roman"/>
                <w:sz w:val="24"/>
                <w:szCs w:val="24"/>
              </w:rPr>
              <w:lastRenderedPageBreak/>
              <w:t>2012 - 2014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2012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Создание производственных мощностей от 30000 до 506000 голов в год. Доведение объемов </w:t>
            </w:r>
            <w:r w:rsidRPr="00C57C79">
              <w:rPr>
                <w:rFonts w:ascii="Times New Roman" w:hAnsi="Times New Roman" w:cs="Times New Roman"/>
                <w:sz w:val="24"/>
                <w:szCs w:val="24"/>
              </w:rPr>
              <w:lastRenderedPageBreak/>
              <w:t>производства свинины до 98 тыс. тонн в убойном весе в год. Доведение объемов производства свинины до 153,1 тыс. тонн в живом весе в год. Прирост выручки от реализации мяса свиней в живом весе на 4% в год. Приобретение 2,71 тыс. голов племенных животных</w:t>
            </w:r>
          </w:p>
        </w:tc>
        <w:tc>
          <w:tcPr>
            <w:tcW w:w="2399" w:type="dxa"/>
          </w:tcPr>
          <w:p w:rsidR="001A4716" w:rsidRPr="00C57C79" w:rsidRDefault="001A4716" w:rsidP="001A4716">
            <w:pPr>
              <w:shd w:val="clear" w:color="auto" w:fill="FFFFFF"/>
              <w:autoSpaceDE w:val="0"/>
              <w:autoSpaceDN w:val="0"/>
              <w:adjustRightInd w:val="0"/>
              <w:contextualSpacing/>
              <w:jc w:val="both"/>
              <w:rPr>
                <w:rFonts w:ascii="Times New Roman" w:hAnsi="Times New Roman"/>
                <w:sz w:val="24"/>
                <w:szCs w:val="24"/>
              </w:rPr>
            </w:pPr>
            <w:r w:rsidRPr="00C57C79">
              <w:rPr>
                <w:rFonts w:ascii="Times New Roman" w:hAnsi="Times New Roman"/>
                <w:sz w:val="24"/>
                <w:szCs w:val="24"/>
              </w:rPr>
              <w:lastRenderedPageBreak/>
              <w:t xml:space="preserve">В рамках осуществления данного мероприятия планируется строительство </w:t>
            </w:r>
            <w:r w:rsidRPr="00C57C79">
              <w:rPr>
                <w:rFonts w:ascii="Times New Roman" w:hAnsi="Times New Roman"/>
                <w:sz w:val="24"/>
                <w:szCs w:val="24"/>
              </w:rPr>
              <w:lastRenderedPageBreak/>
              <w:t>свиноводческих комплексов, создание новых рабочих мест в сельском хозяйстве, а также строительство новых и модернизация действующих мощностей по убою и (или) глубокой переработке свиней</w:t>
            </w:r>
          </w:p>
          <w:p w:rsidR="001A4716" w:rsidRPr="00C57C79" w:rsidRDefault="001A4716" w:rsidP="001A4716">
            <w:pPr>
              <w:pStyle w:val="ConsPlusNormal"/>
              <w:shd w:val="clear" w:color="auto" w:fill="FFFFFF"/>
              <w:rPr>
                <w:rFonts w:ascii="Times New Roman" w:hAnsi="Times New Roman" w:cs="Times New Roman"/>
                <w:sz w:val="24"/>
                <w:szCs w:val="24"/>
              </w:rPr>
            </w:pP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ведомственной целевой программы обеспечивает достижение </w:t>
            </w:r>
            <w:r w:rsidRPr="00C57C79">
              <w:rPr>
                <w:rFonts w:ascii="Times New Roman" w:hAnsi="Times New Roman" w:cs="Times New Roman"/>
                <w:sz w:val="24"/>
                <w:szCs w:val="24"/>
              </w:rPr>
              <w:lastRenderedPageBreak/>
              <w:t>показателей 75,</w:t>
            </w:r>
            <w:r>
              <w:rPr>
                <w:rFonts w:ascii="Times New Roman" w:hAnsi="Times New Roman" w:cs="Times New Roman"/>
                <w:sz w:val="24"/>
                <w:szCs w:val="24"/>
              </w:rPr>
              <w:t xml:space="preserve"> </w:t>
            </w:r>
            <w:r w:rsidRPr="00C57C79">
              <w:rPr>
                <w:rFonts w:ascii="Times New Roman" w:hAnsi="Times New Roman" w:cs="Times New Roman"/>
                <w:sz w:val="24"/>
                <w:szCs w:val="24"/>
              </w:rPr>
              <w:t>76,</w:t>
            </w:r>
            <w:r>
              <w:rPr>
                <w:rFonts w:ascii="Times New Roman" w:hAnsi="Times New Roman" w:cs="Times New Roman"/>
                <w:sz w:val="24"/>
                <w:szCs w:val="24"/>
              </w:rPr>
              <w:t xml:space="preserve"> </w:t>
            </w:r>
            <w:r w:rsidRPr="00C57C79">
              <w:rPr>
                <w:rFonts w:ascii="Times New Roman" w:hAnsi="Times New Roman" w:cs="Times New Roman"/>
                <w:sz w:val="24"/>
                <w:szCs w:val="24"/>
              </w:rPr>
              <w:t>77, указанных в приложении № 1 к государственной программе</w:t>
            </w:r>
          </w:p>
        </w:tc>
      </w:tr>
      <w:tr w:rsidR="001A4716" w:rsidRPr="00C57C79" w:rsidTr="001A4716">
        <w:trPr>
          <w:trHeight w:val="4458"/>
        </w:trPr>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10.</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Ведомственная целевая программа 1.10. «Развитие мясного скотоводства в Курской области на 2014 - 2015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2015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Доведение объемов производства говядины от мясного и помесного скота до 1,1 тыс. тонн. Доведение численности скота мясных и помесных пород до 6,2 тыс. голов. Прирост выручки от реализации мяса говядины в живом весе в 5,5 раза</w:t>
            </w:r>
          </w:p>
        </w:tc>
        <w:tc>
          <w:tcPr>
            <w:tcW w:w="2399" w:type="dxa"/>
          </w:tcPr>
          <w:p w:rsidR="001A4716" w:rsidRPr="00C57C79" w:rsidRDefault="001A4716" w:rsidP="001A4716">
            <w:pPr>
              <w:shd w:val="clear" w:color="auto" w:fill="FFFFFF"/>
              <w:autoSpaceDE w:val="0"/>
              <w:autoSpaceDN w:val="0"/>
              <w:adjustRightInd w:val="0"/>
              <w:contextualSpacing/>
              <w:jc w:val="both"/>
              <w:rPr>
                <w:rFonts w:ascii="Times New Roman" w:hAnsi="Times New Roman"/>
                <w:sz w:val="24"/>
                <w:szCs w:val="24"/>
              </w:rPr>
            </w:pPr>
            <w:r w:rsidRPr="00C57C79">
              <w:rPr>
                <w:rFonts w:ascii="Times New Roman" w:hAnsi="Times New Roman"/>
                <w:sz w:val="24"/>
                <w:szCs w:val="24"/>
              </w:rPr>
              <w:t>В рамках осуществления данного мероприятия планируется предоставление субсидий на возмещение части затрат на создание и техническую модернизацию откормочных предприятий крупного рогатого скота, а также предоставление субсидий на возмещение части затрат на приобретение помесного и товарного скота</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Реализация ведомственной целевой программы обеспечивает достижение показателей 81,</w:t>
            </w:r>
            <w:r>
              <w:rPr>
                <w:rFonts w:ascii="Times New Roman" w:hAnsi="Times New Roman" w:cs="Times New Roman"/>
                <w:sz w:val="24"/>
                <w:szCs w:val="24"/>
              </w:rPr>
              <w:t xml:space="preserve"> </w:t>
            </w:r>
            <w:r w:rsidRPr="00C57C79">
              <w:rPr>
                <w:rFonts w:ascii="Times New Roman" w:hAnsi="Times New Roman" w:cs="Times New Roman"/>
                <w:sz w:val="24"/>
                <w:szCs w:val="24"/>
              </w:rPr>
              <w:t>82,</w:t>
            </w:r>
            <w:r>
              <w:rPr>
                <w:rFonts w:ascii="Times New Roman" w:hAnsi="Times New Roman" w:cs="Times New Roman"/>
                <w:sz w:val="24"/>
                <w:szCs w:val="24"/>
              </w:rPr>
              <w:t xml:space="preserve"> </w:t>
            </w:r>
            <w:r w:rsidRPr="00C57C79">
              <w:rPr>
                <w:rFonts w:ascii="Times New Roman" w:hAnsi="Times New Roman" w:cs="Times New Roman"/>
                <w:sz w:val="24"/>
                <w:szCs w:val="24"/>
              </w:rPr>
              <w:t>83,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11.</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программа 1.11. «Развитие молочного скотоводства в </w:t>
            </w:r>
            <w:r w:rsidRPr="00C57C79">
              <w:rPr>
                <w:rFonts w:ascii="Times New Roman" w:hAnsi="Times New Roman" w:cs="Times New Roman"/>
                <w:sz w:val="24"/>
                <w:szCs w:val="24"/>
              </w:rPr>
              <w:lastRenderedPageBreak/>
              <w:t>Курской области на 2013 - 2015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2013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2015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Увеличение численности поголовья молочных коров до 85 тыс. голов. Увеличение объемов производства </w:t>
            </w:r>
            <w:r w:rsidRPr="00C57C79">
              <w:rPr>
                <w:rFonts w:ascii="Times New Roman" w:hAnsi="Times New Roman" w:cs="Times New Roman"/>
                <w:sz w:val="24"/>
                <w:szCs w:val="24"/>
              </w:rPr>
              <w:lastRenderedPageBreak/>
              <w:t>молока до 420,4 тыс. тонн в год. Увеличение объемов производства молока в сельскохозяйственных организациях и крестьянских (фермерских) хозяйствах до 49 тыс. голов. Увеличение численности поголовья молочных коров в сель</w:t>
            </w:r>
            <w:r w:rsidRPr="00C57C79">
              <w:rPr>
                <w:rFonts w:ascii="Times New Roman" w:hAnsi="Times New Roman" w:cs="Times New Roman"/>
                <w:sz w:val="24"/>
                <w:szCs w:val="24"/>
              </w:rPr>
              <w:softHyphen/>
              <w:t>скохозяйственных организациях и крестьянских (фермерских) хозяйствах до 210,3 тыс. тонн</w:t>
            </w:r>
          </w:p>
        </w:tc>
        <w:tc>
          <w:tcPr>
            <w:tcW w:w="2399" w:type="dxa"/>
          </w:tcPr>
          <w:p w:rsidR="001A4716" w:rsidRPr="00C57C79" w:rsidRDefault="001A4716" w:rsidP="001A4716">
            <w:pPr>
              <w:shd w:val="clear" w:color="auto" w:fill="FFFFFF"/>
              <w:autoSpaceDE w:val="0"/>
              <w:autoSpaceDN w:val="0"/>
              <w:adjustRightInd w:val="0"/>
              <w:contextualSpacing/>
              <w:jc w:val="both"/>
              <w:rPr>
                <w:rFonts w:ascii="Times New Roman" w:hAnsi="Times New Roman"/>
                <w:sz w:val="24"/>
                <w:szCs w:val="24"/>
              </w:rPr>
            </w:pPr>
            <w:proofErr w:type="gramStart"/>
            <w:r w:rsidRPr="00C57C79">
              <w:rPr>
                <w:rFonts w:ascii="Times New Roman" w:hAnsi="Times New Roman"/>
                <w:sz w:val="24"/>
                <w:szCs w:val="24"/>
              </w:rPr>
              <w:lastRenderedPageBreak/>
              <w:t xml:space="preserve">В рамках осуществления данного мероприятия планируется покупка телок и нетелей для </w:t>
            </w:r>
            <w:r w:rsidRPr="00C57C79">
              <w:rPr>
                <w:rFonts w:ascii="Times New Roman" w:hAnsi="Times New Roman"/>
                <w:sz w:val="24"/>
                <w:szCs w:val="24"/>
              </w:rPr>
              <w:lastRenderedPageBreak/>
              <w:t xml:space="preserve">комплектования товарных стад, приобретение оборудования, машин и механизмов для молочного скотоводства, строительных материалов, электроэнергии, кормов, ветеринарных препаратов, предоставление субсидий на возмещение части затрат на покупку телок и нетелей для комплектования товарных стад, предоставление субсидий на возмещение части затрат на приобретение оборудования, машин и механизмов для </w:t>
            </w:r>
            <w:r w:rsidRPr="00C57C79">
              <w:rPr>
                <w:rFonts w:ascii="Times New Roman" w:hAnsi="Times New Roman"/>
                <w:sz w:val="24"/>
                <w:szCs w:val="24"/>
              </w:rPr>
              <w:lastRenderedPageBreak/>
              <w:t>молочного скотоводства</w:t>
            </w:r>
            <w:proofErr w:type="gramEnd"/>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ведомственной целевой программы обеспечивает достижение </w:t>
            </w:r>
            <w:r w:rsidRPr="00C57C79">
              <w:rPr>
                <w:rFonts w:ascii="Times New Roman" w:hAnsi="Times New Roman" w:cs="Times New Roman"/>
                <w:sz w:val="24"/>
                <w:szCs w:val="24"/>
              </w:rPr>
              <w:lastRenderedPageBreak/>
              <w:t>показателей 84,85, 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12.</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Ведомственная целевая программа 1.12 «Развитие овощеводства за</w:t>
            </w:r>
            <w:r w:rsidRPr="00C57C79">
              <w:rPr>
                <w:rFonts w:ascii="Times New Roman" w:hAnsi="Times New Roman" w:cs="Times New Roman"/>
                <w:sz w:val="24"/>
                <w:szCs w:val="24"/>
              </w:rPr>
              <w:softHyphen/>
              <w:t>щищенного грунта в Курской области на 2013 - 2015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2013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2015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Доведение площади за</w:t>
            </w:r>
            <w:r w:rsidRPr="00C57C79">
              <w:rPr>
                <w:rFonts w:ascii="Times New Roman" w:hAnsi="Times New Roman" w:cs="Times New Roman"/>
                <w:sz w:val="24"/>
                <w:szCs w:val="24"/>
              </w:rPr>
              <w:softHyphen/>
              <w:t>щищенного грунта до 68,45 гектаров, увеличение валового производства овощей защищенного грунта до 19,49 тыс. тонн, увеличение урожайности овощей в защищенном грунте до 83,8 кг/кв. м</w:t>
            </w:r>
          </w:p>
        </w:tc>
        <w:tc>
          <w:tcPr>
            <w:tcW w:w="2399" w:type="dxa"/>
          </w:tcPr>
          <w:p w:rsidR="001A4716" w:rsidRPr="00C57C79" w:rsidRDefault="001A4716" w:rsidP="001A4716">
            <w:pPr>
              <w:shd w:val="clear" w:color="auto" w:fill="FFFFFF"/>
              <w:autoSpaceDE w:val="0"/>
              <w:autoSpaceDN w:val="0"/>
              <w:adjustRightInd w:val="0"/>
              <w:contextualSpacing/>
              <w:jc w:val="both"/>
              <w:rPr>
                <w:rFonts w:ascii="Times New Roman" w:hAnsi="Times New Roman"/>
                <w:sz w:val="24"/>
                <w:szCs w:val="24"/>
              </w:rPr>
            </w:pPr>
            <w:r w:rsidRPr="00C57C79">
              <w:rPr>
                <w:rFonts w:ascii="Times New Roman" w:hAnsi="Times New Roman"/>
                <w:sz w:val="24"/>
                <w:szCs w:val="24"/>
              </w:rPr>
              <w:t xml:space="preserve">В рамках осуществления данного мероприятия планируется реконструкция и строительство новых тепличных предприятий, предоставление субсидий сельскохозяйственным товаропроизводителям на возмещение части затрат на реконструкцию и строительство теплиц и объектов малой энергетики (котельных), предоставление субсидий сельскохозяйственным </w:t>
            </w:r>
            <w:r w:rsidRPr="00C57C79">
              <w:rPr>
                <w:rFonts w:ascii="Times New Roman" w:hAnsi="Times New Roman"/>
                <w:sz w:val="24"/>
                <w:szCs w:val="24"/>
              </w:rPr>
              <w:lastRenderedPageBreak/>
              <w:t>товаропроизводителям на возмещение части затрат на приобретение энергоносителей - технологического газа, тепловой энергии и электрической энергии</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ведомственной целевой программы обеспечивает достижение показателей 78,</w:t>
            </w:r>
            <w:r>
              <w:rPr>
                <w:rFonts w:ascii="Times New Roman" w:hAnsi="Times New Roman" w:cs="Times New Roman"/>
                <w:sz w:val="24"/>
                <w:szCs w:val="24"/>
              </w:rPr>
              <w:t xml:space="preserve"> </w:t>
            </w:r>
            <w:r w:rsidRPr="00C57C79">
              <w:rPr>
                <w:rFonts w:ascii="Times New Roman" w:hAnsi="Times New Roman" w:cs="Times New Roman"/>
                <w:sz w:val="24"/>
                <w:szCs w:val="24"/>
              </w:rPr>
              <w:t>79,</w:t>
            </w:r>
            <w:r>
              <w:rPr>
                <w:rFonts w:ascii="Times New Roman" w:hAnsi="Times New Roman" w:cs="Times New Roman"/>
                <w:sz w:val="24"/>
                <w:szCs w:val="24"/>
              </w:rPr>
              <w:t xml:space="preserve"> </w:t>
            </w:r>
            <w:r w:rsidRPr="00C57C79">
              <w:rPr>
                <w:rFonts w:ascii="Times New Roman" w:hAnsi="Times New Roman" w:cs="Times New Roman"/>
                <w:sz w:val="24"/>
                <w:szCs w:val="24"/>
              </w:rPr>
              <w:t>80,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13.</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Ведомственная целевая программа 1.13 «Поддержка начинающих фермеров и развитие семейных животноводческих ферм на базе крестьянских (фермерских) хозяйств Курской области на 2013 - 2015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2013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2015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Создание к 2015 году 34 крестьянских (фермерских) хозяйств начинающих фермеров, осуществивших проекты создания и развития своих хозяйств с помощью государственной поддержки. Увеличение количества построенных и реконструированных семейных животноводческих ферм на 12 единиц</w:t>
            </w:r>
          </w:p>
        </w:tc>
        <w:tc>
          <w:tcPr>
            <w:tcW w:w="2399" w:type="dxa"/>
          </w:tcPr>
          <w:p w:rsidR="001A4716" w:rsidRPr="00C57C79" w:rsidRDefault="001A4716" w:rsidP="001A4716">
            <w:pPr>
              <w:shd w:val="clear" w:color="auto" w:fill="FFFFFF"/>
              <w:autoSpaceDE w:val="0"/>
              <w:autoSpaceDN w:val="0"/>
              <w:adjustRightInd w:val="0"/>
              <w:contextualSpacing/>
              <w:jc w:val="both"/>
              <w:rPr>
                <w:rFonts w:ascii="Times New Roman" w:hAnsi="Times New Roman"/>
                <w:sz w:val="24"/>
                <w:szCs w:val="24"/>
              </w:rPr>
            </w:pPr>
            <w:r w:rsidRPr="00C57C79">
              <w:rPr>
                <w:rFonts w:ascii="Times New Roman" w:hAnsi="Times New Roman"/>
                <w:sz w:val="24"/>
                <w:szCs w:val="24"/>
              </w:rPr>
              <w:t xml:space="preserve">В рамках осуществления данного мероприятия планируется предоставление субсидий  в виде грантов на создание и развитие крестьянских (фермерских) хозяйств, предоставление субсидий в виде единовременной помощи для бытового обустройства </w:t>
            </w:r>
            <w:r w:rsidRPr="00C57C79">
              <w:rPr>
                <w:rFonts w:ascii="Times New Roman" w:hAnsi="Times New Roman"/>
                <w:sz w:val="24"/>
                <w:szCs w:val="24"/>
              </w:rPr>
              <w:lastRenderedPageBreak/>
              <w:t>начинающим фермерам, предоставление субсидий в виде грантов на развитие семейных животноводческих ферм на базе крестьянских (фермерских) хозяйств</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ведомственной целевой программы обеспечивает достижение показателей 88,</w:t>
            </w:r>
            <w:r>
              <w:rPr>
                <w:rFonts w:ascii="Times New Roman" w:hAnsi="Times New Roman" w:cs="Times New Roman"/>
                <w:sz w:val="24"/>
                <w:szCs w:val="24"/>
              </w:rPr>
              <w:t xml:space="preserve"> </w:t>
            </w:r>
            <w:r w:rsidRPr="00C57C79">
              <w:rPr>
                <w:rFonts w:ascii="Times New Roman" w:hAnsi="Times New Roman" w:cs="Times New Roman"/>
                <w:sz w:val="24"/>
                <w:szCs w:val="24"/>
              </w:rPr>
              <w:t>89, 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14.</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Основное мероприятие 1.14 «Поддержание доходности сельскохозяйственных товаропроизводителей»</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Реализация мероприятия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 в том числе на реализацию мероприятий: сохранение размера посевных площадей, </w:t>
            </w:r>
            <w:r w:rsidRPr="00C57C79">
              <w:rPr>
                <w:rFonts w:ascii="Times New Roman" w:hAnsi="Times New Roman" w:cs="Times New Roman"/>
                <w:sz w:val="24"/>
                <w:szCs w:val="24"/>
              </w:rPr>
              <w:lastRenderedPageBreak/>
              <w:t>занятых зерновыми, зернобобовыми и кормовыми культурами, до 1</w:t>
            </w:r>
            <w:r>
              <w:rPr>
                <w:rFonts w:ascii="Times New Roman" w:hAnsi="Times New Roman" w:cs="Times New Roman"/>
                <w:sz w:val="24"/>
                <w:szCs w:val="24"/>
              </w:rPr>
              <w:t>039,4</w:t>
            </w:r>
            <w:r w:rsidRPr="00C57C79">
              <w:rPr>
                <w:rFonts w:ascii="Times New Roman" w:hAnsi="Times New Roman" w:cs="Times New Roman"/>
                <w:sz w:val="24"/>
                <w:szCs w:val="24"/>
              </w:rPr>
              <w:t xml:space="preserve"> тыс. гектаров;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сохранение размера посевных площадей, занятых льном-долгунцом и технической коноплей, в хозяйствах всех категорий до 2,0 тыс. гектаров;</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обеспечение валового сбора овощей открытого грунта в сельскохозяйственных организациях, крестьянских (фермерских) хозяйствах, включая индивидуальных предпринимателей до 5,5 тыс. тонн;</w:t>
            </w:r>
          </w:p>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t>обеспечение объемов произведенных овощей открытого грунта в 2017 году до 5200 тонн;</w:t>
            </w:r>
          </w:p>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lastRenderedPageBreak/>
              <w:t>обеспечение объемов реализованных и (или) направленных на переработку овощей в 2017 году до 3000 тонн;</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увеличение объемов производства молока в сельскохозяйственных организациях и крестьянских (фермерских) хозяйствах, включая индивидуальных предпринимателей, до 1</w:t>
            </w:r>
            <w:r>
              <w:rPr>
                <w:rFonts w:ascii="Times New Roman" w:hAnsi="Times New Roman" w:cs="Times New Roman"/>
                <w:sz w:val="24"/>
                <w:szCs w:val="24"/>
              </w:rPr>
              <w:t>96,0</w:t>
            </w:r>
            <w:r w:rsidRPr="00C57C79">
              <w:rPr>
                <w:rFonts w:ascii="Times New Roman" w:hAnsi="Times New Roman" w:cs="Times New Roman"/>
                <w:sz w:val="24"/>
                <w:szCs w:val="24"/>
              </w:rPr>
              <w:t xml:space="preserve"> тыс. тонн;</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приобретение молодняка крупного рогатого скота молочного направления к 2021 году составит 2100 голов;</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приобретение дизельного топлива в 2018 году - 1,72730 тыс. тонн</w:t>
            </w:r>
          </w:p>
        </w:tc>
        <w:tc>
          <w:tcPr>
            <w:tcW w:w="2399" w:type="dxa"/>
          </w:tcPr>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pStyle w:val="ConsPlusNormal"/>
              <w:shd w:val="clear" w:color="auto" w:fill="FFFFFF"/>
              <w:jc w:val="both"/>
              <w:rPr>
                <w:rFonts w:ascii="Times New Roman" w:hAnsi="Times New Roman"/>
                <w:sz w:val="24"/>
                <w:szCs w:val="24"/>
              </w:rPr>
            </w:pPr>
            <w:r w:rsidRPr="00C57C79">
              <w:rPr>
                <w:rFonts w:ascii="Times New Roman" w:hAnsi="Times New Roman"/>
                <w:sz w:val="24"/>
                <w:szCs w:val="24"/>
              </w:rPr>
              <w:t>на оказание несвязанной поддержки в области развития производства технической конопли и (или) овощей открытого грунта сельскохозяйственны</w:t>
            </w:r>
            <w:r w:rsidRPr="00C57C79">
              <w:rPr>
                <w:rFonts w:ascii="Times New Roman" w:hAnsi="Times New Roman"/>
                <w:sz w:val="24"/>
                <w:szCs w:val="24"/>
              </w:rPr>
              <w:lastRenderedPageBreak/>
              <w:t>м товаропроизводителям, за исключением граждан, ведущих личное подсобное хозяйство, на возмещение части затрат на проведение комплекса агротехнологических работ, обеспечивающих увеличение производства технической конопли и (или) овощей открытого грунта;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на повышение продуктивности в молочном скотоводстве сельскохозяйственным товаропроизводителям, за исключением граждан, ведущих личное подсобное </w:t>
            </w:r>
            <w:r w:rsidRPr="00C57C79">
              <w:rPr>
                <w:rFonts w:ascii="Times New Roman" w:hAnsi="Times New Roman" w:cs="Times New Roman"/>
                <w:sz w:val="24"/>
                <w:szCs w:val="24"/>
              </w:rPr>
              <w:lastRenderedPageBreak/>
              <w:t>хозяйство, на возмещение части затрат на 1 килограмм реализованного и (или) отгруженного на собственную переработку коровьего и (или) козьего молока;</w:t>
            </w:r>
          </w:p>
          <w:p w:rsidR="001A4716" w:rsidRPr="00C57C79" w:rsidRDefault="001A4716" w:rsidP="001A4716">
            <w:pPr>
              <w:pStyle w:val="ConsPlusNormal"/>
              <w:shd w:val="clear" w:color="auto" w:fill="FFFFFF"/>
              <w:jc w:val="both"/>
              <w:rPr>
                <w:szCs w:val="28"/>
              </w:rPr>
            </w:pPr>
            <w:r w:rsidRPr="00C57C79">
              <w:rPr>
                <w:rFonts w:ascii="Times New Roman" w:hAnsi="Times New Roman" w:cs="Times New Roman"/>
                <w:sz w:val="24"/>
                <w:szCs w:val="24"/>
              </w:rPr>
              <w:t>на оказание несвязанной поддержки в области растениеводства сельскохозяйственным товаропроизводителям, за исключением граждан, ведущих личное подсобное хозяйство,</w:t>
            </w:r>
            <w:r w:rsidRPr="00C57C79">
              <w:rPr>
                <w:rFonts w:ascii="Times New Roman" w:hAnsi="Times New Roman" w:cs="Times New Roman"/>
                <w:bCs/>
                <w:sz w:val="24"/>
                <w:szCs w:val="24"/>
              </w:rPr>
              <w:t xml:space="preserve"> на возмещение части затрат на проведение комплекса агротехнологических работ, повышение уровня </w:t>
            </w:r>
            <w:r w:rsidRPr="00C57C79">
              <w:rPr>
                <w:rFonts w:ascii="Times New Roman" w:hAnsi="Times New Roman" w:cs="Times New Roman"/>
                <w:bCs/>
                <w:sz w:val="24"/>
                <w:szCs w:val="24"/>
              </w:rPr>
              <w:lastRenderedPageBreak/>
              <w:t>экологической безопасности сельскохозяйственного производства, а также на повышение плодородия и качества почв</w:t>
            </w:r>
            <w:r w:rsidRPr="00C57C79">
              <w:rPr>
                <w:szCs w:val="28"/>
              </w:rPr>
              <w:t>.</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 рамках данного мероприятия за счет средств областного бюджета планируется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молодняка крупного рогатого скота молочного направления</w:t>
            </w:r>
            <w:r w:rsidRPr="00C57C79">
              <w:rPr>
                <w:rFonts w:ascii="Times New Roman" w:hAnsi="Times New Roman" w:cs="Times New Roman"/>
                <w:sz w:val="28"/>
                <w:szCs w:val="28"/>
              </w:rPr>
              <w:t xml:space="preserve">, </w:t>
            </w:r>
            <w:r w:rsidRPr="00C57C79">
              <w:rPr>
                <w:rFonts w:ascii="Times New Roman" w:hAnsi="Times New Roman" w:cs="Times New Roman"/>
                <w:sz w:val="24"/>
                <w:szCs w:val="24"/>
              </w:rPr>
              <w:t xml:space="preserve">за </w:t>
            </w:r>
            <w:r w:rsidRPr="00C57C79">
              <w:rPr>
                <w:rFonts w:ascii="Times New Roman" w:hAnsi="Times New Roman" w:cs="Times New Roman"/>
                <w:sz w:val="24"/>
                <w:szCs w:val="24"/>
              </w:rPr>
              <w:lastRenderedPageBreak/>
              <w:t>исключением молодняка российской селекции</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 xml:space="preserve">стижение показателей </w:t>
            </w:r>
            <w:r>
              <w:rPr>
                <w:rFonts w:ascii="Times New Roman" w:hAnsi="Times New Roman" w:cs="Times New Roman"/>
                <w:sz w:val="24"/>
                <w:szCs w:val="24"/>
              </w:rPr>
              <w:t>2</w:t>
            </w:r>
            <w:r w:rsidRPr="00C57C79">
              <w:rPr>
                <w:rFonts w:ascii="Times New Roman" w:hAnsi="Times New Roman" w:cs="Times New Roman"/>
                <w:sz w:val="24"/>
                <w:szCs w:val="24"/>
              </w:rPr>
              <w:t>1,</w:t>
            </w:r>
            <w:r>
              <w:rPr>
                <w:rFonts w:ascii="Times New Roman" w:hAnsi="Times New Roman" w:cs="Times New Roman"/>
                <w:sz w:val="24"/>
                <w:szCs w:val="24"/>
              </w:rPr>
              <w:t xml:space="preserve"> </w:t>
            </w:r>
            <w:r w:rsidRPr="00C57C79">
              <w:rPr>
                <w:rFonts w:ascii="Times New Roman" w:hAnsi="Times New Roman" w:cs="Times New Roman"/>
                <w:sz w:val="24"/>
                <w:szCs w:val="24"/>
              </w:rPr>
              <w:t>28,</w:t>
            </w:r>
            <w:r>
              <w:rPr>
                <w:rFonts w:ascii="Times New Roman" w:hAnsi="Times New Roman" w:cs="Times New Roman"/>
                <w:sz w:val="24"/>
                <w:szCs w:val="24"/>
              </w:rPr>
              <w:t xml:space="preserve"> </w:t>
            </w:r>
            <w:r w:rsidRPr="00C57C79">
              <w:rPr>
                <w:rFonts w:ascii="Times New Roman" w:hAnsi="Times New Roman" w:cs="Times New Roman"/>
                <w:sz w:val="24"/>
                <w:szCs w:val="24"/>
              </w:rPr>
              <w:t>29,</w:t>
            </w:r>
            <w:r>
              <w:rPr>
                <w:rFonts w:ascii="Times New Roman" w:hAnsi="Times New Roman" w:cs="Times New Roman"/>
                <w:sz w:val="24"/>
                <w:szCs w:val="24"/>
              </w:rPr>
              <w:t xml:space="preserve"> </w:t>
            </w:r>
            <w:r w:rsidRPr="00C57C79">
              <w:rPr>
                <w:rFonts w:ascii="Times New Roman" w:hAnsi="Times New Roman" w:cs="Times New Roman"/>
                <w:sz w:val="24"/>
                <w:szCs w:val="24"/>
              </w:rPr>
              <w:t>38,</w:t>
            </w:r>
            <w:r>
              <w:rPr>
                <w:rFonts w:ascii="Times New Roman" w:hAnsi="Times New Roman" w:cs="Times New Roman"/>
                <w:sz w:val="24"/>
                <w:szCs w:val="24"/>
              </w:rPr>
              <w:t xml:space="preserve"> </w:t>
            </w:r>
            <w:r w:rsidRPr="00C57C79">
              <w:rPr>
                <w:rFonts w:ascii="Times New Roman" w:hAnsi="Times New Roman" w:cs="Times New Roman"/>
                <w:sz w:val="24"/>
                <w:szCs w:val="24"/>
              </w:rPr>
              <w:t>39,</w:t>
            </w:r>
            <w:r>
              <w:rPr>
                <w:rFonts w:ascii="Times New Roman" w:hAnsi="Times New Roman" w:cs="Times New Roman"/>
                <w:sz w:val="24"/>
                <w:szCs w:val="24"/>
              </w:rPr>
              <w:t xml:space="preserve"> </w:t>
            </w:r>
            <w:r w:rsidRPr="00C57C79">
              <w:rPr>
                <w:rFonts w:ascii="Times New Roman" w:hAnsi="Times New Roman" w:cs="Times New Roman"/>
                <w:sz w:val="24"/>
                <w:szCs w:val="24"/>
              </w:rPr>
              <w:t>48,</w:t>
            </w:r>
            <w:r>
              <w:rPr>
                <w:rFonts w:ascii="Times New Roman" w:hAnsi="Times New Roman" w:cs="Times New Roman"/>
                <w:sz w:val="24"/>
                <w:szCs w:val="24"/>
              </w:rPr>
              <w:t xml:space="preserve"> </w:t>
            </w:r>
            <w:r w:rsidRPr="00C57C79">
              <w:rPr>
                <w:rFonts w:ascii="Times New Roman" w:hAnsi="Times New Roman" w:cs="Times New Roman"/>
                <w:sz w:val="24"/>
                <w:szCs w:val="24"/>
              </w:rPr>
              <w:t>61, 74.1 указанных в приложении № 1 к государственной программе</w:t>
            </w:r>
          </w:p>
        </w:tc>
      </w:tr>
      <w:tr w:rsidR="001A4716" w:rsidRPr="00C57C79" w:rsidTr="001A4716">
        <w:tc>
          <w:tcPr>
            <w:tcW w:w="677" w:type="dxa"/>
            <w:tcBorders>
              <w:bottom w:val="single" w:sz="4" w:space="0" w:color="auto"/>
            </w:tcBorders>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15.</w:t>
            </w:r>
          </w:p>
        </w:tc>
        <w:tc>
          <w:tcPr>
            <w:tcW w:w="2254" w:type="dxa"/>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Основное мероприятие 1.15. «Стимулирование инвестиционной деятельности в агропромышленном комплексе»</w:t>
            </w:r>
          </w:p>
        </w:tc>
        <w:tc>
          <w:tcPr>
            <w:tcW w:w="1507" w:type="dxa"/>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1030" w:type="dxa"/>
            <w:gridSpan w:val="2"/>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Borders>
              <w:bottom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Обеспечение доступности заемных сре</w:t>
            </w:r>
            <w:proofErr w:type="gramStart"/>
            <w:r w:rsidRPr="00C57C79">
              <w:rPr>
                <w:rFonts w:ascii="Times New Roman" w:hAnsi="Times New Roman" w:cs="Times New Roman"/>
                <w:sz w:val="24"/>
                <w:szCs w:val="24"/>
              </w:rPr>
              <w:t>дств дл</w:t>
            </w:r>
            <w:proofErr w:type="gramEnd"/>
            <w:r w:rsidRPr="00C57C79">
              <w:rPr>
                <w:rFonts w:ascii="Times New Roman" w:hAnsi="Times New Roman" w:cs="Times New Roman"/>
                <w:sz w:val="24"/>
                <w:szCs w:val="24"/>
              </w:rPr>
              <w:t xml:space="preserve">я </w:t>
            </w:r>
            <w:proofErr w:type="spellStart"/>
            <w:r w:rsidRPr="00C57C79">
              <w:rPr>
                <w:rFonts w:ascii="Times New Roman" w:hAnsi="Times New Roman" w:cs="Times New Roman"/>
                <w:sz w:val="24"/>
                <w:szCs w:val="24"/>
              </w:rPr>
              <w:t>сельхозтоваропроизводителей</w:t>
            </w:r>
            <w:proofErr w:type="spellEnd"/>
            <w:r w:rsidRPr="00C57C79">
              <w:rPr>
                <w:rFonts w:ascii="Times New Roman" w:hAnsi="Times New Roman" w:cs="Times New Roman"/>
                <w:sz w:val="24"/>
                <w:szCs w:val="24"/>
              </w:rPr>
              <w:t xml:space="preserve"> и организаций агропромышленного комплекса.</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Возможность возмещения сельскохозяйственному товаропроизводителю прямых понесенных затрат, связанных со строительством и (или) модернизацией объектов агропромышленного комплекса, увеличение привлекательности инвестиционной деятельности в агропромышленном комплексе.</w:t>
            </w:r>
          </w:p>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lastRenderedPageBreak/>
              <w:t xml:space="preserve">Реализация мероприятия направлена на обеспечение объема ссудной задолженности по субсидируемым инвестиционным кредитам (займам), выданным на развитие агропромышленного комплекса, к 2018 году – </w:t>
            </w:r>
            <w:r w:rsidRPr="00C57C79">
              <w:rPr>
                <w:rFonts w:ascii="Times New Roman" w:hAnsi="Times New Roman"/>
                <w:sz w:val="24"/>
                <w:szCs w:val="24"/>
                <w:lang w:eastAsia="ru-RU"/>
              </w:rPr>
              <w:t>48335,8</w:t>
            </w:r>
            <w:r w:rsidRPr="00C57C79">
              <w:rPr>
                <w:rFonts w:ascii="Times New Roman" w:hAnsi="Times New Roman"/>
                <w:sz w:val="24"/>
                <w:szCs w:val="24"/>
              </w:rPr>
              <w:t xml:space="preserve"> млн. рублей; обеспечение объема введенных в годах, предшествующих году предоставления субсидии, площадей теплиц – на объектах тепличных комплексов в 2017 году до 11,1 гек</w:t>
            </w:r>
            <w:r w:rsidRPr="00C57C79">
              <w:rPr>
                <w:rFonts w:ascii="Times New Roman" w:hAnsi="Times New Roman"/>
                <w:sz w:val="24"/>
                <w:szCs w:val="24"/>
              </w:rPr>
              <w:softHyphen/>
              <w:t>таров;</w:t>
            </w:r>
          </w:p>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t>обеспечение объема вве</w:t>
            </w:r>
            <w:r w:rsidRPr="00C57C79">
              <w:rPr>
                <w:rFonts w:ascii="Times New Roman" w:hAnsi="Times New Roman"/>
                <w:sz w:val="24"/>
                <w:szCs w:val="24"/>
              </w:rPr>
              <w:softHyphen/>
              <w:t>денных в годах, предше</w:t>
            </w:r>
            <w:r w:rsidRPr="00C57C79">
              <w:rPr>
                <w:rFonts w:ascii="Times New Roman" w:hAnsi="Times New Roman"/>
                <w:sz w:val="24"/>
                <w:szCs w:val="24"/>
              </w:rPr>
              <w:softHyphen/>
              <w:t xml:space="preserve">ствующих году предоставления субсидии, мощностей </w:t>
            </w:r>
            <w:proofErr w:type="spellStart"/>
            <w:r w:rsidRPr="00C57C79">
              <w:rPr>
                <w:rFonts w:ascii="Times New Roman" w:hAnsi="Times New Roman"/>
                <w:sz w:val="24"/>
                <w:szCs w:val="24"/>
              </w:rPr>
              <w:t>селекционно</w:t>
            </w:r>
            <w:proofErr w:type="spellEnd"/>
            <w:r w:rsidRPr="00C57C79">
              <w:rPr>
                <w:rFonts w:ascii="Times New Roman" w:hAnsi="Times New Roman"/>
                <w:sz w:val="24"/>
                <w:szCs w:val="24"/>
              </w:rPr>
              <w:t>-</w:t>
            </w:r>
            <w:r w:rsidRPr="00C57C79">
              <w:rPr>
                <w:rFonts w:ascii="Times New Roman" w:hAnsi="Times New Roman"/>
                <w:sz w:val="24"/>
                <w:szCs w:val="24"/>
              </w:rPr>
              <w:lastRenderedPageBreak/>
              <w:t xml:space="preserve">семеноводческих центров – на объектах </w:t>
            </w:r>
            <w:proofErr w:type="spellStart"/>
            <w:r w:rsidRPr="00C57C79">
              <w:rPr>
                <w:rFonts w:ascii="Times New Roman" w:hAnsi="Times New Roman"/>
                <w:sz w:val="24"/>
                <w:szCs w:val="24"/>
              </w:rPr>
              <w:t>селекционно</w:t>
            </w:r>
            <w:proofErr w:type="spellEnd"/>
            <w:r w:rsidRPr="00C57C79">
              <w:rPr>
                <w:rFonts w:ascii="Times New Roman" w:hAnsi="Times New Roman"/>
                <w:sz w:val="24"/>
                <w:szCs w:val="24"/>
              </w:rPr>
              <w:t xml:space="preserve"> семеноводческих центров в растениеводстве в 2017 году до 20 тыс. тонн семян</w:t>
            </w:r>
          </w:p>
        </w:tc>
        <w:tc>
          <w:tcPr>
            <w:tcW w:w="2399" w:type="dxa"/>
            <w:tcBorders>
              <w:bottom w:val="single" w:sz="4" w:space="0" w:color="auto"/>
            </w:tcBorders>
          </w:tcPr>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shd w:val="clear" w:color="auto" w:fill="FFFFFF"/>
              <w:autoSpaceDE w:val="0"/>
              <w:autoSpaceDN w:val="0"/>
              <w:adjustRightInd w:val="0"/>
              <w:jc w:val="both"/>
              <w:rPr>
                <w:rFonts w:ascii="Times New Roman" w:hAnsi="Times New Roman"/>
                <w:sz w:val="24"/>
                <w:szCs w:val="24"/>
                <w:lang w:eastAsia="ru-RU"/>
              </w:rPr>
            </w:pPr>
            <w:proofErr w:type="gramStart"/>
            <w:r w:rsidRPr="00C57C79">
              <w:rPr>
                <w:rFonts w:ascii="Times New Roman" w:hAnsi="Times New Roman"/>
                <w:sz w:val="24"/>
                <w:szCs w:val="24"/>
                <w:lang w:eastAsia="ru-RU"/>
              </w:rPr>
              <w:t xml:space="preserve">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w:t>
            </w:r>
            <w:r w:rsidRPr="00C57C79">
              <w:rPr>
                <w:rFonts w:ascii="Times New Roman" w:hAnsi="Times New Roman"/>
                <w:sz w:val="24"/>
                <w:szCs w:val="24"/>
                <w:lang w:eastAsia="ru-RU"/>
              </w:rPr>
              <w:lastRenderedPageBreak/>
              <w:t>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на возмещение части затрат на уплату процентов по инвестиционным кредитам, полученным в российских кредитных организациях и государственной корпорации «Банк развития и внешнеэкономическо</w:t>
            </w:r>
            <w:r w:rsidRPr="00C57C79">
              <w:rPr>
                <w:rFonts w:ascii="Times New Roman" w:hAnsi="Times New Roman"/>
                <w:sz w:val="24"/>
                <w:szCs w:val="24"/>
                <w:lang w:eastAsia="ru-RU"/>
              </w:rPr>
              <w:lastRenderedPageBreak/>
              <w:t>й</w:t>
            </w:r>
            <w:proofErr w:type="gramEnd"/>
            <w:r w:rsidRPr="00C57C79">
              <w:rPr>
                <w:rFonts w:ascii="Times New Roman" w:hAnsi="Times New Roman"/>
                <w:sz w:val="24"/>
                <w:szCs w:val="24"/>
                <w:lang w:eastAsia="ru-RU"/>
              </w:rPr>
              <w:t xml:space="preserve"> деятельности (Внешэкономбанк)», и займам, полученным в сельскохозяйственных кредитных потребительских кооперативах, на развитие растениеводства, животноводства, включая развитие мясного и молочного скотоводства, переработки и развития инфраструктуры и логистического обеспечения рынков продукции растениеводства и животноводства;</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w:t>
            </w:r>
            <w:r w:rsidRPr="00C57C79">
              <w:rPr>
                <w:rFonts w:ascii="Times New Roman" w:hAnsi="Times New Roman" w:cs="Times New Roman"/>
                <w:sz w:val="24"/>
                <w:szCs w:val="24"/>
              </w:rPr>
              <w:lastRenderedPageBreak/>
              <w:t>личное подсобное хозяйство и российским организациям, реализующим проекты по созданию и модернизацию объектов агропромышленного комплекса,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proofErr w:type="gramStart"/>
            <w:r w:rsidRPr="00C57C79">
              <w:rPr>
                <w:rFonts w:ascii="Times New Roman" w:hAnsi="Times New Roman"/>
                <w:sz w:val="24"/>
                <w:szCs w:val="24"/>
              </w:rPr>
              <w:t>Предоставление субсидий за счет средств областного бюджета сельскохозяйственным товаропроизводителя</w:t>
            </w:r>
            <w:r w:rsidRPr="00C57C79">
              <w:rPr>
                <w:rFonts w:ascii="Times New Roman" w:hAnsi="Times New Roman"/>
                <w:sz w:val="24"/>
                <w:szCs w:val="24"/>
              </w:rPr>
              <w:lastRenderedPageBreak/>
              <w:t xml:space="preserve">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возмещение части затрат на уплату процентов по инвестиционным </w:t>
            </w:r>
            <w:r w:rsidRPr="00C57C79">
              <w:rPr>
                <w:rFonts w:ascii="Times New Roman" w:hAnsi="Times New Roman"/>
                <w:sz w:val="24"/>
                <w:szCs w:val="24"/>
              </w:rPr>
              <w:lastRenderedPageBreak/>
              <w:t>кредитам (займам), полученным на строительство, реконструкцию, модернизацию мясохладобоен по убою</w:t>
            </w:r>
            <w:proofErr w:type="gramEnd"/>
            <w:r w:rsidRPr="00C57C79">
              <w:rPr>
                <w:rFonts w:ascii="Times New Roman" w:hAnsi="Times New Roman"/>
                <w:sz w:val="24"/>
                <w:szCs w:val="24"/>
              </w:rPr>
              <w:t xml:space="preserve"> и переработке свиней</w:t>
            </w:r>
          </w:p>
        </w:tc>
        <w:tc>
          <w:tcPr>
            <w:tcW w:w="2305" w:type="dxa"/>
            <w:tcBorders>
              <w:bottom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28,</w:t>
            </w:r>
            <w:r>
              <w:rPr>
                <w:rFonts w:ascii="Times New Roman" w:hAnsi="Times New Roman" w:cs="Times New Roman"/>
                <w:sz w:val="24"/>
                <w:szCs w:val="24"/>
              </w:rPr>
              <w:t xml:space="preserve"> </w:t>
            </w:r>
            <w:r w:rsidRPr="00C57C79">
              <w:rPr>
                <w:rFonts w:ascii="Times New Roman" w:hAnsi="Times New Roman" w:cs="Times New Roman"/>
                <w:sz w:val="24"/>
                <w:szCs w:val="24"/>
              </w:rPr>
              <w:t>29,</w:t>
            </w:r>
            <w:r>
              <w:rPr>
                <w:rFonts w:ascii="Times New Roman" w:hAnsi="Times New Roman" w:cs="Times New Roman"/>
                <w:sz w:val="24"/>
                <w:szCs w:val="24"/>
              </w:rPr>
              <w:t xml:space="preserve"> </w:t>
            </w:r>
            <w:r w:rsidRPr="00C57C79">
              <w:rPr>
                <w:rFonts w:ascii="Times New Roman" w:hAnsi="Times New Roman" w:cs="Times New Roman"/>
                <w:sz w:val="24"/>
                <w:szCs w:val="24"/>
              </w:rPr>
              <w:t>65,</w:t>
            </w:r>
            <w:r>
              <w:rPr>
                <w:rFonts w:ascii="Times New Roman" w:hAnsi="Times New Roman" w:cs="Times New Roman"/>
                <w:sz w:val="24"/>
                <w:szCs w:val="24"/>
              </w:rPr>
              <w:t xml:space="preserve"> </w:t>
            </w:r>
            <w:r w:rsidRPr="00C57C79">
              <w:rPr>
                <w:rFonts w:ascii="Times New Roman" w:hAnsi="Times New Roman" w:cs="Times New Roman"/>
                <w:sz w:val="24"/>
                <w:szCs w:val="24"/>
              </w:rPr>
              <w:t>74,</w:t>
            </w:r>
            <w:r>
              <w:rPr>
                <w:rFonts w:ascii="Times New Roman" w:hAnsi="Times New Roman" w:cs="Times New Roman"/>
                <w:sz w:val="24"/>
                <w:szCs w:val="24"/>
              </w:rPr>
              <w:t xml:space="preserve"> 74.2</w:t>
            </w:r>
            <w:r w:rsidRPr="00C57C79">
              <w:rPr>
                <w:rFonts w:ascii="Times New Roman" w:hAnsi="Times New Roman" w:cs="Times New Roman"/>
                <w:sz w:val="24"/>
                <w:szCs w:val="24"/>
              </w:rPr>
              <w:t xml:space="preserve"> указанных в приложении № 1 к государственной программе</w:t>
            </w:r>
          </w:p>
        </w:tc>
      </w:tr>
      <w:tr w:rsidR="001A4716" w:rsidRPr="00C57C79" w:rsidTr="001A4716">
        <w:tc>
          <w:tcPr>
            <w:tcW w:w="677" w:type="dxa"/>
            <w:tcBorders>
              <w:top w:val="single" w:sz="4" w:space="0" w:color="auto"/>
              <w:left w:val="single" w:sz="4" w:space="0" w:color="auto"/>
              <w:bottom w:val="single" w:sz="4" w:space="0" w:color="auto"/>
            </w:tcBorders>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16.</w:t>
            </w:r>
          </w:p>
        </w:tc>
        <w:tc>
          <w:tcPr>
            <w:tcW w:w="2254" w:type="dxa"/>
            <w:tcBorders>
              <w:top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1.16 «Поддержка </w:t>
            </w:r>
            <w:proofErr w:type="spellStart"/>
            <w:r w:rsidRPr="00C57C79">
              <w:rPr>
                <w:rFonts w:ascii="Times New Roman" w:hAnsi="Times New Roman" w:cs="Times New Roman"/>
                <w:sz w:val="24"/>
                <w:szCs w:val="24"/>
              </w:rPr>
              <w:t>подотраслей</w:t>
            </w:r>
            <w:proofErr w:type="spellEnd"/>
            <w:r w:rsidRPr="00C57C79">
              <w:rPr>
                <w:rFonts w:ascii="Times New Roman" w:hAnsi="Times New Roman" w:cs="Times New Roman"/>
                <w:sz w:val="24"/>
                <w:szCs w:val="24"/>
              </w:rPr>
              <w:t xml:space="preserve"> сельского хозяйства и малых форм хозяйствования на селе»</w:t>
            </w:r>
          </w:p>
        </w:tc>
        <w:tc>
          <w:tcPr>
            <w:tcW w:w="1507" w:type="dxa"/>
            <w:tcBorders>
              <w:top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Borders>
              <w:top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1030" w:type="dxa"/>
            <w:gridSpan w:val="2"/>
            <w:tcBorders>
              <w:top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Borders>
              <w:top w:val="single" w:sz="4" w:space="0" w:color="auto"/>
              <w:bottom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Реализация мероприятия будет способствовать увеличению  валового сбора зерновых и зернобобовых культур до 3868,2 тыс. тонн;</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увеличению  валового сбора сахарной свеклы до 4400,0 тыс. тонн; увеличению  валового сбора картофеля до 48 тыс. тонн; увеличению  валового сбора льноволокна и </w:t>
            </w:r>
            <w:proofErr w:type="spellStart"/>
            <w:r w:rsidRPr="00C57C79">
              <w:rPr>
                <w:rFonts w:ascii="Times New Roman" w:hAnsi="Times New Roman" w:cs="Times New Roman"/>
                <w:sz w:val="24"/>
                <w:szCs w:val="24"/>
              </w:rPr>
              <w:t>пеньковолокна</w:t>
            </w:r>
            <w:proofErr w:type="spellEnd"/>
            <w:r w:rsidRPr="00C57C79">
              <w:rPr>
                <w:rFonts w:ascii="Times New Roman" w:hAnsi="Times New Roman" w:cs="Times New Roman"/>
                <w:sz w:val="24"/>
                <w:szCs w:val="24"/>
              </w:rPr>
              <w:t xml:space="preserve">  в хозяйствах всех категорий до 250,0 тонн;</w:t>
            </w: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lastRenderedPageBreak/>
              <w:t>увеличению размера за</w:t>
            </w:r>
            <w:r w:rsidRPr="00C57C79">
              <w:rPr>
                <w:rFonts w:ascii="Times New Roman" w:hAnsi="Times New Roman"/>
                <w:sz w:val="24"/>
                <w:szCs w:val="24"/>
              </w:rPr>
              <w:softHyphen/>
              <w:t xml:space="preserve">страхованной посевной площади до 201,2 тыс. гектаров; </w:t>
            </w: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 xml:space="preserve">обеспечению площади закладки многолетних насаждений до 391 гектаров; </w:t>
            </w:r>
          </w:p>
          <w:p w:rsidR="001A4716" w:rsidRDefault="001A4716" w:rsidP="001A4716">
            <w:pPr>
              <w:widowControl w:val="0"/>
              <w:shd w:val="clear" w:color="auto" w:fill="FFFFFF"/>
              <w:autoSpaceDE w:val="0"/>
              <w:autoSpaceDN w:val="0"/>
              <w:adjustRightInd w:val="0"/>
              <w:outlineLvl w:val="0"/>
              <w:rPr>
                <w:rFonts w:ascii="Times New Roman" w:hAnsi="Times New Roman"/>
                <w:sz w:val="24"/>
                <w:szCs w:val="24"/>
                <w:lang w:eastAsia="ru-RU"/>
              </w:rPr>
            </w:pPr>
            <w:r w:rsidRPr="00C57C79">
              <w:rPr>
                <w:rFonts w:ascii="Times New Roman" w:hAnsi="Times New Roman"/>
                <w:sz w:val="24"/>
                <w:szCs w:val="24"/>
                <w:lang w:eastAsia="ru-RU"/>
              </w:rPr>
              <w:t xml:space="preserve">доведению доли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до </w:t>
            </w:r>
            <w:r>
              <w:rPr>
                <w:rFonts w:ascii="Times New Roman" w:hAnsi="Times New Roman"/>
                <w:sz w:val="24"/>
                <w:szCs w:val="24"/>
                <w:lang w:eastAsia="ru-RU"/>
              </w:rPr>
              <w:t>2,5</w:t>
            </w:r>
            <w:r w:rsidRPr="00C57C79">
              <w:rPr>
                <w:rFonts w:ascii="Times New Roman" w:hAnsi="Times New Roman"/>
                <w:sz w:val="24"/>
                <w:szCs w:val="24"/>
                <w:lang w:eastAsia="ru-RU"/>
              </w:rPr>
              <w:t>%;</w:t>
            </w: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 xml:space="preserve">доведению доли площади, засеваемой элитными семенами в общей площади посевов, до </w:t>
            </w:r>
            <w:r>
              <w:rPr>
                <w:rFonts w:ascii="Times New Roman" w:hAnsi="Times New Roman"/>
                <w:sz w:val="24"/>
                <w:szCs w:val="24"/>
              </w:rPr>
              <w:t>5,0</w:t>
            </w:r>
            <w:r w:rsidRPr="00C57C79">
              <w:rPr>
                <w:rFonts w:ascii="Times New Roman" w:hAnsi="Times New Roman"/>
                <w:sz w:val="24"/>
                <w:szCs w:val="24"/>
              </w:rPr>
              <w:t xml:space="preserve"> %; </w:t>
            </w:r>
          </w:p>
          <w:p w:rsidR="001A4716"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 xml:space="preserve">обеспечению сохранения застрахованного </w:t>
            </w:r>
            <w:r w:rsidRPr="00C57C79">
              <w:rPr>
                <w:rFonts w:ascii="Times New Roman" w:hAnsi="Times New Roman"/>
                <w:sz w:val="24"/>
                <w:szCs w:val="24"/>
              </w:rPr>
              <w:lastRenderedPageBreak/>
              <w:t xml:space="preserve">поголовья сельскохозяйственных животных до 32,2 тыс. </w:t>
            </w:r>
            <w:proofErr w:type="spellStart"/>
            <w:r w:rsidRPr="00C57C79">
              <w:rPr>
                <w:rFonts w:ascii="Times New Roman" w:hAnsi="Times New Roman"/>
                <w:sz w:val="24"/>
                <w:szCs w:val="24"/>
              </w:rPr>
              <w:t>усл</w:t>
            </w:r>
            <w:proofErr w:type="spellEnd"/>
            <w:r w:rsidRPr="00C57C79">
              <w:rPr>
                <w:rFonts w:ascii="Times New Roman" w:hAnsi="Times New Roman"/>
                <w:sz w:val="24"/>
                <w:szCs w:val="24"/>
              </w:rPr>
              <w:t>. голов; обеспечению доли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до 1,2 процентов;</w:t>
            </w: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увеличению реализации племенного молодняка крупного рогатого скота молочных и мясных пород на 100 голов маток до 8 голов;</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увеличению сохранности племенного условного маточного поголовья сельскохозяйственных животных к уровню предыдущего года </w:t>
            </w:r>
            <w:proofErr w:type="gramStart"/>
            <w:r w:rsidRPr="00C57C79">
              <w:rPr>
                <w:rFonts w:ascii="Times New Roman" w:hAnsi="Times New Roman" w:cs="Times New Roman"/>
                <w:sz w:val="24"/>
                <w:szCs w:val="24"/>
              </w:rPr>
              <w:t>до</w:t>
            </w:r>
            <w:proofErr w:type="gramEnd"/>
            <w:r w:rsidRPr="00C57C79">
              <w:rPr>
                <w:rFonts w:ascii="Times New Roman" w:hAnsi="Times New Roman" w:cs="Times New Roman"/>
                <w:sz w:val="24"/>
                <w:szCs w:val="24"/>
              </w:rPr>
              <w:t xml:space="preserve">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 xml:space="preserve">100 %;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увеличению численности маточного поголовья овец и коз в сельскохозяйственных организациях, крестьянских (фермерских) хозяйствах, включая индивидуальных предпринимателей, к 2021 году до 12,9 тыс. голов;</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увеличению производства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в 2016 году до 0,1 тыс. </w:t>
            </w:r>
            <w:r w:rsidRPr="00C57C79">
              <w:rPr>
                <w:rFonts w:ascii="Times New Roman" w:hAnsi="Times New Roman" w:cs="Times New Roman"/>
                <w:sz w:val="24"/>
                <w:szCs w:val="24"/>
              </w:rPr>
              <w:lastRenderedPageBreak/>
              <w:t>тонн;</w:t>
            </w:r>
          </w:p>
          <w:p w:rsidR="001A4716"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 xml:space="preserve">увеличению производства скота и птицы на убой в хозяйствах всех категорий (в живом весе) </w:t>
            </w:r>
            <w:r>
              <w:rPr>
                <w:rFonts w:ascii="Times New Roman" w:hAnsi="Times New Roman"/>
                <w:sz w:val="24"/>
                <w:szCs w:val="24"/>
              </w:rPr>
              <w:t xml:space="preserve">до </w:t>
            </w:r>
            <w:r w:rsidRPr="00C57C79">
              <w:rPr>
                <w:rFonts w:ascii="Times New Roman" w:hAnsi="Times New Roman"/>
                <w:sz w:val="24"/>
                <w:szCs w:val="24"/>
              </w:rPr>
              <w:t>5</w:t>
            </w:r>
            <w:r>
              <w:rPr>
                <w:rFonts w:ascii="Times New Roman" w:hAnsi="Times New Roman"/>
                <w:sz w:val="24"/>
                <w:szCs w:val="24"/>
              </w:rPr>
              <w:t>62,2</w:t>
            </w:r>
            <w:r w:rsidRPr="00C57C79">
              <w:rPr>
                <w:rFonts w:ascii="Times New Roman" w:hAnsi="Times New Roman"/>
                <w:sz w:val="24"/>
                <w:szCs w:val="24"/>
              </w:rPr>
              <w:t xml:space="preserve"> тыс. тонн</w:t>
            </w:r>
            <w:r>
              <w:rPr>
                <w:rFonts w:ascii="Times New Roman" w:hAnsi="Times New Roman"/>
                <w:sz w:val="24"/>
                <w:szCs w:val="24"/>
              </w:rPr>
              <w:t>;</w:t>
            </w:r>
          </w:p>
          <w:p w:rsidR="001A4716" w:rsidRDefault="001A4716" w:rsidP="001A4716">
            <w:pPr>
              <w:widowControl w:val="0"/>
              <w:shd w:val="clear" w:color="auto" w:fill="FFFFFF"/>
              <w:autoSpaceDE w:val="0"/>
              <w:autoSpaceDN w:val="0"/>
              <w:adjustRightInd w:val="0"/>
              <w:outlineLvl w:val="0"/>
              <w:rPr>
                <w:rFonts w:ascii="Times New Roman" w:hAnsi="Times New Roman"/>
                <w:sz w:val="24"/>
                <w:szCs w:val="24"/>
                <w:lang w:eastAsia="ru-RU"/>
              </w:rPr>
            </w:pPr>
            <w:r w:rsidRPr="00E60A5B">
              <w:rPr>
                <w:rFonts w:ascii="Times New Roman" w:hAnsi="Times New Roman"/>
                <w:sz w:val="24"/>
                <w:szCs w:val="24"/>
                <w:lang w:eastAsia="ru-RU"/>
              </w:rPr>
              <w:t>доведение доли застрахованной посевной (посадочной) площади в общей посевной (посадочной) площади (в условных единицах площади) до 3,5 %;</w:t>
            </w:r>
          </w:p>
          <w:p w:rsidR="001A4716" w:rsidRPr="00E60A5B"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E60A5B">
              <w:rPr>
                <w:rFonts w:ascii="Times New Roman" w:hAnsi="Times New Roman"/>
                <w:sz w:val="24"/>
                <w:szCs w:val="24"/>
              </w:rPr>
              <w:t xml:space="preserve">доведение доли застрахованного поголовья сельскохозяйственных животных </w:t>
            </w:r>
            <w:r>
              <w:rPr>
                <w:rFonts w:ascii="Times New Roman" w:hAnsi="Times New Roman"/>
                <w:sz w:val="24"/>
                <w:szCs w:val="24"/>
              </w:rPr>
              <w:t>в общем поголовье сельскохозяйственных животных до 19,7%</w:t>
            </w:r>
          </w:p>
          <w:p w:rsidR="001A4716" w:rsidRPr="00E60A5B" w:rsidRDefault="001A4716" w:rsidP="001A4716">
            <w:pPr>
              <w:widowControl w:val="0"/>
              <w:shd w:val="clear" w:color="auto" w:fill="FFFFFF"/>
              <w:autoSpaceDE w:val="0"/>
              <w:autoSpaceDN w:val="0"/>
              <w:adjustRightInd w:val="0"/>
              <w:outlineLvl w:val="0"/>
              <w:rPr>
                <w:rFonts w:ascii="Times New Roman" w:hAnsi="Times New Roman"/>
                <w:sz w:val="24"/>
                <w:szCs w:val="24"/>
              </w:rPr>
            </w:pP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p>
        </w:tc>
        <w:tc>
          <w:tcPr>
            <w:tcW w:w="2399" w:type="dxa"/>
            <w:tcBorders>
              <w:top w:val="single" w:sz="4" w:space="0" w:color="auto"/>
              <w:bottom w:val="single" w:sz="4" w:space="0" w:color="auto"/>
            </w:tcBorders>
          </w:tcPr>
          <w:p w:rsidR="001A4716" w:rsidRPr="00C57C79" w:rsidRDefault="001A4716" w:rsidP="001A4716">
            <w:pPr>
              <w:shd w:val="clear" w:color="auto" w:fill="FFFFFF"/>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мяса </w:t>
            </w:r>
            <w:r w:rsidRPr="00C57C79">
              <w:rPr>
                <w:rFonts w:ascii="Times New Roman" w:hAnsi="Times New Roman" w:cs="Times New Roman"/>
                <w:sz w:val="24"/>
                <w:szCs w:val="24"/>
              </w:rPr>
              <w:lastRenderedPageBreak/>
              <w:t xml:space="preserve">крупного рогатого скота и (или) молока,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на цели развития </w:t>
            </w:r>
            <w:proofErr w:type="spellStart"/>
            <w:r w:rsidRPr="00C57C79">
              <w:rPr>
                <w:rFonts w:ascii="Times New Roman" w:hAnsi="Times New Roman" w:cs="Times New Roman"/>
                <w:sz w:val="24"/>
                <w:szCs w:val="24"/>
              </w:rPr>
              <w:t>подотраслей</w:t>
            </w:r>
            <w:proofErr w:type="spellEnd"/>
            <w:r w:rsidRPr="00C57C79">
              <w:rPr>
                <w:rFonts w:ascii="Times New Roman" w:hAnsi="Times New Roman" w:cs="Times New Roman"/>
                <w:sz w:val="24"/>
                <w:szCs w:val="24"/>
              </w:rPr>
              <w:t xml:space="preserve"> растениеводства, животноводства и молочного скотоводства;</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гражданам, ведущим личное подсобное хозяйство, крестьянским </w:t>
            </w:r>
            <w:r w:rsidRPr="00C57C79">
              <w:rPr>
                <w:rFonts w:ascii="Times New Roman" w:hAnsi="Times New Roman"/>
                <w:sz w:val="24"/>
                <w:szCs w:val="24"/>
              </w:rPr>
              <w:lastRenderedPageBreak/>
              <w:t>(фермерским) хозяйствам и сельскохозяйственным потребительским кооперативам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малыми формами хозяйствования;</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w:t>
            </w:r>
            <w:r w:rsidRPr="00C57C79">
              <w:rPr>
                <w:rFonts w:ascii="Times New Roman" w:hAnsi="Times New Roman" w:cs="Times New Roman"/>
                <w:sz w:val="24"/>
                <w:szCs w:val="24"/>
              </w:rPr>
              <w:lastRenderedPageBreak/>
              <w:t>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p w:rsidR="001A4716" w:rsidRPr="00C57C79" w:rsidRDefault="001A4716" w:rsidP="001A4716">
            <w:pPr>
              <w:pStyle w:val="ConsPlusNormal"/>
              <w:shd w:val="clear" w:color="auto" w:fill="FFFFFF"/>
              <w:jc w:val="both"/>
              <w:rPr>
                <w:rFonts w:ascii="Times New Roman" w:hAnsi="Times New Roman"/>
                <w:bCs/>
                <w:color w:val="000000"/>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w:t>
            </w:r>
            <w:r w:rsidRPr="00C57C79">
              <w:rPr>
                <w:rFonts w:ascii="Times New Roman" w:hAnsi="Times New Roman"/>
                <w:bCs/>
                <w:color w:val="000000"/>
                <w:sz w:val="24"/>
                <w:szCs w:val="24"/>
              </w:rPr>
              <w:t>на возмещение части затрат на высев  элитных  семян  сельскохозяйственных  культур;</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сельскохозяйственным товаропроизводителя</w:t>
            </w:r>
            <w:r w:rsidRPr="00C57C79">
              <w:rPr>
                <w:rFonts w:ascii="Times New Roman" w:hAnsi="Times New Roman" w:cs="Times New Roman"/>
                <w:sz w:val="24"/>
                <w:szCs w:val="24"/>
              </w:rPr>
              <w:lastRenderedPageBreak/>
              <w:t>м, за исключением граждан, ведущих личное подсобное хозяйство, на возмещение части затрат на закладку и (или) уход за многолетними плодовыми, и ягодными насаждениями</w:t>
            </w:r>
            <w:r>
              <w:rPr>
                <w:rFonts w:ascii="Times New Roman" w:hAnsi="Times New Roman" w:cs="Times New Roman"/>
                <w:sz w:val="24"/>
                <w:szCs w:val="24"/>
              </w:rPr>
              <w:t>, в том числе на раскорчевку выбывших из эксплуатации многолетних насаждений</w:t>
            </w:r>
            <w:r w:rsidRPr="00C57C79">
              <w:rPr>
                <w:rFonts w:ascii="Times New Roman" w:hAnsi="Times New Roman" w:cs="Times New Roman"/>
                <w:sz w:val="24"/>
                <w:szCs w:val="24"/>
              </w:rPr>
              <w:t>;</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сельскохозяйственным товаропроизводителям, за исключением граждан, ведущих личное подсобное хозяйство, на возмещение части затрат на проведение комплекса агротехнологических </w:t>
            </w:r>
            <w:r w:rsidRPr="00C57C79">
              <w:rPr>
                <w:rFonts w:ascii="Times New Roman" w:hAnsi="Times New Roman"/>
                <w:sz w:val="24"/>
                <w:szCs w:val="24"/>
              </w:rPr>
              <w:lastRenderedPageBreak/>
              <w:t>работ, связанных с производством картофеля;</w:t>
            </w:r>
          </w:p>
          <w:p w:rsidR="001A4716" w:rsidRPr="00C57C79" w:rsidRDefault="001A4716" w:rsidP="001A4716">
            <w:pPr>
              <w:pStyle w:val="ConsPlusNormal"/>
              <w:shd w:val="clear" w:color="auto" w:fill="FFFFFF"/>
              <w:jc w:val="both"/>
              <w:rPr>
                <w:rFonts w:ascii="Times New Roman" w:hAnsi="Times New Roman" w:cs="Times New Roman"/>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на возмещение части затрат </w:t>
            </w:r>
            <w:r w:rsidRPr="00C57C79">
              <w:rPr>
                <w:rFonts w:ascii="Times New Roman" w:hAnsi="Times New Roman"/>
                <w:sz w:val="24"/>
                <w:szCs w:val="24"/>
              </w:rPr>
              <w:t>на приобретение маточного поголовья молодняка овец и коз, за исключением племенного молодняка, приобретенного по импорту</w:t>
            </w:r>
            <w:r w:rsidRPr="00C57C79">
              <w:rPr>
                <w:rFonts w:ascii="Times New Roman" w:hAnsi="Times New Roman" w:cs="Times New Roman"/>
              </w:rPr>
              <w:t xml:space="preserve">;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сельскохозяйственным товаропроизводителям, за исключением граждан, ведущих личное подсобное хозяйство, на </w:t>
            </w:r>
            <w:r w:rsidRPr="00C57C79">
              <w:rPr>
                <w:rFonts w:ascii="Times New Roman" w:hAnsi="Times New Roman" w:cs="Times New Roman"/>
                <w:sz w:val="24"/>
                <w:szCs w:val="24"/>
              </w:rPr>
              <w:lastRenderedPageBreak/>
              <w:t>возмещение части затрат, связанных с содержанием племенного маточного поголовья сельскохозяйственных животных, с содержанием племенных быков-производителей;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sz w:val="24"/>
                <w:szCs w:val="24"/>
              </w:rPr>
              <w:t xml:space="preserve">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приобретение племенного молодняка крупного рогатого скота молочного направления, за </w:t>
            </w:r>
            <w:r w:rsidRPr="00C57C79">
              <w:rPr>
                <w:rFonts w:ascii="Times New Roman" w:hAnsi="Times New Roman"/>
                <w:sz w:val="24"/>
                <w:szCs w:val="24"/>
              </w:rPr>
              <w:lastRenderedPageBreak/>
              <w:t>исключением молодняка, приобретенного по импорту</w:t>
            </w:r>
          </w:p>
        </w:tc>
        <w:tc>
          <w:tcPr>
            <w:tcW w:w="2305" w:type="dxa"/>
            <w:tcBorders>
              <w:top w:val="single" w:sz="4" w:space="0" w:color="auto"/>
              <w:bottom w:val="single" w:sz="4" w:space="0" w:color="auto"/>
              <w:right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13,</w:t>
            </w:r>
            <w:r>
              <w:rPr>
                <w:rFonts w:ascii="Times New Roman" w:hAnsi="Times New Roman" w:cs="Times New Roman"/>
                <w:sz w:val="24"/>
                <w:szCs w:val="24"/>
              </w:rPr>
              <w:t xml:space="preserve"> </w:t>
            </w:r>
            <w:r w:rsidRPr="00C57C79">
              <w:rPr>
                <w:rFonts w:ascii="Times New Roman" w:hAnsi="Times New Roman" w:cs="Times New Roman"/>
                <w:sz w:val="24"/>
                <w:szCs w:val="24"/>
              </w:rPr>
              <w:t>14,</w:t>
            </w:r>
            <w:r>
              <w:rPr>
                <w:rFonts w:ascii="Times New Roman" w:hAnsi="Times New Roman" w:cs="Times New Roman"/>
                <w:sz w:val="24"/>
                <w:szCs w:val="24"/>
              </w:rPr>
              <w:t xml:space="preserve"> </w:t>
            </w:r>
            <w:r w:rsidRPr="00C57C79">
              <w:rPr>
                <w:rFonts w:ascii="Times New Roman" w:hAnsi="Times New Roman" w:cs="Times New Roman"/>
                <w:sz w:val="24"/>
                <w:szCs w:val="24"/>
              </w:rPr>
              <w:t>16,</w:t>
            </w:r>
            <w:r>
              <w:rPr>
                <w:rFonts w:ascii="Times New Roman" w:hAnsi="Times New Roman" w:cs="Times New Roman"/>
                <w:sz w:val="24"/>
                <w:szCs w:val="24"/>
              </w:rPr>
              <w:t xml:space="preserve"> </w:t>
            </w:r>
            <w:r w:rsidRPr="00C57C79">
              <w:rPr>
                <w:rFonts w:ascii="Times New Roman" w:hAnsi="Times New Roman" w:cs="Times New Roman"/>
                <w:sz w:val="24"/>
                <w:szCs w:val="24"/>
              </w:rPr>
              <w:t>17,</w:t>
            </w:r>
            <w:r>
              <w:rPr>
                <w:rFonts w:ascii="Times New Roman" w:hAnsi="Times New Roman" w:cs="Times New Roman"/>
                <w:sz w:val="24"/>
                <w:szCs w:val="24"/>
              </w:rPr>
              <w:t xml:space="preserve"> </w:t>
            </w:r>
            <w:r w:rsidRPr="00C57C79">
              <w:rPr>
                <w:rFonts w:ascii="Times New Roman" w:hAnsi="Times New Roman" w:cs="Times New Roman"/>
                <w:sz w:val="24"/>
                <w:szCs w:val="24"/>
              </w:rPr>
              <w:t>40,</w:t>
            </w:r>
            <w:r>
              <w:rPr>
                <w:rFonts w:ascii="Times New Roman" w:hAnsi="Times New Roman" w:cs="Times New Roman"/>
                <w:sz w:val="24"/>
                <w:szCs w:val="24"/>
              </w:rPr>
              <w:t xml:space="preserve"> </w:t>
            </w:r>
            <w:r w:rsidRPr="00C57C79">
              <w:rPr>
                <w:rFonts w:ascii="Times New Roman" w:hAnsi="Times New Roman" w:cs="Times New Roman"/>
                <w:sz w:val="24"/>
                <w:szCs w:val="24"/>
              </w:rPr>
              <w:t>41,</w:t>
            </w:r>
            <w:r>
              <w:rPr>
                <w:rFonts w:ascii="Times New Roman" w:hAnsi="Times New Roman" w:cs="Times New Roman"/>
                <w:sz w:val="24"/>
                <w:szCs w:val="24"/>
              </w:rPr>
              <w:t xml:space="preserve"> </w:t>
            </w:r>
            <w:r w:rsidRPr="00C57C79">
              <w:rPr>
                <w:rFonts w:ascii="Times New Roman" w:hAnsi="Times New Roman" w:cs="Times New Roman"/>
                <w:sz w:val="24"/>
                <w:szCs w:val="24"/>
              </w:rPr>
              <w:t>42, 44,</w:t>
            </w:r>
            <w:r>
              <w:rPr>
                <w:rFonts w:ascii="Times New Roman" w:hAnsi="Times New Roman" w:cs="Times New Roman"/>
                <w:sz w:val="24"/>
                <w:szCs w:val="24"/>
              </w:rPr>
              <w:t xml:space="preserve"> </w:t>
            </w:r>
            <w:r w:rsidRPr="00C57C79">
              <w:rPr>
                <w:rFonts w:ascii="Times New Roman" w:hAnsi="Times New Roman" w:cs="Times New Roman"/>
                <w:sz w:val="24"/>
                <w:szCs w:val="24"/>
              </w:rPr>
              <w:t>45,</w:t>
            </w:r>
            <w:r>
              <w:rPr>
                <w:rFonts w:ascii="Times New Roman" w:hAnsi="Times New Roman" w:cs="Times New Roman"/>
                <w:sz w:val="24"/>
                <w:szCs w:val="24"/>
              </w:rPr>
              <w:t xml:space="preserve"> 45.1, </w:t>
            </w:r>
            <w:r w:rsidRPr="00C57C79">
              <w:rPr>
                <w:rFonts w:ascii="Times New Roman" w:hAnsi="Times New Roman" w:cs="Times New Roman"/>
                <w:sz w:val="24"/>
                <w:szCs w:val="24"/>
              </w:rPr>
              <w:t>46,</w:t>
            </w:r>
            <w:r>
              <w:rPr>
                <w:rFonts w:ascii="Times New Roman" w:hAnsi="Times New Roman" w:cs="Times New Roman"/>
                <w:sz w:val="24"/>
                <w:szCs w:val="24"/>
              </w:rPr>
              <w:t xml:space="preserve"> </w:t>
            </w:r>
            <w:r w:rsidRPr="00C57C79">
              <w:rPr>
                <w:rFonts w:ascii="Times New Roman" w:hAnsi="Times New Roman" w:cs="Times New Roman"/>
                <w:sz w:val="24"/>
                <w:szCs w:val="24"/>
              </w:rPr>
              <w:t>52,</w:t>
            </w:r>
            <w:r>
              <w:rPr>
                <w:rFonts w:ascii="Times New Roman" w:hAnsi="Times New Roman" w:cs="Times New Roman"/>
                <w:sz w:val="24"/>
                <w:szCs w:val="24"/>
              </w:rPr>
              <w:t xml:space="preserve"> </w:t>
            </w:r>
            <w:r w:rsidRPr="00C57C79">
              <w:rPr>
                <w:rFonts w:ascii="Times New Roman" w:hAnsi="Times New Roman" w:cs="Times New Roman"/>
                <w:sz w:val="24"/>
                <w:szCs w:val="24"/>
              </w:rPr>
              <w:t>53,</w:t>
            </w:r>
            <w:r>
              <w:rPr>
                <w:rFonts w:ascii="Times New Roman" w:hAnsi="Times New Roman" w:cs="Times New Roman"/>
                <w:sz w:val="24"/>
                <w:szCs w:val="24"/>
              </w:rPr>
              <w:t xml:space="preserve"> 55, 55.1, 60, </w:t>
            </w:r>
            <w:r w:rsidRPr="00C57C79">
              <w:rPr>
                <w:rFonts w:ascii="Times New Roman" w:hAnsi="Times New Roman" w:cs="Times New Roman"/>
                <w:sz w:val="24"/>
                <w:szCs w:val="24"/>
              </w:rPr>
              <w:t>66,</w:t>
            </w:r>
            <w:r>
              <w:rPr>
                <w:rFonts w:ascii="Times New Roman" w:hAnsi="Times New Roman" w:cs="Times New Roman"/>
                <w:sz w:val="24"/>
                <w:szCs w:val="24"/>
              </w:rPr>
              <w:t xml:space="preserve"> </w:t>
            </w:r>
            <w:r w:rsidRPr="00C57C79">
              <w:rPr>
                <w:rFonts w:ascii="Times New Roman" w:hAnsi="Times New Roman" w:cs="Times New Roman"/>
                <w:sz w:val="24"/>
                <w:szCs w:val="24"/>
              </w:rPr>
              <w:t>67,</w:t>
            </w:r>
            <w:r>
              <w:rPr>
                <w:rFonts w:ascii="Times New Roman" w:hAnsi="Times New Roman" w:cs="Times New Roman"/>
                <w:sz w:val="24"/>
                <w:szCs w:val="24"/>
              </w:rPr>
              <w:t xml:space="preserve"> 67.1,</w:t>
            </w:r>
            <w:r w:rsidRPr="00C57C79">
              <w:rPr>
                <w:rFonts w:ascii="Times New Roman" w:hAnsi="Times New Roman" w:cs="Times New Roman"/>
                <w:sz w:val="24"/>
                <w:szCs w:val="24"/>
              </w:rPr>
              <w:t xml:space="preserve"> указанных в приложении № 1 к государственной программе</w:t>
            </w:r>
          </w:p>
        </w:tc>
      </w:tr>
      <w:tr w:rsidR="001A4716" w:rsidRPr="00C57C79" w:rsidTr="001A4716">
        <w:trPr>
          <w:trHeight w:val="914"/>
        </w:trPr>
        <w:tc>
          <w:tcPr>
            <w:tcW w:w="677" w:type="dxa"/>
            <w:tcBorders>
              <w:top w:val="single" w:sz="4" w:space="0" w:color="auto"/>
              <w:right w:val="single" w:sz="4" w:space="0" w:color="auto"/>
            </w:tcBorders>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17.</w:t>
            </w:r>
          </w:p>
        </w:tc>
        <w:tc>
          <w:tcPr>
            <w:tcW w:w="2254" w:type="dxa"/>
            <w:tcBorders>
              <w:top w:val="single" w:sz="4" w:space="0" w:color="auto"/>
              <w:left w:val="single" w:sz="4" w:space="0" w:color="auto"/>
            </w:tcBorders>
          </w:tcPr>
          <w:p w:rsidR="001A4716" w:rsidRPr="00C57C79" w:rsidRDefault="001A4716" w:rsidP="001A4716">
            <w:pPr>
              <w:shd w:val="clear" w:color="auto" w:fill="FFFFFF"/>
              <w:rPr>
                <w:rFonts w:ascii="Times New Roman" w:hAnsi="Times New Roman"/>
                <w:sz w:val="24"/>
                <w:szCs w:val="24"/>
                <w:lang w:eastAsia="ru-RU"/>
              </w:rPr>
            </w:pPr>
            <w:r w:rsidRPr="00C57C79">
              <w:rPr>
                <w:rFonts w:ascii="Times New Roman" w:hAnsi="Times New Roman"/>
                <w:sz w:val="24"/>
                <w:szCs w:val="24"/>
              </w:rPr>
              <w:t>Основное мероприятие 1.17 «</w:t>
            </w:r>
            <w:r w:rsidRPr="00C57C79">
              <w:rPr>
                <w:rFonts w:ascii="Times New Roman" w:hAnsi="Times New Roman"/>
                <w:sz w:val="24"/>
                <w:szCs w:val="24"/>
                <w:lang w:eastAsia="ru-RU"/>
              </w:rPr>
              <w:t>Предоставление грантов в форме субсидий крестьянским (фермерским) хозяйствам на поддержку начинающих фермеров на создание и развитие крестьянского (фермерского) хозяйства»</w:t>
            </w:r>
          </w:p>
          <w:p w:rsidR="001A4716" w:rsidRDefault="001A4716" w:rsidP="001A4716">
            <w:pPr>
              <w:shd w:val="clear" w:color="auto" w:fill="FFFFFF"/>
              <w:rPr>
                <w:rFonts w:ascii="Times New Roman" w:hAnsi="Times New Roman"/>
                <w:sz w:val="24"/>
                <w:szCs w:val="24"/>
                <w:lang w:eastAsia="ru-RU"/>
              </w:rPr>
            </w:pPr>
          </w:p>
          <w:p w:rsidR="001A4716" w:rsidRDefault="001A4716" w:rsidP="001A4716">
            <w:pPr>
              <w:shd w:val="clear" w:color="auto" w:fill="FFFFFF"/>
              <w:rPr>
                <w:rFonts w:ascii="Times New Roman" w:hAnsi="Times New Roman"/>
                <w:sz w:val="24"/>
                <w:szCs w:val="24"/>
                <w:lang w:eastAsia="ru-RU"/>
              </w:rPr>
            </w:pPr>
          </w:p>
          <w:p w:rsidR="001A4716" w:rsidRPr="00C57C79" w:rsidRDefault="001A4716" w:rsidP="001A4716">
            <w:pPr>
              <w:shd w:val="clear" w:color="auto" w:fill="FFFFFF"/>
              <w:rPr>
                <w:rFonts w:ascii="Times New Roman" w:hAnsi="Times New Roman"/>
                <w:sz w:val="24"/>
                <w:szCs w:val="24"/>
                <w:lang w:eastAsia="ru-RU"/>
              </w:rPr>
            </w:pPr>
          </w:p>
        </w:tc>
        <w:tc>
          <w:tcPr>
            <w:tcW w:w="1507" w:type="dxa"/>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1030" w:type="dxa"/>
            <w:gridSpan w:val="2"/>
            <w:tcBorders>
              <w:top w:val="single" w:sz="4" w:space="0" w:color="auto"/>
              <w:right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vMerge w:val="restart"/>
            <w:tcBorders>
              <w:top w:val="single" w:sz="4" w:space="0" w:color="auto"/>
              <w:left w:val="single" w:sz="4" w:space="0" w:color="auto"/>
              <w:bottom w:val="single" w:sz="4" w:space="0" w:color="auto"/>
              <w:right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Реализация мероприятия будет способствовать увеличению</w:t>
            </w:r>
            <w:r w:rsidRPr="00C57C79">
              <w:rPr>
                <w:sz w:val="24"/>
                <w:szCs w:val="24"/>
              </w:rPr>
              <w:t xml:space="preserve"> </w:t>
            </w:r>
            <w:r w:rsidRPr="00C57C79">
              <w:rPr>
                <w:rFonts w:ascii="Times New Roman" w:hAnsi="Times New Roman" w:cs="Times New Roman"/>
                <w:sz w:val="24"/>
                <w:szCs w:val="24"/>
              </w:rPr>
              <w:t xml:space="preserve">количества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до 174 единиц;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увеличению прироста объема сельскохозяйственной продукции, произведенной </w:t>
            </w:r>
            <w:r w:rsidRPr="00C57C79">
              <w:rPr>
                <w:rFonts w:ascii="Times New Roman" w:hAnsi="Times New Roman" w:cs="Times New Roman"/>
                <w:sz w:val="24"/>
                <w:szCs w:val="24"/>
              </w:rPr>
              <w:lastRenderedPageBreak/>
              <w:t>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до 10%</w:t>
            </w:r>
          </w:p>
        </w:tc>
        <w:tc>
          <w:tcPr>
            <w:tcW w:w="2399" w:type="dxa"/>
            <w:tcBorders>
              <w:top w:val="single" w:sz="4" w:space="0" w:color="auto"/>
              <w:left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В рамках осуществления данного мероприятия планируется предоставление грантов в форме субсидий крестьянским (фермерским) хозяйствам на поддержку начинающих фермеров на создание и развитие крестьянского (фермерского) хозяйства</w:t>
            </w:r>
          </w:p>
        </w:tc>
        <w:tc>
          <w:tcPr>
            <w:tcW w:w="2305" w:type="dxa"/>
            <w:vMerge w:val="restart"/>
            <w:tcBorders>
              <w:top w:val="single" w:sz="4" w:space="0" w:color="auto"/>
              <w:right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Реализация основ</w:t>
            </w:r>
            <w:r w:rsidRPr="00C57C79">
              <w:rPr>
                <w:rFonts w:ascii="Times New Roman" w:hAnsi="Times New Roman" w:cs="Times New Roman"/>
                <w:sz w:val="24"/>
                <w:szCs w:val="24"/>
              </w:rPr>
              <w:softHyphen/>
              <w:t>ных мероприятий обеспечивает до</w:t>
            </w:r>
            <w:r w:rsidRPr="00C57C79">
              <w:rPr>
                <w:rFonts w:ascii="Times New Roman" w:hAnsi="Times New Roman" w:cs="Times New Roman"/>
                <w:sz w:val="24"/>
                <w:szCs w:val="24"/>
              </w:rPr>
              <w:softHyphen/>
              <w:t>стижение показателей 68,</w:t>
            </w:r>
            <w:r>
              <w:rPr>
                <w:rFonts w:ascii="Times New Roman" w:hAnsi="Times New Roman" w:cs="Times New Roman"/>
                <w:sz w:val="24"/>
                <w:szCs w:val="24"/>
              </w:rPr>
              <w:t xml:space="preserve"> </w:t>
            </w:r>
            <w:r w:rsidRPr="00C57C79">
              <w:rPr>
                <w:rFonts w:ascii="Times New Roman" w:hAnsi="Times New Roman" w:cs="Times New Roman"/>
                <w:sz w:val="24"/>
                <w:szCs w:val="24"/>
              </w:rPr>
              <w:t>69, указанных в приложении № 1 к государственной программе</w:t>
            </w:r>
          </w:p>
        </w:tc>
      </w:tr>
      <w:tr w:rsidR="001A4716" w:rsidRPr="00C57C79" w:rsidTr="001A4716">
        <w:tc>
          <w:tcPr>
            <w:tcW w:w="677" w:type="dxa"/>
            <w:tcBorders>
              <w:right w:val="single" w:sz="4" w:space="0" w:color="auto"/>
            </w:tcBorders>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18.</w:t>
            </w:r>
          </w:p>
        </w:tc>
        <w:tc>
          <w:tcPr>
            <w:tcW w:w="2254" w:type="dxa"/>
            <w:tcBorders>
              <w:left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1.18 «Предоставление </w:t>
            </w:r>
            <w:r w:rsidRPr="00C57C79">
              <w:rPr>
                <w:rFonts w:ascii="Times New Roman" w:hAnsi="Times New Roman" w:cs="Times New Roman"/>
                <w:sz w:val="24"/>
                <w:szCs w:val="24"/>
              </w:rPr>
              <w:lastRenderedPageBreak/>
              <w:t xml:space="preserve">грантов в форме субсидий крестьянским (фермерским) хозяйствам на развитие семейных животноводческих ферм на базе крестьянских (фермерских)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хозяйств»</w:t>
            </w:r>
          </w:p>
        </w:tc>
        <w:tc>
          <w:tcPr>
            <w:tcW w:w="1507" w:type="dxa"/>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Комитет АПК Курской </w:t>
            </w:r>
            <w:r w:rsidRPr="00C57C79">
              <w:rPr>
                <w:rFonts w:ascii="Times New Roman" w:hAnsi="Times New Roman" w:cs="Times New Roman"/>
                <w:sz w:val="24"/>
                <w:szCs w:val="24"/>
              </w:rPr>
              <w:lastRenderedPageBreak/>
              <w:t>области</w:t>
            </w:r>
          </w:p>
        </w:tc>
        <w:tc>
          <w:tcPr>
            <w:tcW w:w="1157" w:type="dxa"/>
            <w:gridSpan w:val="2"/>
            <w:tcBorders>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2017 год</w:t>
            </w:r>
          </w:p>
        </w:tc>
        <w:tc>
          <w:tcPr>
            <w:tcW w:w="1030" w:type="dxa"/>
            <w:gridSpan w:val="2"/>
            <w:tcBorders>
              <w:bottom w:val="single" w:sz="4" w:space="0" w:color="auto"/>
              <w:right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vMerge/>
            <w:tcBorders>
              <w:left w:val="single" w:sz="4" w:space="0" w:color="auto"/>
              <w:bottom w:val="single" w:sz="4" w:space="0" w:color="auto"/>
              <w:right w:val="single" w:sz="4" w:space="0" w:color="auto"/>
            </w:tcBorders>
          </w:tcPr>
          <w:p w:rsidR="001A4716" w:rsidRPr="00C57C79" w:rsidRDefault="001A4716" w:rsidP="001A4716">
            <w:pPr>
              <w:widowControl w:val="0"/>
              <w:shd w:val="clear" w:color="auto" w:fill="FFFFFF"/>
              <w:autoSpaceDE w:val="0"/>
              <w:autoSpaceDN w:val="0"/>
              <w:adjustRightInd w:val="0"/>
              <w:jc w:val="both"/>
              <w:outlineLvl w:val="0"/>
              <w:rPr>
                <w:rFonts w:ascii="Times New Roman" w:hAnsi="Times New Roman"/>
                <w:sz w:val="24"/>
                <w:szCs w:val="24"/>
              </w:rPr>
            </w:pPr>
          </w:p>
        </w:tc>
        <w:tc>
          <w:tcPr>
            <w:tcW w:w="2399" w:type="dxa"/>
            <w:tcBorders>
              <w:left w:val="single" w:sz="4" w:space="0" w:color="auto"/>
              <w:bottom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 рамках осуществления данного мероприятия </w:t>
            </w:r>
            <w:r w:rsidRPr="00C57C79">
              <w:rPr>
                <w:rFonts w:ascii="Times New Roman" w:hAnsi="Times New Roman" w:cs="Times New Roman"/>
                <w:sz w:val="24"/>
                <w:szCs w:val="24"/>
              </w:rPr>
              <w:lastRenderedPageBreak/>
              <w:t xml:space="preserve">планируется грантов в форме субсидий крестьянским (фермерским) хозяйствам на развитие семейных животноводческих ферм на базе крестьянских (фермерских)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хозяйств</w:t>
            </w:r>
          </w:p>
        </w:tc>
        <w:tc>
          <w:tcPr>
            <w:tcW w:w="2305" w:type="dxa"/>
            <w:vMerge/>
            <w:tcBorders>
              <w:bottom w:val="single" w:sz="4" w:space="0" w:color="auto"/>
              <w:right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19.</w:t>
            </w:r>
          </w:p>
        </w:tc>
        <w:tc>
          <w:tcPr>
            <w:tcW w:w="2254" w:type="dxa"/>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1.19 «Предоставление грантов в форме субсидий сельскохозяйственным потребительским кооперативам   на развитие материально-технической базы сельскохозяйственного потребительского </w:t>
            </w:r>
            <w:r w:rsidRPr="00C57C79">
              <w:rPr>
                <w:rFonts w:ascii="Times New Roman" w:hAnsi="Times New Roman" w:cs="Times New Roman"/>
                <w:sz w:val="24"/>
                <w:szCs w:val="24"/>
              </w:rPr>
              <w:lastRenderedPageBreak/>
              <w:t>кооператива»</w:t>
            </w:r>
          </w:p>
        </w:tc>
        <w:tc>
          <w:tcPr>
            <w:tcW w:w="1507" w:type="dxa"/>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2017 год</w:t>
            </w:r>
          </w:p>
        </w:tc>
        <w:tc>
          <w:tcPr>
            <w:tcW w:w="1030" w:type="dxa"/>
            <w:gridSpan w:val="2"/>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Borders>
              <w:top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Реализация мероприятия</w:t>
            </w:r>
            <w:r>
              <w:rPr>
                <w:rFonts w:ascii="Times New Roman" w:hAnsi="Times New Roman" w:cs="Times New Roman"/>
                <w:sz w:val="24"/>
                <w:szCs w:val="24"/>
              </w:rPr>
              <w:t xml:space="preserve"> </w:t>
            </w:r>
            <w:r w:rsidRPr="00C57C79">
              <w:rPr>
                <w:rFonts w:ascii="Times New Roman" w:hAnsi="Times New Roman" w:cs="Times New Roman"/>
                <w:sz w:val="24"/>
                <w:szCs w:val="24"/>
              </w:rPr>
              <w:t xml:space="preserve">будет способствовать </w:t>
            </w:r>
          </w:p>
          <w:p w:rsidR="001A4716" w:rsidRPr="00C57C79" w:rsidRDefault="001A4716" w:rsidP="001A4716">
            <w:pPr>
              <w:widowControl w:val="0"/>
              <w:shd w:val="clear" w:color="auto" w:fill="FFFFFF"/>
              <w:autoSpaceDE w:val="0"/>
              <w:autoSpaceDN w:val="0"/>
              <w:adjustRightInd w:val="0"/>
              <w:outlineLvl w:val="0"/>
              <w:rPr>
                <w:rFonts w:ascii="Times New Roman" w:hAnsi="Times New Roman"/>
                <w:sz w:val="24"/>
                <w:szCs w:val="24"/>
              </w:rPr>
            </w:pPr>
            <w:r w:rsidRPr="00C57C79">
              <w:rPr>
                <w:rFonts w:ascii="Times New Roman" w:hAnsi="Times New Roman"/>
                <w:sz w:val="24"/>
                <w:szCs w:val="24"/>
              </w:rPr>
              <w:t xml:space="preserve">увеличению количества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до 40 </w:t>
            </w:r>
            <w:r w:rsidRPr="00C57C79">
              <w:rPr>
                <w:rFonts w:ascii="Times New Roman" w:hAnsi="Times New Roman"/>
                <w:sz w:val="24"/>
                <w:szCs w:val="24"/>
              </w:rPr>
              <w:lastRenderedPageBreak/>
              <w:t>ед.;</w:t>
            </w:r>
          </w:p>
          <w:p w:rsidR="001A4716" w:rsidRPr="00C57C79" w:rsidRDefault="001A4716" w:rsidP="001A4716">
            <w:pPr>
              <w:shd w:val="clear" w:color="auto" w:fill="FFFFFF"/>
              <w:autoSpaceDE w:val="0"/>
              <w:autoSpaceDN w:val="0"/>
              <w:adjustRightInd w:val="0"/>
              <w:rPr>
                <w:rFonts w:ascii="Times New Roman" w:hAnsi="Times New Roman"/>
                <w:sz w:val="24"/>
                <w:szCs w:val="24"/>
              </w:rPr>
            </w:pPr>
            <w:r w:rsidRPr="00C57C79">
              <w:rPr>
                <w:rFonts w:ascii="Times New Roman" w:hAnsi="Times New Roman"/>
                <w:sz w:val="24"/>
                <w:szCs w:val="24"/>
              </w:rPr>
              <w:t>увеличению прироста объема сельскохозяйственной</w:t>
            </w:r>
            <w:r w:rsidRPr="00C57C79">
              <w:rPr>
                <w:sz w:val="18"/>
                <w:szCs w:val="18"/>
              </w:rPr>
              <w:t xml:space="preserve"> </w:t>
            </w:r>
            <w:r w:rsidRPr="00C57C79">
              <w:rPr>
                <w:rFonts w:ascii="Times New Roman" w:hAnsi="Times New Roman"/>
                <w:sz w:val="24"/>
                <w:szCs w:val="24"/>
              </w:rPr>
              <w:t>продукции, реализованной сельскохозяйственными и потребительскими кооперативами, получившими средства государственной поддержки, до 10%</w:t>
            </w:r>
          </w:p>
        </w:tc>
        <w:tc>
          <w:tcPr>
            <w:tcW w:w="2399" w:type="dxa"/>
            <w:tcBorders>
              <w:top w:val="single" w:sz="4" w:space="0" w:color="auto"/>
            </w:tcBorders>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В рамках осуществления данного мероприятия планируется предоставление</w:t>
            </w:r>
            <w:r w:rsidRPr="00C57C79">
              <w:rPr>
                <w:rFonts w:ascii="Times New Roman" w:hAnsi="Times New Roman" w:cs="Times New Roman"/>
                <w:sz w:val="28"/>
                <w:szCs w:val="28"/>
              </w:rPr>
              <w:t xml:space="preserve"> </w:t>
            </w:r>
            <w:r w:rsidRPr="00C57C79">
              <w:rPr>
                <w:rFonts w:ascii="Times New Roman" w:hAnsi="Times New Roman" w:cs="Times New Roman"/>
                <w:sz w:val="24"/>
                <w:szCs w:val="24"/>
              </w:rPr>
              <w:t xml:space="preserve">грантов в форме субсидий сельскохозяйственным потребительским кооперативам на развитие их материально-технической базы сельскохозяйственного потребительского </w:t>
            </w:r>
            <w:r w:rsidRPr="00C57C79">
              <w:rPr>
                <w:rFonts w:ascii="Times New Roman" w:hAnsi="Times New Roman" w:cs="Times New Roman"/>
                <w:sz w:val="24"/>
                <w:szCs w:val="24"/>
              </w:rPr>
              <w:lastRenderedPageBreak/>
              <w:t>кооператива</w:t>
            </w:r>
          </w:p>
          <w:p w:rsidR="001A4716" w:rsidRPr="00C57C79" w:rsidRDefault="001A4716" w:rsidP="001A4716">
            <w:pPr>
              <w:pStyle w:val="ConsPlusNormal"/>
              <w:shd w:val="clear" w:color="auto" w:fill="FFFFFF"/>
              <w:rPr>
                <w:rFonts w:ascii="Times New Roman" w:hAnsi="Times New Roman" w:cs="Times New Roman"/>
                <w:sz w:val="24"/>
                <w:szCs w:val="24"/>
              </w:rPr>
            </w:pPr>
          </w:p>
        </w:tc>
        <w:tc>
          <w:tcPr>
            <w:tcW w:w="2305" w:type="dxa"/>
            <w:tcBorders>
              <w:top w:val="single" w:sz="4" w:space="0" w:color="auto"/>
            </w:tcBorders>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70,</w:t>
            </w:r>
            <w:r>
              <w:rPr>
                <w:rFonts w:ascii="Times New Roman" w:hAnsi="Times New Roman" w:cs="Times New Roman"/>
                <w:sz w:val="24"/>
                <w:szCs w:val="24"/>
              </w:rPr>
              <w:t xml:space="preserve"> </w:t>
            </w:r>
            <w:r w:rsidRPr="00C57C79">
              <w:rPr>
                <w:rFonts w:ascii="Times New Roman" w:hAnsi="Times New Roman" w:cs="Times New Roman"/>
                <w:sz w:val="24"/>
                <w:szCs w:val="24"/>
              </w:rPr>
              <w:t>71, указанных в приложении № 1 к государственной программе</w:t>
            </w:r>
          </w:p>
        </w:tc>
      </w:tr>
      <w:tr w:rsidR="001A4716" w:rsidRPr="00C57C79" w:rsidTr="001A4716">
        <w:tc>
          <w:tcPr>
            <w:tcW w:w="677" w:type="dxa"/>
          </w:tcPr>
          <w:p w:rsidR="001A4716" w:rsidRPr="00016329" w:rsidRDefault="001A4716" w:rsidP="001A4716">
            <w:pPr>
              <w:pStyle w:val="ConsPlusNormal"/>
              <w:shd w:val="clear" w:color="auto" w:fill="FFFFFF"/>
              <w:jc w:val="center"/>
              <w:rPr>
                <w:rFonts w:ascii="Times New Roman" w:hAnsi="Times New Roman" w:cs="Times New Roman"/>
                <w:sz w:val="24"/>
                <w:szCs w:val="24"/>
              </w:rPr>
            </w:pPr>
            <w:r w:rsidRPr="00016329">
              <w:rPr>
                <w:rFonts w:ascii="Times New Roman" w:hAnsi="Times New Roman" w:cs="Times New Roman"/>
                <w:sz w:val="24"/>
                <w:szCs w:val="24"/>
              </w:rPr>
              <w:lastRenderedPageBreak/>
              <w:t>19.1</w:t>
            </w:r>
          </w:p>
        </w:tc>
        <w:tc>
          <w:tcPr>
            <w:tcW w:w="2254" w:type="dxa"/>
            <w:tcBorders>
              <w:top w:val="single" w:sz="4" w:space="0" w:color="auto"/>
            </w:tcBorders>
          </w:tcPr>
          <w:p w:rsidR="001A4716" w:rsidRPr="004A045D" w:rsidRDefault="001A4716" w:rsidP="001A4716">
            <w:pPr>
              <w:pStyle w:val="ConsPlusNormal"/>
              <w:shd w:val="clear" w:color="auto" w:fill="FFFFFF"/>
              <w:jc w:val="both"/>
              <w:rPr>
                <w:rFonts w:ascii="Times New Roman" w:hAnsi="Times New Roman" w:cs="Times New Roman"/>
                <w:color w:val="7030A0"/>
                <w:sz w:val="24"/>
                <w:szCs w:val="24"/>
              </w:rPr>
            </w:pPr>
            <w:r w:rsidRPr="00C57C79">
              <w:rPr>
                <w:rFonts w:ascii="Times New Roman" w:hAnsi="Times New Roman" w:cs="Times New Roman"/>
                <w:sz w:val="24"/>
                <w:szCs w:val="24"/>
              </w:rPr>
              <w:t>Основное мероприятие 1.</w:t>
            </w:r>
            <w:r>
              <w:rPr>
                <w:rFonts w:ascii="Times New Roman" w:hAnsi="Times New Roman" w:cs="Times New Roman"/>
                <w:sz w:val="24"/>
                <w:szCs w:val="24"/>
              </w:rPr>
              <w:t>20 «</w:t>
            </w:r>
            <w:r w:rsidRPr="00016329">
              <w:rPr>
                <w:rFonts w:ascii="Times New Roman" w:hAnsi="Times New Roman" w:cs="Times New Roman"/>
                <w:sz w:val="24"/>
                <w:szCs w:val="24"/>
              </w:rPr>
              <w:t>Региональный проект  «Создание системы поддержки фермеров и развитие сельской кооперации в Курской области»</w:t>
            </w:r>
          </w:p>
        </w:tc>
        <w:tc>
          <w:tcPr>
            <w:tcW w:w="1507" w:type="dxa"/>
            <w:tcBorders>
              <w:top w:val="single" w:sz="4" w:space="0" w:color="auto"/>
            </w:tcBorders>
          </w:tcPr>
          <w:p w:rsidR="001A4716" w:rsidRPr="00016329" w:rsidRDefault="001A4716" w:rsidP="001A4716">
            <w:pPr>
              <w:pStyle w:val="ConsPlusNormal"/>
              <w:shd w:val="clear" w:color="auto" w:fill="FFFFFF"/>
              <w:jc w:val="both"/>
              <w:rPr>
                <w:rFonts w:ascii="Times New Roman" w:hAnsi="Times New Roman" w:cs="Times New Roman"/>
                <w:sz w:val="24"/>
                <w:szCs w:val="24"/>
              </w:rPr>
            </w:pPr>
            <w:r w:rsidRPr="00016329">
              <w:rPr>
                <w:rFonts w:ascii="Times New Roman" w:hAnsi="Times New Roman" w:cs="Times New Roman"/>
                <w:sz w:val="24"/>
                <w:szCs w:val="24"/>
              </w:rPr>
              <w:t>Комитет АПК Курской области</w:t>
            </w:r>
          </w:p>
        </w:tc>
        <w:tc>
          <w:tcPr>
            <w:tcW w:w="1157" w:type="dxa"/>
            <w:gridSpan w:val="2"/>
            <w:tcBorders>
              <w:top w:val="single" w:sz="4" w:space="0" w:color="auto"/>
            </w:tcBorders>
          </w:tcPr>
          <w:p w:rsidR="001A4716" w:rsidRPr="00016329" w:rsidRDefault="001A4716" w:rsidP="001A4716">
            <w:pPr>
              <w:pStyle w:val="ConsPlusNormal"/>
              <w:shd w:val="clear" w:color="auto" w:fill="FFFFFF"/>
              <w:jc w:val="both"/>
              <w:rPr>
                <w:rFonts w:ascii="Times New Roman" w:hAnsi="Times New Roman" w:cs="Times New Roman"/>
                <w:sz w:val="24"/>
                <w:szCs w:val="24"/>
              </w:rPr>
            </w:pPr>
            <w:r w:rsidRPr="00016329">
              <w:rPr>
                <w:rFonts w:ascii="Times New Roman" w:hAnsi="Times New Roman" w:cs="Times New Roman"/>
                <w:sz w:val="24"/>
                <w:szCs w:val="24"/>
              </w:rPr>
              <w:t>2019 год</w:t>
            </w:r>
          </w:p>
        </w:tc>
        <w:tc>
          <w:tcPr>
            <w:tcW w:w="1030" w:type="dxa"/>
            <w:gridSpan w:val="2"/>
            <w:tcBorders>
              <w:top w:val="single" w:sz="4" w:space="0" w:color="auto"/>
            </w:tcBorders>
          </w:tcPr>
          <w:p w:rsidR="001A4716" w:rsidRPr="00016329" w:rsidRDefault="001A4716" w:rsidP="001A4716">
            <w:pPr>
              <w:pStyle w:val="ConsPlusNormal"/>
              <w:shd w:val="clear" w:color="auto" w:fill="FFFFFF"/>
              <w:jc w:val="both"/>
              <w:rPr>
                <w:rFonts w:ascii="Times New Roman" w:hAnsi="Times New Roman" w:cs="Times New Roman"/>
                <w:sz w:val="24"/>
                <w:szCs w:val="24"/>
              </w:rPr>
            </w:pPr>
            <w:r w:rsidRPr="00016329">
              <w:rPr>
                <w:rFonts w:ascii="Times New Roman" w:hAnsi="Times New Roman" w:cs="Times New Roman"/>
                <w:sz w:val="24"/>
                <w:szCs w:val="24"/>
              </w:rPr>
              <w:t>2021 год</w:t>
            </w:r>
          </w:p>
        </w:tc>
        <w:tc>
          <w:tcPr>
            <w:tcW w:w="2676" w:type="dxa"/>
            <w:tcBorders>
              <w:top w:val="single" w:sz="4" w:space="0" w:color="auto"/>
            </w:tcBorders>
          </w:tcPr>
          <w:p w:rsidR="001A4716" w:rsidRPr="00016329" w:rsidRDefault="001A4716" w:rsidP="001A4716">
            <w:pPr>
              <w:pStyle w:val="ConsPlusNormal"/>
              <w:shd w:val="clear" w:color="auto" w:fill="FFFFFF"/>
              <w:rPr>
                <w:rFonts w:ascii="Times New Roman" w:hAnsi="Times New Roman" w:cs="Times New Roman"/>
                <w:sz w:val="24"/>
                <w:szCs w:val="24"/>
              </w:rPr>
            </w:pPr>
            <w:r w:rsidRPr="00016329">
              <w:rPr>
                <w:rFonts w:ascii="Times New Roman" w:hAnsi="Times New Roman" w:cs="Times New Roman"/>
                <w:sz w:val="24"/>
                <w:szCs w:val="24"/>
              </w:rPr>
              <w:t xml:space="preserve">Реализация мероприятия будет способствовать вовлечению населения в субъекты малого и среднего предпринимательства в сельском хозяйстве, созданию и развитию субъектов МСП в АПК, в том числе крестьянских (фермерских) хозяйств и сельскохозяйственных </w:t>
            </w:r>
            <w:r w:rsidRPr="00016329">
              <w:rPr>
                <w:rFonts w:ascii="Times New Roman" w:hAnsi="Times New Roman" w:cs="Times New Roman"/>
                <w:sz w:val="24"/>
                <w:szCs w:val="24"/>
              </w:rPr>
              <w:lastRenderedPageBreak/>
              <w:t>потребительских кооперативов</w:t>
            </w:r>
          </w:p>
          <w:p w:rsidR="001A4716" w:rsidRPr="004A045D" w:rsidRDefault="001A4716" w:rsidP="001A4716">
            <w:pPr>
              <w:pStyle w:val="ConsPlusNormal"/>
              <w:shd w:val="clear" w:color="auto" w:fill="FFFFFF"/>
              <w:rPr>
                <w:rFonts w:ascii="Times New Roman" w:hAnsi="Times New Roman" w:cs="Times New Roman"/>
                <w:color w:val="7030A0"/>
                <w:sz w:val="24"/>
                <w:szCs w:val="24"/>
              </w:rPr>
            </w:pPr>
          </w:p>
        </w:tc>
        <w:tc>
          <w:tcPr>
            <w:tcW w:w="2399" w:type="dxa"/>
            <w:tcBorders>
              <w:top w:val="single" w:sz="4" w:space="0" w:color="auto"/>
            </w:tcBorders>
          </w:tcPr>
          <w:p w:rsidR="001A4716" w:rsidRPr="004A045D" w:rsidRDefault="001A4716" w:rsidP="001A4716">
            <w:pPr>
              <w:pStyle w:val="ConsPlusNormal"/>
              <w:shd w:val="clear" w:color="auto" w:fill="FFFFFF"/>
              <w:jc w:val="both"/>
              <w:rPr>
                <w:rFonts w:ascii="Times New Roman" w:hAnsi="Times New Roman" w:cs="Times New Roman"/>
                <w:color w:val="7030A0"/>
                <w:sz w:val="24"/>
                <w:szCs w:val="24"/>
              </w:rPr>
            </w:pPr>
            <w:r w:rsidRPr="00016329">
              <w:rPr>
                <w:rFonts w:ascii="Times New Roman" w:hAnsi="Times New Roman"/>
                <w:sz w:val="24"/>
                <w:szCs w:val="24"/>
              </w:rPr>
              <w:lastRenderedPageBreak/>
              <w:t>В рамках осуществления данного мероприятия планируется предоставление крестьянским (фермерским) хозяйствам грантов в форме субсидий (грант «</w:t>
            </w:r>
            <w:proofErr w:type="spellStart"/>
            <w:r w:rsidRPr="00016329">
              <w:rPr>
                <w:rFonts w:ascii="Times New Roman" w:hAnsi="Times New Roman"/>
                <w:sz w:val="24"/>
                <w:szCs w:val="24"/>
              </w:rPr>
              <w:t>Агростартап</w:t>
            </w:r>
            <w:proofErr w:type="spellEnd"/>
            <w:r w:rsidRPr="00016329">
              <w:rPr>
                <w:rFonts w:ascii="Times New Roman" w:hAnsi="Times New Roman"/>
                <w:sz w:val="24"/>
                <w:szCs w:val="24"/>
              </w:rPr>
              <w:t xml:space="preserve">») на реализацию проекта создания и развития крестьянского </w:t>
            </w:r>
            <w:r w:rsidRPr="00016329">
              <w:rPr>
                <w:rFonts w:ascii="Times New Roman" w:hAnsi="Times New Roman"/>
                <w:sz w:val="24"/>
                <w:szCs w:val="24"/>
              </w:rPr>
              <w:lastRenderedPageBreak/>
              <w:t>(фермерского) хозяйства; предоставление субсидий сельскохозяйственным потребительским кооперативам на возмещение части затрат, связанных с приобретением имущества, сельскохозяйственной техники, оборудования для переработки сельскохозяйственной продукции (за</w:t>
            </w:r>
            <w:r>
              <w:rPr>
                <w:rFonts w:ascii="Times New Roman" w:hAnsi="Times New Roman"/>
                <w:color w:val="7030A0"/>
                <w:sz w:val="24"/>
                <w:szCs w:val="24"/>
              </w:rPr>
              <w:t xml:space="preserve"> </w:t>
            </w:r>
            <w:r w:rsidRPr="00016329">
              <w:rPr>
                <w:rFonts w:ascii="Times New Roman" w:hAnsi="Times New Roman"/>
                <w:sz w:val="24"/>
                <w:szCs w:val="24"/>
              </w:rPr>
              <w:t xml:space="preserve">исключением продукции свиноводства) и мобильных торговых объектов, а также с закупкой сельскохозяйственной продукции у членов сельскохозяйственных потребительских </w:t>
            </w:r>
            <w:r w:rsidRPr="00016329">
              <w:rPr>
                <w:rFonts w:ascii="Times New Roman" w:hAnsi="Times New Roman"/>
                <w:sz w:val="24"/>
                <w:szCs w:val="24"/>
              </w:rPr>
              <w:lastRenderedPageBreak/>
              <w:t>кооперативов; предоставление субсидий автономной некоммерческой организации «Центр компетенций в агропромышленном комплексе Курской области» на финансовое обеспечение текущей деятельности и выполнение уставных</w:t>
            </w:r>
            <w:r w:rsidRPr="004A045D">
              <w:rPr>
                <w:rFonts w:ascii="Times New Roman" w:hAnsi="Times New Roman"/>
                <w:color w:val="7030A0"/>
                <w:sz w:val="24"/>
                <w:szCs w:val="24"/>
              </w:rPr>
              <w:t xml:space="preserve"> </w:t>
            </w:r>
            <w:r w:rsidRPr="00016329">
              <w:rPr>
                <w:rFonts w:ascii="Times New Roman" w:hAnsi="Times New Roman"/>
                <w:sz w:val="24"/>
                <w:szCs w:val="24"/>
              </w:rPr>
              <w:t xml:space="preserve">задач </w:t>
            </w:r>
          </w:p>
        </w:tc>
        <w:tc>
          <w:tcPr>
            <w:tcW w:w="2305" w:type="dxa"/>
            <w:tcBorders>
              <w:top w:val="single" w:sz="4" w:space="0" w:color="auto"/>
            </w:tcBorders>
          </w:tcPr>
          <w:p w:rsidR="001A4716" w:rsidRPr="00B37D66" w:rsidRDefault="001A4716" w:rsidP="001A4716">
            <w:pPr>
              <w:pStyle w:val="ConsPlusNormal"/>
              <w:shd w:val="clear" w:color="auto" w:fill="FFFFFF"/>
              <w:rPr>
                <w:rFonts w:ascii="Times New Roman" w:hAnsi="Times New Roman" w:cs="Times New Roman"/>
                <w:sz w:val="24"/>
                <w:szCs w:val="24"/>
              </w:rPr>
            </w:pPr>
            <w:r w:rsidRPr="00B37D66">
              <w:rPr>
                <w:rFonts w:ascii="Times New Roman" w:hAnsi="Times New Roman" w:cs="Times New Roman"/>
                <w:sz w:val="24"/>
                <w:szCs w:val="24"/>
              </w:rPr>
              <w:lastRenderedPageBreak/>
              <w:t>Реализация основ</w:t>
            </w:r>
            <w:r w:rsidRPr="00B37D66">
              <w:rPr>
                <w:rFonts w:ascii="Times New Roman" w:hAnsi="Times New Roman" w:cs="Times New Roman"/>
                <w:sz w:val="24"/>
                <w:szCs w:val="24"/>
              </w:rPr>
              <w:softHyphen/>
              <w:t>ного мероприятия обеспечивает до</w:t>
            </w:r>
            <w:r w:rsidRPr="00B37D66">
              <w:rPr>
                <w:rFonts w:ascii="Times New Roman" w:hAnsi="Times New Roman" w:cs="Times New Roman"/>
                <w:sz w:val="24"/>
                <w:szCs w:val="24"/>
              </w:rPr>
              <w:softHyphen/>
              <w:t>стижение показателей 74.3, 74.4, 74.5, 74.6, указанных в приложении № 1 к государственной программе</w:t>
            </w:r>
          </w:p>
        </w:tc>
      </w:tr>
      <w:tr w:rsidR="001A4716" w:rsidRPr="00C57C79" w:rsidTr="001A4716">
        <w:tc>
          <w:tcPr>
            <w:tcW w:w="14005" w:type="dxa"/>
            <w:gridSpan w:val="10"/>
          </w:tcPr>
          <w:p w:rsidR="001A4716" w:rsidRPr="00C57C79" w:rsidRDefault="00D85D57" w:rsidP="001A4716">
            <w:pPr>
              <w:pStyle w:val="ConsPlusNormal"/>
              <w:shd w:val="clear" w:color="auto" w:fill="FFFFFF"/>
              <w:jc w:val="center"/>
              <w:rPr>
                <w:rFonts w:ascii="Times New Roman" w:hAnsi="Times New Roman" w:cs="Times New Roman"/>
                <w:sz w:val="24"/>
                <w:szCs w:val="24"/>
              </w:rPr>
            </w:pPr>
            <w:hyperlink w:anchor="P841" w:history="1">
              <w:r w:rsidR="001A4716" w:rsidRPr="00C57C79">
                <w:rPr>
                  <w:rFonts w:ascii="Times New Roman" w:hAnsi="Times New Roman" w:cs="Times New Roman"/>
                  <w:sz w:val="24"/>
                  <w:szCs w:val="24"/>
                </w:rPr>
                <w:t>Подпрограмма 2</w:t>
              </w:r>
            </w:hyperlink>
            <w:r w:rsidR="001A4716" w:rsidRPr="00C57C79">
              <w:rPr>
                <w:rFonts w:ascii="Times New Roman" w:hAnsi="Times New Roman" w:cs="Times New Roman"/>
                <w:sz w:val="24"/>
                <w:szCs w:val="24"/>
              </w:rPr>
              <w:t xml:space="preserve"> «Устойчивое развитие сельских территорий Курской области на 2014 - 2017 годы и на период до 2021 года»</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2.1 «Улучшение жилищных условий граждан, проживающих в сельской местности, в том числе молодых семей и молодых </w:t>
            </w:r>
            <w:r w:rsidRPr="00C57C79">
              <w:rPr>
                <w:rFonts w:ascii="Times New Roman" w:hAnsi="Times New Roman" w:cs="Times New Roman"/>
                <w:sz w:val="24"/>
                <w:szCs w:val="24"/>
              </w:rPr>
              <w:lastRenderedPageBreak/>
              <w:t>специалистов»</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Удовлетворение потребностей сельского населения в благоустроенном жилье, привлечение и закрепление на селе молодых специалистов</w:t>
            </w:r>
          </w:p>
        </w:tc>
        <w:tc>
          <w:tcPr>
            <w:tcW w:w="2399"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 рамках осуществления данного мероприятия планируется предоставление социальных выплат на строительство и приобретение жилья в сельской местности </w:t>
            </w:r>
            <w:proofErr w:type="gramStart"/>
            <w:r w:rsidRPr="00C57C79">
              <w:rPr>
                <w:rFonts w:ascii="Times New Roman" w:hAnsi="Times New Roman" w:cs="Times New Roman"/>
                <w:sz w:val="24"/>
                <w:szCs w:val="24"/>
              </w:rPr>
              <w:t>для</w:t>
            </w:r>
            <w:proofErr w:type="gramEnd"/>
            <w:r w:rsidRPr="00C57C79">
              <w:rPr>
                <w:rFonts w:ascii="Times New Roman" w:hAnsi="Times New Roman" w:cs="Times New Roman"/>
                <w:sz w:val="24"/>
                <w:szCs w:val="24"/>
              </w:rPr>
              <w:t xml:space="preserve"> гражданам, </w:t>
            </w:r>
            <w:r w:rsidRPr="00C57C79">
              <w:rPr>
                <w:rFonts w:ascii="Times New Roman" w:hAnsi="Times New Roman" w:cs="Times New Roman"/>
                <w:sz w:val="24"/>
                <w:szCs w:val="24"/>
              </w:rPr>
              <w:lastRenderedPageBreak/>
              <w:t>проживающим в сельской местности, в том числе молодым семьям и молодым специалистам</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92,</w:t>
            </w:r>
            <w:r>
              <w:rPr>
                <w:rFonts w:ascii="Times New Roman" w:hAnsi="Times New Roman" w:cs="Times New Roman"/>
                <w:sz w:val="24"/>
                <w:szCs w:val="24"/>
              </w:rPr>
              <w:t xml:space="preserve"> </w:t>
            </w:r>
            <w:r w:rsidRPr="00C57C79">
              <w:rPr>
                <w:rFonts w:ascii="Times New Roman" w:hAnsi="Times New Roman" w:cs="Times New Roman"/>
                <w:sz w:val="24"/>
                <w:szCs w:val="24"/>
              </w:rPr>
              <w:t>93,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21.</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2.2 </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«Обустройство сельских территорий объектами социальной и инженерной инфра</w:t>
            </w:r>
            <w:r w:rsidRPr="00C57C79">
              <w:rPr>
                <w:rFonts w:ascii="Times New Roman" w:hAnsi="Times New Roman" w:cs="Times New Roman"/>
                <w:sz w:val="24"/>
                <w:szCs w:val="24"/>
              </w:rPr>
              <w:softHyphen/>
              <w:t>структуры, автомо</w:t>
            </w:r>
            <w:r w:rsidRPr="00C57C79">
              <w:rPr>
                <w:rFonts w:ascii="Times New Roman" w:hAnsi="Times New Roman" w:cs="Times New Roman"/>
                <w:sz w:val="24"/>
                <w:szCs w:val="24"/>
              </w:rPr>
              <w:softHyphen/>
              <w:t>бильными дорогами»</w:t>
            </w:r>
          </w:p>
          <w:p w:rsidR="001A4716" w:rsidRPr="00C57C79" w:rsidRDefault="001A4716" w:rsidP="001A4716">
            <w:pPr>
              <w:pStyle w:val="ConsPlusNormal"/>
              <w:shd w:val="clear" w:color="auto" w:fill="FFFFFF"/>
              <w:jc w:val="both"/>
              <w:rPr>
                <w:rFonts w:ascii="Times New Roman" w:hAnsi="Times New Roman" w:cs="Times New Roman"/>
                <w:sz w:val="24"/>
                <w:szCs w:val="24"/>
              </w:rPr>
            </w:pP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w:t>
            </w:r>
            <w:r w:rsidRPr="00C57C79">
              <w:rPr>
                <w:rFonts w:ascii="Times New Roman" w:hAnsi="Times New Roman" w:cs="Times New Roman"/>
                <w:sz w:val="24"/>
                <w:szCs w:val="24"/>
                <w:lang w:val="en-US"/>
              </w:rPr>
              <w:t>4</w:t>
            </w:r>
            <w:r w:rsidRPr="00C57C79">
              <w:rPr>
                <w:rFonts w:ascii="Times New Roman" w:hAnsi="Times New Roman" w:cs="Times New Roman"/>
                <w:sz w:val="24"/>
                <w:szCs w:val="24"/>
              </w:rPr>
              <w:t xml:space="preserve">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Обеспечение дополни</w:t>
            </w:r>
            <w:r w:rsidRPr="00C57C79">
              <w:rPr>
                <w:rFonts w:ascii="Times New Roman" w:hAnsi="Times New Roman" w:cs="Times New Roman"/>
                <w:sz w:val="24"/>
                <w:szCs w:val="24"/>
              </w:rPr>
              <w:softHyphen/>
              <w:t>тельными рабочими ме</w:t>
            </w:r>
            <w:r w:rsidRPr="00C57C79">
              <w:rPr>
                <w:rFonts w:ascii="Times New Roman" w:hAnsi="Times New Roman" w:cs="Times New Roman"/>
                <w:sz w:val="24"/>
                <w:szCs w:val="24"/>
              </w:rPr>
              <w:softHyphen/>
              <w:t>стами жителей реги</w:t>
            </w:r>
            <w:r>
              <w:rPr>
                <w:rFonts w:ascii="Times New Roman" w:hAnsi="Times New Roman" w:cs="Times New Roman"/>
                <w:sz w:val="24"/>
                <w:szCs w:val="24"/>
              </w:rPr>
              <w:t xml:space="preserve">она, увеличение количества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и </w:t>
            </w:r>
            <w:proofErr w:type="spellStart"/>
            <w:r w:rsidRPr="00C57C79">
              <w:rPr>
                <w:rFonts w:ascii="Times New Roman" w:hAnsi="Times New Roman" w:cs="Times New Roman"/>
                <w:sz w:val="24"/>
                <w:szCs w:val="24"/>
              </w:rPr>
              <w:t>водосетей</w:t>
            </w:r>
            <w:proofErr w:type="spellEnd"/>
            <w:r w:rsidRPr="00C57C79">
              <w:rPr>
                <w:rFonts w:ascii="Times New Roman" w:hAnsi="Times New Roman" w:cs="Times New Roman"/>
                <w:sz w:val="24"/>
                <w:szCs w:val="24"/>
              </w:rPr>
              <w:t xml:space="preserve">, повышение уровня комплексного обустройства сельских поселений объектами социальной и инженерной </w:t>
            </w:r>
            <w:proofErr w:type="spellStart"/>
            <w:r w:rsidRPr="00C57C79">
              <w:rPr>
                <w:rFonts w:ascii="Times New Roman" w:hAnsi="Times New Roman" w:cs="Times New Roman"/>
                <w:sz w:val="24"/>
                <w:szCs w:val="24"/>
              </w:rPr>
              <w:t>инфрструктуры</w:t>
            </w:r>
            <w:proofErr w:type="spellEnd"/>
            <w:r w:rsidRPr="00C57C79">
              <w:rPr>
                <w:rFonts w:ascii="Times New Roman" w:hAnsi="Times New Roman" w:cs="Times New Roman"/>
                <w:sz w:val="24"/>
                <w:szCs w:val="24"/>
              </w:rPr>
              <w:t>, автомобильными дорогами</w:t>
            </w:r>
          </w:p>
        </w:tc>
        <w:tc>
          <w:tcPr>
            <w:tcW w:w="2399"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 рамках данного направления предусматривается осуществить мероприятия по развитию сети следующих объектов в сельской местности:</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распределительных газовых сетей;</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локальных водопроводов;</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автомобильных дорог;</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реализаци</w:t>
            </w:r>
            <w:r>
              <w:rPr>
                <w:rFonts w:ascii="Times New Roman" w:hAnsi="Times New Roman" w:cs="Times New Roman"/>
                <w:sz w:val="24"/>
                <w:szCs w:val="24"/>
              </w:rPr>
              <w:t>ю</w:t>
            </w:r>
            <w:r w:rsidRPr="00C57C79">
              <w:rPr>
                <w:rFonts w:ascii="Times New Roman" w:hAnsi="Times New Roman" w:cs="Times New Roman"/>
                <w:sz w:val="24"/>
                <w:szCs w:val="24"/>
              </w:rPr>
              <w:t xml:space="preserve"> проектов комплексной компактной застройки сельских поселений, в рамках котор</w:t>
            </w:r>
            <w:r>
              <w:rPr>
                <w:rFonts w:ascii="Times New Roman" w:hAnsi="Times New Roman" w:cs="Times New Roman"/>
                <w:sz w:val="24"/>
                <w:szCs w:val="24"/>
              </w:rPr>
              <w:t>ых</w:t>
            </w:r>
            <w:r w:rsidRPr="00C57C79">
              <w:rPr>
                <w:rFonts w:ascii="Times New Roman" w:hAnsi="Times New Roman" w:cs="Times New Roman"/>
                <w:sz w:val="24"/>
                <w:szCs w:val="24"/>
              </w:rPr>
              <w:t xml:space="preserve"> предусматривается  </w:t>
            </w:r>
            <w:r w:rsidRPr="00C57C79">
              <w:rPr>
                <w:rFonts w:ascii="Times New Roman" w:hAnsi="Times New Roman" w:cs="Times New Roman"/>
                <w:sz w:val="24"/>
                <w:szCs w:val="24"/>
              </w:rPr>
              <w:lastRenderedPageBreak/>
              <w:t>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w:t>
            </w:r>
            <w:r>
              <w:rPr>
                <w:rFonts w:ascii="Times New Roman" w:hAnsi="Times New Roman" w:cs="Times New Roman"/>
                <w:sz w:val="24"/>
                <w:szCs w:val="24"/>
              </w:rPr>
              <w:t>лей 94</w:t>
            </w:r>
            <w:r w:rsidRPr="00C57C79">
              <w:rPr>
                <w:rFonts w:ascii="Times New Roman" w:hAnsi="Times New Roman" w:cs="Times New Roman"/>
                <w:sz w:val="24"/>
                <w:szCs w:val="24"/>
              </w:rPr>
              <w:t>,</w:t>
            </w:r>
            <w:r>
              <w:rPr>
                <w:rFonts w:ascii="Times New Roman" w:hAnsi="Times New Roman" w:cs="Times New Roman"/>
                <w:sz w:val="24"/>
                <w:szCs w:val="24"/>
              </w:rPr>
              <w:t xml:space="preserve"> </w:t>
            </w:r>
            <w:r w:rsidRPr="00C57C79">
              <w:rPr>
                <w:rFonts w:ascii="Times New Roman" w:hAnsi="Times New Roman" w:cs="Times New Roman"/>
                <w:sz w:val="24"/>
                <w:szCs w:val="24"/>
              </w:rPr>
              <w:t>97,</w:t>
            </w:r>
            <w:r>
              <w:rPr>
                <w:rFonts w:ascii="Times New Roman" w:hAnsi="Times New Roman" w:cs="Times New Roman"/>
                <w:sz w:val="24"/>
                <w:szCs w:val="24"/>
              </w:rPr>
              <w:t xml:space="preserve"> </w:t>
            </w:r>
            <w:r w:rsidRPr="00C57C79">
              <w:rPr>
                <w:rFonts w:ascii="Times New Roman" w:hAnsi="Times New Roman" w:cs="Times New Roman"/>
                <w:sz w:val="24"/>
                <w:szCs w:val="24"/>
              </w:rPr>
              <w:t>98,</w:t>
            </w:r>
            <w:r>
              <w:rPr>
                <w:rFonts w:ascii="Times New Roman" w:hAnsi="Times New Roman" w:cs="Times New Roman"/>
                <w:sz w:val="24"/>
                <w:szCs w:val="24"/>
              </w:rPr>
              <w:t xml:space="preserve"> </w:t>
            </w:r>
            <w:r w:rsidRPr="00C57C79">
              <w:rPr>
                <w:rFonts w:ascii="Times New Roman" w:hAnsi="Times New Roman" w:cs="Times New Roman"/>
                <w:sz w:val="24"/>
                <w:szCs w:val="24"/>
              </w:rPr>
              <w:t>99,</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100,</w:t>
            </w:r>
            <w:r>
              <w:rPr>
                <w:rFonts w:ascii="Times New Roman" w:hAnsi="Times New Roman" w:cs="Times New Roman"/>
                <w:sz w:val="24"/>
                <w:szCs w:val="24"/>
              </w:rPr>
              <w:t xml:space="preserve"> </w:t>
            </w:r>
            <w:r w:rsidRPr="00C57C79">
              <w:rPr>
                <w:rFonts w:ascii="Times New Roman" w:hAnsi="Times New Roman" w:cs="Times New Roman"/>
                <w:sz w:val="24"/>
                <w:szCs w:val="24"/>
              </w:rPr>
              <w:t xml:space="preserve">101, </w:t>
            </w:r>
            <w:proofErr w:type="gramStart"/>
            <w:r w:rsidRPr="00C57C79">
              <w:rPr>
                <w:rFonts w:ascii="Times New Roman" w:hAnsi="Times New Roman" w:cs="Times New Roman"/>
                <w:sz w:val="24"/>
                <w:szCs w:val="24"/>
              </w:rPr>
              <w:t>указанных</w:t>
            </w:r>
            <w:proofErr w:type="gramEnd"/>
            <w:r w:rsidRPr="00C57C79">
              <w:rPr>
                <w:rFonts w:ascii="Times New Roman" w:hAnsi="Times New Roman" w:cs="Times New Roman"/>
                <w:sz w:val="24"/>
                <w:szCs w:val="24"/>
              </w:rPr>
              <w:t xml:space="preserve">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22.</w:t>
            </w:r>
          </w:p>
        </w:tc>
        <w:tc>
          <w:tcPr>
            <w:tcW w:w="2254" w:type="dxa"/>
          </w:tcPr>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Основное мероприятие 2.3 «</w:t>
            </w:r>
            <w:proofErr w:type="spellStart"/>
            <w:r w:rsidRPr="00C57C79">
              <w:rPr>
                <w:rFonts w:ascii="Times New Roman" w:hAnsi="Times New Roman"/>
                <w:sz w:val="24"/>
                <w:szCs w:val="24"/>
                <w:lang w:eastAsia="ru-RU"/>
              </w:rPr>
              <w:t>Грантовая</w:t>
            </w:r>
            <w:proofErr w:type="spellEnd"/>
            <w:r w:rsidRPr="00C57C79">
              <w:rPr>
                <w:rFonts w:ascii="Times New Roman" w:hAnsi="Times New Roman"/>
                <w:sz w:val="24"/>
                <w:szCs w:val="24"/>
                <w:lang w:eastAsia="ru-RU"/>
              </w:rPr>
              <w:t xml:space="preserve"> поддержка </w:t>
            </w:r>
          </w:p>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местных инициатив граждан, проживающих в сельской местности»</w:t>
            </w:r>
          </w:p>
          <w:p w:rsidR="001A4716" w:rsidRPr="00C57C79" w:rsidRDefault="001A4716" w:rsidP="001A4716">
            <w:pPr>
              <w:pStyle w:val="ConsPlusNormal"/>
              <w:shd w:val="clear" w:color="auto" w:fill="FFFFFF"/>
              <w:jc w:val="both"/>
              <w:rPr>
                <w:rFonts w:ascii="Times New Roman" w:hAnsi="Times New Roman" w:cs="Times New Roman"/>
                <w:sz w:val="24"/>
                <w:szCs w:val="24"/>
              </w:rPr>
            </w:pP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w:t>
            </w:r>
            <w:r w:rsidRPr="00C57C79">
              <w:rPr>
                <w:rFonts w:ascii="Times New Roman" w:hAnsi="Times New Roman" w:cs="Times New Roman"/>
                <w:sz w:val="24"/>
                <w:szCs w:val="24"/>
              </w:rPr>
              <w:softHyphen/>
              <w:t>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2016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p>
        </w:tc>
        <w:tc>
          <w:tcPr>
            <w:tcW w:w="2399" w:type="dxa"/>
          </w:tcPr>
          <w:p w:rsidR="001A4716" w:rsidRPr="00C57C79" w:rsidRDefault="001A4716" w:rsidP="001A4716">
            <w:pPr>
              <w:shd w:val="clear" w:color="auto" w:fill="FFFFFF"/>
              <w:jc w:val="both"/>
              <w:rPr>
                <w:rFonts w:ascii="Times New Roman" w:hAnsi="Times New Roman"/>
                <w:sz w:val="24"/>
                <w:szCs w:val="24"/>
              </w:rPr>
            </w:pPr>
            <w:r w:rsidRPr="00C57C79">
              <w:rPr>
                <w:rFonts w:ascii="Times New Roman" w:hAnsi="Times New Roman"/>
                <w:sz w:val="24"/>
                <w:szCs w:val="24"/>
              </w:rPr>
              <w:t xml:space="preserve">В рамках данного мероприятия предусматривается </w:t>
            </w:r>
            <w:proofErr w:type="spellStart"/>
            <w:r w:rsidRPr="00C57C79">
              <w:rPr>
                <w:rFonts w:ascii="Times New Roman" w:hAnsi="Times New Roman"/>
                <w:sz w:val="24"/>
                <w:szCs w:val="24"/>
              </w:rPr>
              <w:t>грантовая</w:t>
            </w:r>
            <w:proofErr w:type="spellEnd"/>
            <w:r w:rsidRPr="00C57C79">
              <w:rPr>
                <w:rFonts w:ascii="Times New Roman" w:hAnsi="Times New Roman"/>
                <w:sz w:val="24"/>
                <w:szCs w:val="24"/>
              </w:rPr>
              <w:t xml:space="preserve"> поддержка (в форме грантов) местных инициатив граждан, проживающих в сельской местности, связанная с реализацией проектов </w:t>
            </w:r>
            <w:r w:rsidRPr="00C57C79">
              <w:rPr>
                <w:rFonts w:ascii="Times New Roman" w:hAnsi="Times New Roman"/>
                <w:sz w:val="24"/>
                <w:szCs w:val="24"/>
              </w:rPr>
              <w:lastRenderedPageBreak/>
              <w:t>по созданию и обустройству зон отдыха, спортивных и детских игровых площадок</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достижение показателя 102, указанного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254" w:type="dxa"/>
          </w:tcPr>
          <w:p w:rsidR="001A4716" w:rsidRDefault="001A4716" w:rsidP="001A4716">
            <w:pPr>
              <w:widowControl w:val="0"/>
              <w:shd w:val="clear" w:color="auto" w:fill="FFFFFF"/>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Региональный проект </w:t>
            </w:r>
          </w:p>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Pr>
                <w:rFonts w:ascii="Times New Roman" w:hAnsi="Times New Roman"/>
                <w:sz w:val="24"/>
                <w:szCs w:val="24"/>
                <w:lang w:eastAsia="ru-RU"/>
              </w:rPr>
              <w:t>«Спорт-норма жизни»</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2019 год</w:t>
            </w:r>
          </w:p>
        </w:tc>
        <w:tc>
          <w:tcPr>
            <w:tcW w:w="1030" w:type="dxa"/>
            <w:gridSpan w:val="2"/>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2021 год</w:t>
            </w:r>
          </w:p>
        </w:tc>
        <w:tc>
          <w:tcPr>
            <w:tcW w:w="2676" w:type="dxa"/>
          </w:tcPr>
          <w:p w:rsidR="001A4716" w:rsidRDefault="001A4716" w:rsidP="001A4716">
            <w:pPr>
              <w:autoSpaceDE w:val="0"/>
              <w:autoSpaceDN w:val="0"/>
              <w:adjustRightInd w:val="0"/>
              <w:jc w:val="both"/>
              <w:rPr>
                <w:rFonts w:ascii="Times New Roman" w:hAnsi="Times New Roman"/>
                <w:sz w:val="24"/>
                <w:szCs w:val="24"/>
              </w:rPr>
            </w:pPr>
            <w:r w:rsidRPr="009A3682">
              <w:rPr>
                <w:rFonts w:ascii="Times New Roman" w:hAnsi="Times New Roman"/>
                <w:sz w:val="24"/>
                <w:szCs w:val="24"/>
              </w:rPr>
              <w:t>Создание для всех категорий и групп населения условий для занятий физической культур</w:t>
            </w:r>
            <w:r>
              <w:rPr>
                <w:rFonts w:ascii="Times New Roman" w:hAnsi="Times New Roman"/>
                <w:sz w:val="24"/>
                <w:szCs w:val="24"/>
              </w:rPr>
              <w:t>ой</w:t>
            </w:r>
            <w:r w:rsidRPr="009A3682">
              <w:rPr>
                <w:rFonts w:ascii="Times New Roman" w:hAnsi="Times New Roman"/>
                <w:sz w:val="24"/>
                <w:szCs w:val="24"/>
              </w:rPr>
              <w:t xml:space="preserve"> и спортом, в том числе повышение уровня обеспеченности объектами спорта, а также подготовка спортивного </w:t>
            </w:r>
            <w:r>
              <w:rPr>
                <w:rFonts w:ascii="Times New Roman" w:hAnsi="Times New Roman"/>
                <w:sz w:val="24"/>
                <w:szCs w:val="24"/>
              </w:rPr>
              <w:t>резерва</w:t>
            </w:r>
          </w:p>
          <w:p w:rsidR="001A4716" w:rsidRPr="00C57C79" w:rsidRDefault="001A4716" w:rsidP="001A4716">
            <w:pPr>
              <w:autoSpaceDE w:val="0"/>
              <w:autoSpaceDN w:val="0"/>
              <w:adjustRightInd w:val="0"/>
              <w:jc w:val="both"/>
              <w:rPr>
                <w:rFonts w:ascii="Times New Roman" w:hAnsi="Times New Roman"/>
                <w:sz w:val="24"/>
                <w:szCs w:val="24"/>
              </w:rPr>
            </w:pPr>
          </w:p>
        </w:tc>
        <w:tc>
          <w:tcPr>
            <w:tcW w:w="2399" w:type="dxa"/>
          </w:tcPr>
          <w:p w:rsidR="001A4716" w:rsidRPr="009A3682" w:rsidRDefault="001A4716" w:rsidP="001A4716">
            <w:pPr>
              <w:autoSpaceDE w:val="0"/>
              <w:autoSpaceDN w:val="0"/>
              <w:adjustRightInd w:val="0"/>
              <w:rPr>
                <w:rFonts w:ascii="Times New Roman" w:hAnsi="Times New Roman"/>
                <w:sz w:val="24"/>
                <w:szCs w:val="24"/>
              </w:rPr>
            </w:pPr>
            <w:r w:rsidRPr="009A3682">
              <w:rPr>
                <w:rFonts w:ascii="Times New Roman" w:hAnsi="Times New Roman"/>
                <w:sz w:val="24"/>
                <w:szCs w:val="24"/>
              </w:rPr>
              <w:t>В</w:t>
            </w:r>
            <w:r w:rsidRPr="00514102">
              <w:rPr>
                <w:rFonts w:ascii="Times New Roman" w:eastAsia="Calibri" w:hAnsi="Times New Roman"/>
                <w:sz w:val="24"/>
                <w:szCs w:val="24"/>
              </w:rPr>
              <w:t xml:space="preserve"> рамках данного мероприятия предусматривается осуществить мероприятия по развитию сети плоскостных спортивных сооружений в сельской местности</w:t>
            </w:r>
          </w:p>
          <w:p w:rsidR="001A4716" w:rsidRPr="00C57C79" w:rsidRDefault="001A4716" w:rsidP="001A4716">
            <w:pPr>
              <w:shd w:val="clear" w:color="auto" w:fill="FFFFFF"/>
              <w:jc w:val="both"/>
              <w:rPr>
                <w:rFonts w:ascii="Times New Roman" w:hAnsi="Times New Roman"/>
                <w:sz w:val="24"/>
                <w:szCs w:val="24"/>
              </w:rPr>
            </w:pP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Реализация основ</w:t>
            </w:r>
            <w:r w:rsidRPr="00C57C79">
              <w:rPr>
                <w:rFonts w:ascii="Times New Roman" w:hAnsi="Times New Roman" w:cs="Times New Roman"/>
                <w:sz w:val="24"/>
                <w:szCs w:val="24"/>
              </w:rPr>
              <w:softHyphen/>
              <w:t>ного мероприятия обеспечивает дости</w:t>
            </w:r>
            <w:r>
              <w:rPr>
                <w:rFonts w:ascii="Times New Roman" w:hAnsi="Times New Roman" w:cs="Times New Roman"/>
                <w:sz w:val="24"/>
                <w:szCs w:val="24"/>
              </w:rPr>
              <w:t>жение показателя 96</w:t>
            </w:r>
            <w:r w:rsidRPr="00C57C79">
              <w:rPr>
                <w:rFonts w:ascii="Times New Roman" w:hAnsi="Times New Roman" w:cs="Times New Roman"/>
                <w:sz w:val="24"/>
                <w:szCs w:val="24"/>
              </w:rPr>
              <w:t>, указанного в приложении № 1 к государственной программе</w:t>
            </w:r>
          </w:p>
        </w:tc>
      </w:tr>
      <w:tr w:rsidR="001A4716" w:rsidRPr="00C57C79" w:rsidTr="001A4716">
        <w:tc>
          <w:tcPr>
            <w:tcW w:w="677" w:type="dxa"/>
          </w:tcPr>
          <w:p w:rsidR="001A4716"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24.</w:t>
            </w:r>
          </w:p>
        </w:tc>
        <w:tc>
          <w:tcPr>
            <w:tcW w:w="2254" w:type="dxa"/>
          </w:tcPr>
          <w:p w:rsidR="001A4716" w:rsidRDefault="001A4716" w:rsidP="001A4716">
            <w:pPr>
              <w:widowControl w:val="0"/>
              <w:shd w:val="clear" w:color="auto" w:fill="FFFFFF"/>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Региональный проект </w:t>
            </w:r>
          </w:p>
          <w:p w:rsidR="001A4716" w:rsidRDefault="001A4716" w:rsidP="001A4716">
            <w:pPr>
              <w:widowControl w:val="0"/>
              <w:shd w:val="clear" w:color="auto" w:fill="FFFFFF"/>
              <w:autoSpaceDE w:val="0"/>
              <w:autoSpaceDN w:val="0"/>
              <w:jc w:val="both"/>
              <w:rPr>
                <w:rFonts w:ascii="Times New Roman" w:hAnsi="Times New Roman"/>
                <w:sz w:val="24"/>
                <w:szCs w:val="24"/>
                <w:lang w:eastAsia="ru-RU"/>
              </w:rPr>
            </w:pPr>
            <w:r>
              <w:rPr>
                <w:rFonts w:ascii="Times New Roman" w:hAnsi="Times New Roman"/>
                <w:sz w:val="24"/>
                <w:szCs w:val="24"/>
                <w:lang w:eastAsia="ru-RU"/>
              </w:rPr>
              <w:t>«Развитие системы оказания первичной медико-санитарной помощи в Курской области»</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Комитет </w:t>
            </w:r>
            <w:proofErr w:type="spellStart"/>
            <w:proofErr w:type="gramStart"/>
            <w:r>
              <w:rPr>
                <w:rFonts w:ascii="Times New Roman" w:hAnsi="Times New Roman" w:cs="Times New Roman"/>
                <w:sz w:val="24"/>
                <w:szCs w:val="24"/>
              </w:rPr>
              <w:t>строительст-ва</w:t>
            </w:r>
            <w:proofErr w:type="spellEnd"/>
            <w:proofErr w:type="gramEnd"/>
            <w:r>
              <w:rPr>
                <w:rFonts w:ascii="Times New Roman" w:hAnsi="Times New Roman" w:cs="Times New Roman"/>
                <w:sz w:val="24"/>
                <w:szCs w:val="24"/>
              </w:rPr>
              <w:t xml:space="preserve"> Курской области </w:t>
            </w:r>
          </w:p>
        </w:tc>
        <w:tc>
          <w:tcPr>
            <w:tcW w:w="1157" w:type="dxa"/>
            <w:gridSpan w:val="2"/>
          </w:tcPr>
          <w:p w:rsidR="001A4716"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2019 год</w:t>
            </w:r>
          </w:p>
        </w:tc>
        <w:tc>
          <w:tcPr>
            <w:tcW w:w="1030" w:type="dxa"/>
            <w:gridSpan w:val="2"/>
          </w:tcPr>
          <w:p w:rsidR="001A4716"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2021 год</w:t>
            </w:r>
          </w:p>
        </w:tc>
        <w:tc>
          <w:tcPr>
            <w:tcW w:w="2676" w:type="dxa"/>
          </w:tcPr>
          <w:p w:rsidR="001A4716" w:rsidRPr="00514102" w:rsidRDefault="001A4716" w:rsidP="001A4716">
            <w:pPr>
              <w:autoSpaceDE w:val="0"/>
              <w:autoSpaceDN w:val="0"/>
              <w:adjustRightInd w:val="0"/>
              <w:rPr>
                <w:rFonts w:ascii="Times New Roman" w:eastAsia="Calibri" w:hAnsi="Times New Roman"/>
                <w:sz w:val="24"/>
                <w:szCs w:val="24"/>
              </w:rPr>
            </w:pPr>
            <w:r w:rsidRPr="00514102">
              <w:rPr>
                <w:rFonts w:ascii="Times New Roman" w:eastAsia="Calibri" w:hAnsi="Times New Roman"/>
                <w:sz w:val="24"/>
                <w:szCs w:val="24"/>
              </w:rPr>
              <w:t xml:space="preserve">Целью мероприятия является обеспечение оптимальной доступности для населения (в том числе для жителей населенных пунктов, расположенных в отдаленных местностях) </w:t>
            </w:r>
            <w:r w:rsidRPr="00514102">
              <w:rPr>
                <w:rFonts w:ascii="Times New Roman" w:eastAsia="Calibri" w:hAnsi="Times New Roman"/>
                <w:sz w:val="24"/>
                <w:szCs w:val="24"/>
              </w:rPr>
              <w:lastRenderedPageBreak/>
              <w:t>медицинских организаций, оказывающих первичную медико-санитарную помощь,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w:t>
            </w:r>
          </w:p>
          <w:p w:rsidR="001A4716" w:rsidRPr="009A3682" w:rsidRDefault="001A4716" w:rsidP="001A4716">
            <w:pPr>
              <w:autoSpaceDE w:val="0"/>
              <w:autoSpaceDN w:val="0"/>
              <w:adjustRightInd w:val="0"/>
              <w:rPr>
                <w:rFonts w:ascii="Times New Roman" w:hAnsi="Times New Roman"/>
                <w:sz w:val="24"/>
                <w:szCs w:val="24"/>
              </w:rPr>
            </w:pPr>
          </w:p>
        </w:tc>
        <w:tc>
          <w:tcPr>
            <w:tcW w:w="2399" w:type="dxa"/>
          </w:tcPr>
          <w:p w:rsidR="001A4716" w:rsidRPr="000B678F" w:rsidRDefault="001A4716" w:rsidP="001A4716">
            <w:pPr>
              <w:autoSpaceDE w:val="0"/>
              <w:autoSpaceDN w:val="0"/>
              <w:adjustRightInd w:val="0"/>
              <w:rPr>
                <w:rFonts w:ascii="Times New Roman" w:hAnsi="Times New Roman"/>
                <w:sz w:val="24"/>
                <w:szCs w:val="24"/>
              </w:rPr>
            </w:pPr>
            <w:r w:rsidRPr="00514102">
              <w:rPr>
                <w:rFonts w:ascii="Times New Roman" w:eastAsia="Calibri" w:hAnsi="Times New Roman"/>
                <w:sz w:val="24"/>
                <w:szCs w:val="24"/>
              </w:rPr>
              <w:lastRenderedPageBreak/>
              <w:t xml:space="preserve">В рамках данного проекта планируется формирование сети медицинских организаций первичного звена здравоохранения с учетом строительства фельдшерских и </w:t>
            </w:r>
            <w:r w:rsidRPr="00514102">
              <w:rPr>
                <w:rFonts w:ascii="Times New Roman" w:eastAsia="Calibri" w:hAnsi="Times New Roman"/>
                <w:sz w:val="24"/>
                <w:szCs w:val="24"/>
              </w:rPr>
              <w:lastRenderedPageBreak/>
              <w:t>фельдшерско-акушерских пунктов в населенных пунктах</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дости</w:t>
            </w:r>
            <w:r>
              <w:rPr>
                <w:rFonts w:ascii="Times New Roman" w:hAnsi="Times New Roman" w:cs="Times New Roman"/>
                <w:sz w:val="24"/>
                <w:szCs w:val="24"/>
              </w:rPr>
              <w:t>жение показателя 95</w:t>
            </w:r>
            <w:r w:rsidRPr="00C57C79">
              <w:rPr>
                <w:rFonts w:ascii="Times New Roman" w:hAnsi="Times New Roman" w:cs="Times New Roman"/>
                <w:sz w:val="24"/>
                <w:szCs w:val="24"/>
              </w:rPr>
              <w:t>, указанного в приложении № 1 к государственной программе</w:t>
            </w:r>
          </w:p>
        </w:tc>
      </w:tr>
      <w:tr w:rsidR="001A4716" w:rsidRPr="00C57C79" w:rsidTr="001A4716">
        <w:tc>
          <w:tcPr>
            <w:tcW w:w="14005" w:type="dxa"/>
            <w:gridSpan w:val="10"/>
          </w:tcPr>
          <w:p w:rsidR="001A4716" w:rsidRPr="00C57C79" w:rsidRDefault="00D85D57" w:rsidP="001A4716">
            <w:pPr>
              <w:pStyle w:val="ConsPlusNormal"/>
              <w:shd w:val="clear" w:color="auto" w:fill="FFFFFF"/>
              <w:jc w:val="center"/>
              <w:rPr>
                <w:rFonts w:ascii="Times New Roman" w:hAnsi="Times New Roman" w:cs="Times New Roman"/>
                <w:sz w:val="24"/>
                <w:szCs w:val="24"/>
              </w:rPr>
            </w:pPr>
            <w:hyperlink w:anchor="P1125" w:history="1">
              <w:r w:rsidR="001A4716" w:rsidRPr="00C57C79">
                <w:rPr>
                  <w:rFonts w:ascii="Times New Roman" w:hAnsi="Times New Roman" w:cs="Times New Roman"/>
                  <w:sz w:val="24"/>
                  <w:szCs w:val="24"/>
                </w:rPr>
                <w:t>Подпрограмма 3</w:t>
              </w:r>
            </w:hyperlink>
            <w:r w:rsidR="001A4716" w:rsidRPr="00C57C79">
              <w:rPr>
                <w:rFonts w:ascii="Times New Roman" w:hAnsi="Times New Roman" w:cs="Times New Roman"/>
                <w:sz w:val="24"/>
                <w:szCs w:val="24"/>
              </w:rPr>
              <w:t xml:space="preserve"> «Развитие мелиорации земель сельскохозяйственного назначения </w:t>
            </w:r>
            <w:r w:rsidR="001A4716">
              <w:rPr>
                <w:rFonts w:ascii="Times New Roman" w:hAnsi="Times New Roman" w:cs="Times New Roman"/>
                <w:sz w:val="24"/>
                <w:szCs w:val="24"/>
              </w:rPr>
              <w:t xml:space="preserve">в </w:t>
            </w:r>
            <w:r w:rsidR="001A4716" w:rsidRPr="00C57C79">
              <w:rPr>
                <w:rFonts w:ascii="Times New Roman" w:hAnsi="Times New Roman" w:cs="Times New Roman"/>
                <w:sz w:val="24"/>
                <w:szCs w:val="24"/>
              </w:rPr>
              <w:t>Курской области на 2014 - 2021 годы»</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25</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3.1 «Развитие мелиоративных систем и отдельно расположенных гидротехнических </w:t>
            </w:r>
            <w:r w:rsidRPr="00C57C79">
              <w:rPr>
                <w:rFonts w:ascii="Times New Roman" w:hAnsi="Times New Roman" w:cs="Times New Roman"/>
                <w:sz w:val="24"/>
                <w:szCs w:val="24"/>
              </w:rPr>
              <w:lastRenderedPageBreak/>
              <w:t>сооружений»</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2018</w:t>
            </w:r>
            <w:r w:rsidRPr="00C57C79">
              <w:rPr>
                <w:rFonts w:ascii="Times New Roman" w:hAnsi="Times New Roman" w:cs="Times New Roman"/>
                <w:sz w:val="24"/>
                <w:szCs w:val="24"/>
              </w:rPr>
              <w:t xml:space="preserve"> год</w:t>
            </w:r>
          </w:p>
        </w:tc>
        <w:tc>
          <w:tcPr>
            <w:tcW w:w="2676" w:type="dxa"/>
          </w:tcPr>
          <w:p w:rsidR="001A4716" w:rsidRPr="00C57C79" w:rsidRDefault="001A4716" w:rsidP="001A4716">
            <w:pPr>
              <w:shd w:val="clear" w:color="auto" w:fill="FFFFFF"/>
              <w:autoSpaceDE w:val="0"/>
              <w:autoSpaceDN w:val="0"/>
              <w:adjustRightInd w:val="0"/>
              <w:rPr>
                <w:rFonts w:ascii="Times New Roman" w:hAnsi="Times New Roman"/>
                <w:sz w:val="24"/>
                <w:szCs w:val="24"/>
              </w:rPr>
            </w:pPr>
            <w:r w:rsidRPr="00C57C79">
              <w:rPr>
                <w:rFonts w:ascii="Times New Roman" w:hAnsi="Times New Roman"/>
                <w:sz w:val="24"/>
                <w:szCs w:val="24"/>
              </w:rPr>
              <w:t xml:space="preserve">Реализация мероприятия направлена на восстановление и повышение эффективности использования </w:t>
            </w:r>
            <w:r w:rsidRPr="00C57C79">
              <w:rPr>
                <w:rFonts w:ascii="Times New Roman" w:hAnsi="Times New Roman"/>
                <w:sz w:val="24"/>
                <w:szCs w:val="24"/>
              </w:rPr>
              <w:lastRenderedPageBreak/>
              <w:t>мелиоративных систем и отдельно расположенных гидротехнических сооружений</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proofErr w:type="gramStart"/>
            <w:r w:rsidRPr="00C57C79">
              <w:rPr>
                <w:rFonts w:ascii="Times New Roman" w:hAnsi="Times New Roman"/>
                <w:sz w:val="24"/>
                <w:szCs w:val="24"/>
              </w:rPr>
              <w:lastRenderedPageBreak/>
              <w:t>В рамках осуществления данного мероприятия планируется предоставление субсидий сельскохозяйственны</w:t>
            </w:r>
            <w:r w:rsidRPr="00C57C79">
              <w:rPr>
                <w:rFonts w:ascii="Times New Roman" w:hAnsi="Times New Roman"/>
                <w:sz w:val="24"/>
                <w:szCs w:val="24"/>
              </w:rPr>
              <w:lastRenderedPageBreak/>
              <w:t xml:space="preserve">м товаропроизводителям, за исключением граждан, ведущих личное подсобное хозяйство, на возмещение части затрат на </w:t>
            </w:r>
            <w:r w:rsidRPr="00C57C79">
              <w:rPr>
                <w:rFonts w:ascii="Times New Roman" w:hAnsi="Times New Roman"/>
                <w:sz w:val="24"/>
                <w:szCs w:val="24"/>
                <w:lang w:eastAsia="ru-RU"/>
              </w:rPr>
              <w:t xml:space="preserve">проведение гидромелиоративных мероприятий, связанных со строительством, реконструкцией и техническим перевооружением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w:t>
            </w:r>
            <w:r w:rsidRPr="00C57C79">
              <w:rPr>
                <w:rFonts w:ascii="Times New Roman" w:hAnsi="Times New Roman"/>
                <w:sz w:val="24"/>
                <w:szCs w:val="24"/>
                <w:lang w:eastAsia="ru-RU"/>
              </w:rPr>
              <w:lastRenderedPageBreak/>
              <w:t>сельскохозяйственным товаропроизводителям, приобретением машин, установок, дождевальных и поливальных аппаратов, насосных</w:t>
            </w:r>
            <w:proofErr w:type="gramEnd"/>
            <w:r w:rsidRPr="00C57C79">
              <w:rPr>
                <w:rFonts w:ascii="Times New Roman" w:hAnsi="Times New Roman"/>
                <w:sz w:val="24"/>
                <w:szCs w:val="24"/>
                <w:lang w:eastAsia="ru-RU"/>
              </w:rPr>
              <w:t xml:space="preserve"> станций, включенных в сводный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w:t>
            </w:r>
            <w:r w:rsidRPr="00C57C79">
              <w:rPr>
                <w:rFonts w:ascii="Times New Roman" w:hAnsi="Times New Roman"/>
                <w:sz w:val="24"/>
                <w:szCs w:val="24"/>
                <w:lang w:eastAsia="ru-RU"/>
              </w:rPr>
              <w:lastRenderedPageBreak/>
              <w:t>указанных объектов</w:t>
            </w:r>
          </w:p>
        </w:tc>
        <w:tc>
          <w:tcPr>
            <w:tcW w:w="2305" w:type="dxa"/>
          </w:tcPr>
          <w:p w:rsidR="001A4716" w:rsidRPr="00C57C79" w:rsidRDefault="001A4716" w:rsidP="001A4716">
            <w:pPr>
              <w:shd w:val="clear" w:color="auto" w:fill="FFFFFF"/>
              <w:autoSpaceDE w:val="0"/>
              <w:autoSpaceDN w:val="0"/>
              <w:adjustRightInd w:val="0"/>
              <w:rPr>
                <w:rFonts w:ascii="Times New Roman" w:hAnsi="Times New Roman"/>
                <w:sz w:val="24"/>
                <w:szCs w:val="24"/>
              </w:rPr>
            </w:pPr>
            <w:r w:rsidRPr="00C57C79">
              <w:rPr>
                <w:rFonts w:ascii="Times New Roman" w:hAnsi="Times New Roman"/>
                <w:sz w:val="24"/>
                <w:szCs w:val="24"/>
              </w:rPr>
              <w:lastRenderedPageBreak/>
              <w:t>Реализация основ</w:t>
            </w:r>
            <w:r w:rsidRPr="00C57C79">
              <w:rPr>
                <w:rFonts w:ascii="Times New Roman" w:hAnsi="Times New Roman"/>
                <w:sz w:val="24"/>
                <w:szCs w:val="24"/>
              </w:rPr>
              <w:softHyphen/>
              <w:t>ного мероприятия обеспечивает до</w:t>
            </w:r>
            <w:r w:rsidRPr="00C57C79">
              <w:rPr>
                <w:rFonts w:ascii="Times New Roman" w:hAnsi="Times New Roman"/>
                <w:sz w:val="24"/>
                <w:szCs w:val="24"/>
              </w:rPr>
              <w:softHyphen/>
              <w:t>стижение показателей 103,</w:t>
            </w:r>
            <w:r>
              <w:rPr>
                <w:rFonts w:ascii="Times New Roman" w:hAnsi="Times New Roman"/>
                <w:sz w:val="24"/>
                <w:szCs w:val="24"/>
              </w:rPr>
              <w:t xml:space="preserve"> </w:t>
            </w:r>
            <w:r w:rsidRPr="00C57C79">
              <w:rPr>
                <w:rFonts w:ascii="Times New Roman" w:hAnsi="Times New Roman"/>
                <w:sz w:val="24"/>
                <w:szCs w:val="24"/>
              </w:rPr>
              <w:t>104,</w:t>
            </w:r>
            <w:r>
              <w:rPr>
                <w:rFonts w:ascii="Times New Roman" w:hAnsi="Times New Roman"/>
                <w:sz w:val="24"/>
                <w:szCs w:val="24"/>
              </w:rPr>
              <w:t xml:space="preserve"> </w:t>
            </w:r>
            <w:r w:rsidRPr="00C57C79">
              <w:rPr>
                <w:rFonts w:ascii="Times New Roman" w:hAnsi="Times New Roman"/>
                <w:sz w:val="24"/>
                <w:szCs w:val="24"/>
              </w:rPr>
              <w:t xml:space="preserve">104.1, указанных в </w:t>
            </w:r>
            <w:r w:rsidRPr="00C57C79">
              <w:rPr>
                <w:rFonts w:ascii="Times New Roman" w:hAnsi="Times New Roman"/>
                <w:sz w:val="24"/>
                <w:szCs w:val="24"/>
              </w:rPr>
              <w:lastRenderedPageBreak/>
              <w:t>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26</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Основное мероприятие 3.2 «Предотвращение выбытия из сельскохозяйственного оборота земель сельскохозяйственного назначения»</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2018</w:t>
            </w:r>
            <w:r w:rsidRPr="00C57C79">
              <w:rPr>
                <w:rFonts w:ascii="Times New Roman" w:hAnsi="Times New Roman" w:cs="Times New Roman"/>
                <w:sz w:val="24"/>
                <w:szCs w:val="24"/>
              </w:rPr>
              <w:t xml:space="preserve"> год</w:t>
            </w:r>
          </w:p>
        </w:tc>
        <w:tc>
          <w:tcPr>
            <w:tcW w:w="2676" w:type="dxa"/>
          </w:tcPr>
          <w:p w:rsidR="001A4716" w:rsidRPr="00C57C79" w:rsidRDefault="001A4716" w:rsidP="001A4716">
            <w:pPr>
              <w:shd w:val="clear" w:color="auto" w:fill="FFFFFF"/>
              <w:autoSpaceDE w:val="0"/>
              <w:autoSpaceDN w:val="0"/>
              <w:adjustRightInd w:val="0"/>
              <w:rPr>
                <w:rFonts w:ascii="Times New Roman" w:hAnsi="Times New Roman"/>
                <w:sz w:val="24"/>
                <w:szCs w:val="24"/>
              </w:rPr>
            </w:pPr>
            <w:r w:rsidRPr="00C57C79">
              <w:rPr>
                <w:rFonts w:ascii="Times New Roman" w:hAnsi="Times New Roman"/>
                <w:sz w:val="24"/>
                <w:szCs w:val="24"/>
              </w:rPr>
              <w:t>Реализация мероприятия будет способствовать увеличению объемов производства продукции растениеводства за счет вовлечения выбывших из оборота земель.</w:t>
            </w:r>
          </w:p>
          <w:p w:rsidR="001A4716" w:rsidRPr="00C57C79" w:rsidRDefault="001A4716" w:rsidP="001A4716">
            <w:pPr>
              <w:shd w:val="clear" w:color="auto" w:fill="FFFFFF"/>
              <w:autoSpaceDE w:val="0"/>
              <w:autoSpaceDN w:val="0"/>
              <w:adjustRightInd w:val="0"/>
              <w:rPr>
                <w:rFonts w:ascii="Times New Roman" w:hAnsi="Times New Roman"/>
              </w:rPr>
            </w:pPr>
            <w:r w:rsidRPr="00C57C79">
              <w:rPr>
                <w:rFonts w:ascii="Times New Roman" w:hAnsi="Times New Roman"/>
                <w:sz w:val="24"/>
                <w:szCs w:val="24"/>
              </w:rPr>
              <w:t>Реализация мероприятия также направлена на защиту земель от ветровой и водной эрозии</w:t>
            </w:r>
            <w:r w:rsidRPr="00C57C79">
              <w:rPr>
                <w:rFonts w:ascii="Times New Roman" w:hAnsi="Times New Roman"/>
              </w:rPr>
              <w:t xml:space="preserve"> </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Мероприятие направлено на увеличение площади земель сельскохозяйственного назначения, используемой для сельскохозяйственного производства, за счет проведения </w:t>
            </w:r>
            <w:proofErr w:type="spellStart"/>
            <w:r w:rsidRPr="00C57C79">
              <w:rPr>
                <w:rFonts w:ascii="Times New Roman" w:hAnsi="Times New Roman"/>
                <w:sz w:val="24"/>
                <w:szCs w:val="24"/>
              </w:rPr>
              <w:t>культуртехнических</w:t>
            </w:r>
            <w:proofErr w:type="spellEnd"/>
            <w:r w:rsidRPr="00C57C79">
              <w:rPr>
                <w:rFonts w:ascii="Times New Roman" w:hAnsi="Times New Roman"/>
                <w:sz w:val="24"/>
                <w:szCs w:val="24"/>
              </w:rPr>
              <w:t xml:space="preserve"> мероприятий, а также защиту земель сельскохозяйственного назначения от ветровой и водной эрозии за счет создания защитных лесных насаждений.</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В рамках осуществления данного мероприятия планируется предоставление субсидий </w:t>
            </w:r>
            <w:r w:rsidRPr="00C57C79">
              <w:rPr>
                <w:rFonts w:ascii="Times New Roman" w:hAnsi="Times New Roman"/>
                <w:sz w:val="24"/>
                <w:szCs w:val="24"/>
              </w:rPr>
              <w:lastRenderedPageBreak/>
              <w:t xml:space="preserve">сельскохозяйственным товаропроизводителям, за исключением граждан, ведущих личное подсобное хозяйство, на возмещение части затрат на проведение </w:t>
            </w:r>
            <w:proofErr w:type="spellStart"/>
            <w:r w:rsidRPr="00C57C79">
              <w:rPr>
                <w:rFonts w:ascii="Times New Roman" w:hAnsi="Times New Roman"/>
                <w:sz w:val="24"/>
                <w:szCs w:val="24"/>
              </w:rPr>
              <w:t>культуртехнических</w:t>
            </w:r>
            <w:proofErr w:type="spellEnd"/>
            <w:r w:rsidRPr="00C57C79">
              <w:rPr>
                <w:rFonts w:ascii="Times New Roman" w:hAnsi="Times New Roman"/>
                <w:sz w:val="24"/>
                <w:szCs w:val="24"/>
              </w:rPr>
              <w:t xml:space="preserve"> мероприятий на мелиорируемых землях (орошаемых и (или) осушаемых) землях, вовлекаемых в сельскохозяйственный оборот, а также на возмещение части затрат на проведение </w:t>
            </w:r>
            <w:proofErr w:type="spellStart"/>
            <w:r w:rsidRPr="00C57C79">
              <w:rPr>
                <w:rFonts w:ascii="Times New Roman" w:hAnsi="Times New Roman"/>
                <w:sz w:val="24"/>
                <w:szCs w:val="24"/>
              </w:rPr>
              <w:t>агролесомелиоративных</w:t>
            </w:r>
            <w:proofErr w:type="spellEnd"/>
            <w:r w:rsidRPr="00C57C79">
              <w:rPr>
                <w:rFonts w:ascii="Times New Roman" w:hAnsi="Times New Roman"/>
                <w:sz w:val="24"/>
                <w:szCs w:val="24"/>
              </w:rPr>
              <w:t xml:space="preserve"> мероприятий</w:t>
            </w:r>
          </w:p>
        </w:tc>
        <w:tc>
          <w:tcPr>
            <w:tcW w:w="2305" w:type="dxa"/>
          </w:tcPr>
          <w:p w:rsidR="001A4716" w:rsidRPr="00C57C79" w:rsidRDefault="001A4716" w:rsidP="001A4716">
            <w:pPr>
              <w:shd w:val="clear" w:color="auto" w:fill="FFFFFF"/>
              <w:autoSpaceDE w:val="0"/>
              <w:autoSpaceDN w:val="0"/>
              <w:adjustRightInd w:val="0"/>
              <w:rPr>
                <w:rFonts w:ascii="Times New Roman" w:hAnsi="Times New Roman"/>
              </w:rPr>
            </w:pPr>
            <w:r w:rsidRPr="00C57C79">
              <w:rPr>
                <w:rFonts w:ascii="Times New Roman" w:hAnsi="Times New Roman"/>
                <w:sz w:val="24"/>
                <w:szCs w:val="24"/>
              </w:rPr>
              <w:lastRenderedPageBreak/>
              <w:t>Реализация основ</w:t>
            </w:r>
            <w:r w:rsidRPr="00C57C79">
              <w:rPr>
                <w:rFonts w:ascii="Times New Roman" w:hAnsi="Times New Roman"/>
                <w:sz w:val="24"/>
                <w:szCs w:val="24"/>
              </w:rPr>
              <w:softHyphen/>
              <w:t>ного мероприятия обеспечивает до</w:t>
            </w:r>
            <w:r w:rsidRPr="00C57C79">
              <w:rPr>
                <w:rFonts w:ascii="Times New Roman" w:hAnsi="Times New Roman"/>
                <w:sz w:val="24"/>
                <w:szCs w:val="24"/>
              </w:rPr>
              <w:softHyphen/>
              <w:t>стижение показателей 106,</w:t>
            </w:r>
            <w:r>
              <w:rPr>
                <w:rFonts w:ascii="Times New Roman" w:hAnsi="Times New Roman"/>
                <w:sz w:val="24"/>
                <w:szCs w:val="24"/>
              </w:rPr>
              <w:t xml:space="preserve"> </w:t>
            </w:r>
            <w:r w:rsidRPr="00C57C79">
              <w:rPr>
                <w:rFonts w:ascii="Times New Roman" w:hAnsi="Times New Roman"/>
                <w:sz w:val="24"/>
                <w:szCs w:val="24"/>
              </w:rPr>
              <w:t>107, указанных в приложении № 1 к государственной программе</w:t>
            </w:r>
          </w:p>
        </w:tc>
      </w:tr>
      <w:tr w:rsidR="001A4716" w:rsidRPr="00C57C79" w:rsidTr="001A4716">
        <w:tc>
          <w:tcPr>
            <w:tcW w:w="677" w:type="dxa"/>
          </w:tcPr>
          <w:p w:rsidR="001A4716" w:rsidRPr="00241E6F" w:rsidRDefault="001A4716" w:rsidP="001A4716">
            <w:pPr>
              <w:pStyle w:val="ConsPlusNormal"/>
              <w:shd w:val="clear" w:color="auto" w:fill="FFFFFF"/>
              <w:jc w:val="center"/>
              <w:rPr>
                <w:rFonts w:ascii="Times New Roman" w:hAnsi="Times New Roman" w:cs="Times New Roman"/>
              </w:rPr>
            </w:pPr>
            <w:r w:rsidRPr="00241E6F">
              <w:rPr>
                <w:rFonts w:ascii="Times New Roman" w:hAnsi="Times New Roman" w:cs="Times New Roman"/>
              </w:rPr>
              <w:lastRenderedPageBreak/>
              <w:t>27</w:t>
            </w:r>
          </w:p>
        </w:tc>
        <w:tc>
          <w:tcPr>
            <w:tcW w:w="2254" w:type="dxa"/>
          </w:tcPr>
          <w:p w:rsidR="001A4716" w:rsidRPr="00566048" w:rsidRDefault="001A4716" w:rsidP="001A4716">
            <w:pPr>
              <w:pStyle w:val="ConsPlusNormal"/>
              <w:shd w:val="clear" w:color="auto" w:fill="FFFFFF"/>
              <w:rPr>
                <w:rFonts w:ascii="Times New Roman" w:hAnsi="Times New Roman" w:cs="Times New Roman"/>
                <w:sz w:val="24"/>
                <w:szCs w:val="24"/>
              </w:rPr>
            </w:pPr>
            <w:r w:rsidRPr="00566048">
              <w:rPr>
                <w:rFonts w:ascii="Times New Roman" w:hAnsi="Times New Roman" w:cs="Times New Roman"/>
                <w:sz w:val="24"/>
                <w:szCs w:val="24"/>
              </w:rPr>
              <w:t>Основное мероприятие 3.3.</w:t>
            </w:r>
          </w:p>
          <w:p w:rsidR="001A4716" w:rsidRPr="00566048" w:rsidRDefault="001A4716" w:rsidP="001A4716">
            <w:pPr>
              <w:pStyle w:val="ConsPlusNormal"/>
              <w:shd w:val="clear" w:color="auto" w:fill="FFFFFF"/>
              <w:rPr>
                <w:sz w:val="24"/>
                <w:szCs w:val="24"/>
              </w:rPr>
            </w:pPr>
            <w:r w:rsidRPr="00566048">
              <w:rPr>
                <w:rFonts w:ascii="Times New Roman" w:hAnsi="Times New Roman" w:cs="Times New Roman"/>
                <w:sz w:val="24"/>
                <w:szCs w:val="24"/>
              </w:rPr>
              <w:t xml:space="preserve">Поддержка реализации </w:t>
            </w:r>
            <w:r w:rsidRPr="00566048">
              <w:rPr>
                <w:rFonts w:ascii="Times New Roman" w:hAnsi="Times New Roman" w:cs="Times New Roman"/>
                <w:sz w:val="24"/>
                <w:szCs w:val="24"/>
              </w:rPr>
              <w:lastRenderedPageBreak/>
              <w:t>мероприятий в области мелиорации земель сельскохозяйственного назначения</w:t>
            </w:r>
          </w:p>
        </w:tc>
        <w:tc>
          <w:tcPr>
            <w:tcW w:w="1526"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1152"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2019</w:t>
            </w:r>
            <w:r w:rsidRPr="00C57C79">
              <w:rPr>
                <w:rFonts w:ascii="Times New Roman" w:hAnsi="Times New Roman" w:cs="Times New Roman"/>
                <w:sz w:val="24"/>
                <w:szCs w:val="24"/>
              </w:rPr>
              <w:t xml:space="preserve"> год</w:t>
            </w:r>
          </w:p>
        </w:tc>
        <w:tc>
          <w:tcPr>
            <w:tcW w:w="1016"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2021 г</w:t>
            </w:r>
            <w:r w:rsidRPr="00C57C79">
              <w:rPr>
                <w:rFonts w:ascii="Times New Roman" w:hAnsi="Times New Roman" w:cs="Times New Roman"/>
                <w:sz w:val="24"/>
                <w:szCs w:val="24"/>
              </w:rPr>
              <w:t>од</w:t>
            </w:r>
          </w:p>
        </w:tc>
        <w:tc>
          <w:tcPr>
            <w:tcW w:w="2676" w:type="dxa"/>
          </w:tcPr>
          <w:p w:rsidR="001A4716" w:rsidRPr="005264B9" w:rsidRDefault="001A4716" w:rsidP="001A4716">
            <w:pPr>
              <w:autoSpaceDE w:val="0"/>
              <w:autoSpaceDN w:val="0"/>
              <w:adjustRightInd w:val="0"/>
              <w:rPr>
                <w:rFonts w:ascii="Times New Roman" w:hAnsi="Times New Roman"/>
                <w:bCs/>
                <w:color w:val="000000"/>
                <w:sz w:val="24"/>
                <w:szCs w:val="24"/>
              </w:rPr>
            </w:pPr>
            <w:proofErr w:type="gramStart"/>
            <w:r w:rsidRPr="005264B9">
              <w:rPr>
                <w:rFonts w:ascii="Times New Roman" w:hAnsi="Times New Roman"/>
                <w:bCs/>
                <w:color w:val="000000"/>
                <w:sz w:val="24"/>
                <w:szCs w:val="24"/>
              </w:rPr>
              <w:t xml:space="preserve">Гидромелиоративные мероприятия - строительство, реконструкция </w:t>
            </w:r>
            <w:r w:rsidRPr="005264B9">
              <w:rPr>
                <w:rFonts w:ascii="Times New Roman" w:hAnsi="Times New Roman"/>
                <w:bCs/>
                <w:color w:val="000000"/>
                <w:sz w:val="24"/>
                <w:szCs w:val="24"/>
              </w:rPr>
              <w:br/>
            </w:r>
            <w:r w:rsidRPr="005264B9">
              <w:rPr>
                <w:rFonts w:ascii="Times New Roman" w:hAnsi="Times New Roman"/>
                <w:bCs/>
                <w:color w:val="000000"/>
                <w:sz w:val="24"/>
                <w:szCs w:val="24"/>
              </w:rPr>
              <w:lastRenderedPageBreak/>
              <w:t xml:space="preserve">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w:t>
            </w:r>
            <w:r w:rsidRPr="005264B9">
              <w:rPr>
                <w:rFonts w:ascii="Times New Roman" w:hAnsi="Times New Roman"/>
                <w:bCs/>
                <w:color w:val="000000"/>
                <w:sz w:val="24"/>
                <w:szCs w:val="24"/>
              </w:rPr>
              <w:br/>
              <w:t xml:space="preserve">и поливальных аппаратов, насосных станций, включенных в сводный сметный расчет стоимости строительства, реконструкции и технического </w:t>
            </w:r>
            <w:r w:rsidRPr="005264B9">
              <w:rPr>
                <w:rFonts w:ascii="Times New Roman" w:hAnsi="Times New Roman"/>
                <w:bCs/>
                <w:color w:val="000000"/>
                <w:sz w:val="24"/>
                <w:szCs w:val="24"/>
              </w:rPr>
              <w:lastRenderedPageBreak/>
              <w:t>перевооружения (в том числе приобретенных в лизинг), за исключением затрат</w:t>
            </w:r>
            <w:proofErr w:type="gramEnd"/>
            <w:r w:rsidRPr="005264B9">
              <w:rPr>
                <w:rFonts w:ascii="Times New Roman" w:hAnsi="Times New Roman"/>
                <w:bCs/>
                <w:color w:val="000000"/>
                <w:sz w:val="24"/>
                <w:szCs w:val="24"/>
              </w:rPr>
              <w:t>, связанных с проведением проектных и изыскательских работ и (или) подготовкой проектной документации в отношении указанных объектов;</w:t>
            </w:r>
          </w:p>
          <w:p w:rsidR="001A4716" w:rsidRPr="005264B9" w:rsidRDefault="001A4716" w:rsidP="001A4716">
            <w:pPr>
              <w:autoSpaceDE w:val="0"/>
              <w:autoSpaceDN w:val="0"/>
              <w:adjustRightInd w:val="0"/>
              <w:rPr>
                <w:rFonts w:ascii="Times New Roman" w:hAnsi="Times New Roman"/>
                <w:bCs/>
                <w:color w:val="000000"/>
                <w:sz w:val="24"/>
                <w:szCs w:val="24"/>
              </w:rPr>
            </w:pPr>
            <w:bookmarkStart w:id="7" w:name="Par22"/>
            <w:bookmarkEnd w:id="7"/>
            <w:r w:rsidRPr="005264B9">
              <w:rPr>
                <w:rFonts w:ascii="Times New Roman" w:hAnsi="Times New Roman"/>
                <w:bCs/>
                <w:color w:val="000000"/>
                <w:sz w:val="24"/>
                <w:szCs w:val="24"/>
              </w:rPr>
              <w:t> </w:t>
            </w:r>
            <w:proofErr w:type="spellStart"/>
            <w:r w:rsidRPr="005264B9">
              <w:rPr>
                <w:rFonts w:ascii="Times New Roman" w:hAnsi="Times New Roman"/>
                <w:bCs/>
                <w:color w:val="000000"/>
                <w:sz w:val="24"/>
                <w:szCs w:val="24"/>
              </w:rPr>
              <w:t>культуртехнические</w:t>
            </w:r>
            <w:proofErr w:type="spellEnd"/>
            <w:r w:rsidRPr="005264B9">
              <w:rPr>
                <w:rFonts w:ascii="Times New Roman" w:hAnsi="Times New Roman"/>
                <w:bCs/>
                <w:color w:val="000000"/>
                <w:sz w:val="24"/>
                <w:szCs w:val="24"/>
              </w:rPr>
              <w:t xml:space="preserve"> мероприятия на мелиорированных землях (орошаемых и (или) осушаемых), вовлекаемых в сельскохозяйственный оборот, в том числе:</w:t>
            </w:r>
          </w:p>
          <w:p w:rsidR="001A4716" w:rsidRPr="005264B9" w:rsidRDefault="001A4716" w:rsidP="001A4716">
            <w:pPr>
              <w:autoSpaceDE w:val="0"/>
              <w:autoSpaceDN w:val="0"/>
              <w:adjustRightInd w:val="0"/>
              <w:rPr>
                <w:rFonts w:ascii="Times New Roman" w:hAnsi="Times New Roman"/>
                <w:bCs/>
                <w:color w:val="000000"/>
                <w:sz w:val="24"/>
                <w:szCs w:val="24"/>
              </w:rPr>
            </w:pPr>
            <w:r w:rsidRPr="005264B9">
              <w:rPr>
                <w:rFonts w:ascii="Times New Roman" w:hAnsi="Times New Roman"/>
                <w:bCs/>
                <w:color w:val="000000"/>
                <w:sz w:val="24"/>
                <w:szCs w:val="24"/>
              </w:rPr>
              <w:t xml:space="preserve">расчистка мелиорируемых земель от древесной и травянистой растительности, кочек, пней и мха, а также от камней и иных </w:t>
            </w:r>
            <w:r w:rsidRPr="005264B9">
              <w:rPr>
                <w:rFonts w:ascii="Times New Roman" w:hAnsi="Times New Roman"/>
                <w:bCs/>
                <w:color w:val="000000"/>
                <w:sz w:val="24"/>
                <w:szCs w:val="24"/>
              </w:rPr>
              <w:lastRenderedPageBreak/>
              <w:t>предметов;</w:t>
            </w:r>
          </w:p>
          <w:p w:rsidR="001A4716" w:rsidRPr="005264B9" w:rsidRDefault="001A4716" w:rsidP="001A4716">
            <w:pPr>
              <w:autoSpaceDE w:val="0"/>
              <w:autoSpaceDN w:val="0"/>
              <w:adjustRightInd w:val="0"/>
              <w:rPr>
                <w:rFonts w:ascii="Times New Roman" w:hAnsi="Times New Roman"/>
                <w:bCs/>
                <w:color w:val="000000"/>
                <w:sz w:val="24"/>
                <w:szCs w:val="24"/>
              </w:rPr>
            </w:pPr>
            <w:r w:rsidRPr="005264B9">
              <w:rPr>
                <w:rFonts w:ascii="Times New Roman" w:hAnsi="Times New Roman"/>
                <w:bCs/>
                <w:color w:val="000000"/>
                <w:sz w:val="24"/>
                <w:szCs w:val="24"/>
              </w:rPr>
              <w:t xml:space="preserve">рыхление, </w:t>
            </w:r>
            <w:proofErr w:type="spellStart"/>
            <w:r w:rsidRPr="005264B9">
              <w:rPr>
                <w:rFonts w:ascii="Times New Roman" w:hAnsi="Times New Roman"/>
                <w:bCs/>
                <w:color w:val="000000"/>
                <w:sz w:val="24"/>
                <w:szCs w:val="24"/>
              </w:rPr>
              <w:t>пескование</w:t>
            </w:r>
            <w:proofErr w:type="spellEnd"/>
            <w:r w:rsidRPr="005264B9">
              <w:rPr>
                <w:rFonts w:ascii="Times New Roman" w:hAnsi="Times New Roman"/>
                <w:bCs/>
                <w:color w:val="000000"/>
                <w:sz w:val="24"/>
                <w:szCs w:val="24"/>
              </w:rPr>
              <w:t xml:space="preserve">, </w:t>
            </w:r>
            <w:proofErr w:type="spellStart"/>
            <w:r w:rsidRPr="005264B9">
              <w:rPr>
                <w:rFonts w:ascii="Times New Roman" w:hAnsi="Times New Roman"/>
                <w:bCs/>
                <w:color w:val="000000"/>
                <w:sz w:val="24"/>
                <w:szCs w:val="24"/>
              </w:rPr>
              <w:t>глинование</w:t>
            </w:r>
            <w:proofErr w:type="spellEnd"/>
            <w:r w:rsidRPr="005264B9">
              <w:rPr>
                <w:rFonts w:ascii="Times New Roman" w:hAnsi="Times New Roman"/>
                <w:bCs/>
                <w:color w:val="000000"/>
                <w:sz w:val="24"/>
                <w:szCs w:val="24"/>
              </w:rPr>
              <w:t>, землевание, плантаж и первичная обработка почвы;</w:t>
            </w:r>
          </w:p>
          <w:p w:rsidR="001A4716" w:rsidRPr="005264B9" w:rsidRDefault="001A4716" w:rsidP="001A4716">
            <w:pPr>
              <w:autoSpaceDE w:val="0"/>
              <w:autoSpaceDN w:val="0"/>
              <w:adjustRightInd w:val="0"/>
              <w:rPr>
                <w:rFonts w:ascii="Times New Roman" w:hAnsi="Times New Roman"/>
                <w:bCs/>
                <w:color w:val="000000"/>
                <w:sz w:val="24"/>
                <w:szCs w:val="24"/>
              </w:rPr>
            </w:pPr>
            <w:bookmarkStart w:id="8" w:name="Par25"/>
            <w:bookmarkEnd w:id="8"/>
            <w:r w:rsidRPr="005264B9">
              <w:rPr>
                <w:rFonts w:ascii="Times New Roman" w:hAnsi="Times New Roman"/>
                <w:bCs/>
                <w:color w:val="000000"/>
                <w:sz w:val="24"/>
                <w:szCs w:val="24"/>
              </w:rPr>
              <w:t xml:space="preserve">внесение </w:t>
            </w:r>
            <w:proofErr w:type="spellStart"/>
            <w:r w:rsidRPr="005264B9">
              <w:rPr>
                <w:rFonts w:ascii="Times New Roman" w:hAnsi="Times New Roman"/>
                <w:bCs/>
                <w:color w:val="000000"/>
                <w:sz w:val="24"/>
                <w:szCs w:val="24"/>
              </w:rPr>
              <w:t>мелиорантов</w:t>
            </w:r>
            <w:proofErr w:type="spellEnd"/>
            <w:r w:rsidRPr="005264B9">
              <w:rPr>
                <w:rFonts w:ascii="Times New Roman" w:hAnsi="Times New Roman"/>
                <w:bCs/>
                <w:color w:val="000000"/>
                <w:sz w:val="24"/>
                <w:szCs w:val="24"/>
              </w:rPr>
              <w:t>, понижающих кислотность почв;</w:t>
            </w:r>
          </w:p>
          <w:p w:rsidR="001A4716" w:rsidRPr="005264B9" w:rsidRDefault="001A4716" w:rsidP="001A4716">
            <w:pPr>
              <w:autoSpaceDE w:val="0"/>
              <w:autoSpaceDN w:val="0"/>
              <w:adjustRightInd w:val="0"/>
              <w:rPr>
                <w:rFonts w:ascii="Times New Roman" w:hAnsi="Times New Roman"/>
                <w:bCs/>
                <w:color w:val="000000"/>
                <w:sz w:val="24"/>
                <w:szCs w:val="24"/>
              </w:rPr>
            </w:pPr>
            <w:bookmarkStart w:id="9" w:name="Par26"/>
            <w:bookmarkEnd w:id="9"/>
            <w:proofErr w:type="spellStart"/>
            <w:r w:rsidRPr="005264B9">
              <w:rPr>
                <w:rFonts w:ascii="Times New Roman" w:hAnsi="Times New Roman"/>
                <w:bCs/>
                <w:color w:val="000000"/>
                <w:sz w:val="24"/>
                <w:szCs w:val="24"/>
              </w:rPr>
              <w:t>агролесомелиоративные</w:t>
            </w:r>
            <w:proofErr w:type="spellEnd"/>
            <w:r w:rsidRPr="005264B9">
              <w:rPr>
                <w:rFonts w:ascii="Times New Roman" w:hAnsi="Times New Roman"/>
                <w:bCs/>
                <w:color w:val="000000"/>
                <w:sz w:val="24"/>
                <w:szCs w:val="24"/>
              </w:rPr>
              <w:t xml:space="preserve"> мероприятия, в том числе:</w:t>
            </w:r>
          </w:p>
          <w:p w:rsidR="001A4716" w:rsidRPr="005264B9" w:rsidRDefault="001A4716" w:rsidP="001A4716">
            <w:pPr>
              <w:autoSpaceDE w:val="0"/>
              <w:autoSpaceDN w:val="0"/>
              <w:adjustRightInd w:val="0"/>
              <w:rPr>
                <w:rFonts w:ascii="Times New Roman" w:hAnsi="Times New Roman"/>
                <w:bCs/>
                <w:color w:val="000000"/>
                <w:sz w:val="24"/>
                <w:szCs w:val="24"/>
              </w:rPr>
            </w:pPr>
            <w:r w:rsidRPr="005264B9">
              <w:rPr>
                <w:rFonts w:ascii="Times New Roman" w:hAnsi="Times New Roman"/>
                <w:bCs/>
                <w:color w:val="000000"/>
                <w:sz w:val="24"/>
                <w:szCs w:val="24"/>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1A4716" w:rsidRPr="005264B9" w:rsidRDefault="001A4716" w:rsidP="001A4716">
            <w:pPr>
              <w:autoSpaceDE w:val="0"/>
              <w:autoSpaceDN w:val="0"/>
              <w:adjustRightInd w:val="0"/>
              <w:rPr>
                <w:rFonts w:ascii="Times New Roman" w:hAnsi="Times New Roman"/>
                <w:bCs/>
                <w:color w:val="000000"/>
                <w:sz w:val="24"/>
                <w:szCs w:val="24"/>
              </w:rPr>
            </w:pPr>
            <w:r w:rsidRPr="005264B9">
              <w:rPr>
                <w:rFonts w:ascii="Times New Roman" w:hAnsi="Times New Roman"/>
                <w:bCs/>
                <w:color w:val="000000"/>
                <w:sz w:val="24"/>
                <w:szCs w:val="24"/>
              </w:rPr>
              <w:t xml:space="preserve">предотвращение деградации земель пастбищ путем создания защитных лесных </w:t>
            </w:r>
            <w:r w:rsidRPr="005264B9">
              <w:rPr>
                <w:rFonts w:ascii="Times New Roman" w:hAnsi="Times New Roman"/>
                <w:bCs/>
                <w:color w:val="000000"/>
                <w:sz w:val="24"/>
                <w:szCs w:val="24"/>
              </w:rPr>
              <w:lastRenderedPageBreak/>
              <w:t>насаждений;</w:t>
            </w:r>
          </w:p>
          <w:p w:rsidR="001A4716" w:rsidRDefault="001A4716" w:rsidP="001A4716">
            <w:pPr>
              <w:pStyle w:val="ConsPlusNormal"/>
              <w:shd w:val="clear" w:color="auto" w:fill="FFFFFF"/>
            </w:pPr>
            <w:r w:rsidRPr="005264B9">
              <w:rPr>
                <w:rFonts w:ascii="Times New Roman" w:hAnsi="Times New Roman"/>
                <w:bCs/>
                <w:color w:val="000000"/>
                <w:sz w:val="24"/>
                <w:szCs w:val="24"/>
              </w:rPr>
              <w:t xml:space="preserve">защита земель от эрозии путем создания лесных насаждений </w:t>
            </w:r>
            <w:r w:rsidRPr="005264B9">
              <w:rPr>
                <w:rFonts w:ascii="Times New Roman" w:hAnsi="Times New Roman"/>
                <w:bCs/>
                <w:color w:val="000000"/>
                <w:sz w:val="24"/>
                <w:szCs w:val="24"/>
              </w:rPr>
              <w:br/>
              <w:t>на оврагах, балках, песках, берегах рек и на других террито</w:t>
            </w:r>
            <w:r>
              <w:rPr>
                <w:rFonts w:ascii="Times New Roman" w:hAnsi="Times New Roman"/>
                <w:bCs/>
                <w:color w:val="000000"/>
                <w:sz w:val="24"/>
                <w:szCs w:val="24"/>
              </w:rPr>
              <w:t>риях</w:t>
            </w:r>
          </w:p>
        </w:tc>
        <w:tc>
          <w:tcPr>
            <w:tcW w:w="2399" w:type="dxa"/>
          </w:tcPr>
          <w:p w:rsidR="001A4716" w:rsidRPr="00B37D66" w:rsidRDefault="001A4716" w:rsidP="001A4716">
            <w:pPr>
              <w:autoSpaceDE w:val="0"/>
              <w:autoSpaceDN w:val="0"/>
              <w:adjustRightInd w:val="0"/>
              <w:ind w:firstLine="709"/>
              <w:jc w:val="both"/>
              <w:rPr>
                <w:rFonts w:ascii="Times New Roman" w:hAnsi="Times New Roman" w:cs="Times New Roman"/>
                <w:bCs/>
                <w:sz w:val="24"/>
                <w:szCs w:val="24"/>
                <w:lang w:eastAsia="ru-RU"/>
              </w:rPr>
            </w:pPr>
            <w:r w:rsidRPr="00DD279F">
              <w:rPr>
                <w:rFonts w:ascii="Times New Roman" w:hAnsi="Times New Roman" w:cs="Times New Roman"/>
                <w:sz w:val="24"/>
                <w:szCs w:val="24"/>
              </w:rPr>
              <w:lastRenderedPageBreak/>
              <w:t>В рамках осуществления д</w:t>
            </w:r>
            <w:r>
              <w:rPr>
                <w:rFonts w:ascii="Times New Roman" w:hAnsi="Times New Roman" w:cs="Times New Roman"/>
                <w:sz w:val="24"/>
                <w:szCs w:val="24"/>
              </w:rPr>
              <w:t xml:space="preserve">анного мероприятия планируется </w:t>
            </w:r>
            <w:r>
              <w:rPr>
                <w:rFonts w:ascii="Times New Roman" w:hAnsi="Times New Roman" w:cs="Times New Roman"/>
                <w:sz w:val="24"/>
                <w:szCs w:val="24"/>
              </w:rPr>
              <w:lastRenderedPageBreak/>
              <w:t xml:space="preserve">предоставление субсидий </w:t>
            </w:r>
            <w:r w:rsidRPr="00B37D66">
              <w:rPr>
                <w:rFonts w:ascii="Times New Roman" w:hAnsi="Times New Roman" w:cs="Times New Roman"/>
                <w:bCs/>
                <w:sz w:val="24"/>
                <w:szCs w:val="24"/>
                <w:lang w:eastAsia="ru-RU"/>
              </w:rPr>
              <w:t>на возмещение части    фактически осуществленных расходов на проведение гидромелиоративных мероприятий</w:t>
            </w:r>
            <w:r w:rsidRPr="00B37D66">
              <w:rPr>
                <w:rFonts w:ascii="Times New Roman" w:hAnsi="Times New Roman" w:cs="Times New Roman"/>
                <w:sz w:val="24"/>
                <w:szCs w:val="24"/>
              </w:rPr>
              <w:t xml:space="preserve">, на возмещение части фактически осуществленных  расходов на проведение </w:t>
            </w:r>
            <w:proofErr w:type="spellStart"/>
            <w:r w:rsidRPr="00B37D66">
              <w:rPr>
                <w:rFonts w:ascii="Times New Roman" w:hAnsi="Times New Roman" w:cs="Times New Roman"/>
                <w:sz w:val="24"/>
                <w:szCs w:val="24"/>
              </w:rPr>
              <w:t>агролесомелиоративных</w:t>
            </w:r>
            <w:proofErr w:type="spellEnd"/>
            <w:r w:rsidRPr="00B37D66">
              <w:rPr>
                <w:rFonts w:ascii="Times New Roman" w:hAnsi="Times New Roman" w:cs="Times New Roman"/>
                <w:sz w:val="24"/>
                <w:szCs w:val="24"/>
              </w:rPr>
              <w:t xml:space="preserve"> мероприятий, </w:t>
            </w:r>
            <w:r w:rsidRPr="00B37D66">
              <w:rPr>
                <w:rFonts w:ascii="Times New Roman" w:hAnsi="Times New Roman" w:cs="Times New Roman"/>
                <w:bCs/>
                <w:sz w:val="24"/>
                <w:szCs w:val="24"/>
                <w:lang w:eastAsia="ru-RU"/>
              </w:rPr>
              <w:t xml:space="preserve">на возмещение части     фактически осуществленных  расходов на проведение  </w:t>
            </w:r>
            <w:proofErr w:type="spellStart"/>
            <w:r w:rsidRPr="00B37D66">
              <w:rPr>
                <w:rFonts w:ascii="Times New Roman" w:hAnsi="Times New Roman" w:cs="Times New Roman"/>
                <w:bCs/>
                <w:sz w:val="24"/>
                <w:szCs w:val="24"/>
                <w:lang w:eastAsia="ru-RU"/>
              </w:rPr>
              <w:t>культуртехнических</w:t>
            </w:r>
            <w:proofErr w:type="spellEnd"/>
            <w:r w:rsidRPr="00B37D66">
              <w:rPr>
                <w:rFonts w:ascii="Times New Roman" w:hAnsi="Times New Roman" w:cs="Times New Roman"/>
                <w:bCs/>
                <w:sz w:val="24"/>
                <w:szCs w:val="24"/>
                <w:lang w:eastAsia="ru-RU"/>
              </w:rPr>
              <w:t xml:space="preserve"> мероприятий  на  выбывших сельскохозяйственных угодьях,   вовлекаемых в </w:t>
            </w:r>
            <w:r w:rsidRPr="00B37D66">
              <w:rPr>
                <w:rFonts w:ascii="Times New Roman" w:hAnsi="Times New Roman" w:cs="Times New Roman"/>
                <w:bCs/>
                <w:sz w:val="24"/>
                <w:szCs w:val="24"/>
                <w:lang w:eastAsia="ru-RU"/>
              </w:rPr>
              <w:lastRenderedPageBreak/>
              <w:t>сельскохозяйственный оборот</w:t>
            </w:r>
          </w:p>
          <w:p w:rsidR="001A4716" w:rsidRPr="00DD279F" w:rsidRDefault="001A4716" w:rsidP="001A4716">
            <w:pPr>
              <w:pStyle w:val="ConsPlusNormal"/>
              <w:shd w:val="clear" w:color="auto" w:fill="FFFFFF"/>
              <w:jc w:val="both"/>
              <w:rPr>
                <w:rFonts w:ascii="Times New Roman" w:hAnsi="Times New Roman" w:cs="Times New Roman"/>
                <w:sz w:val="24"/>
                <w:szCs w:val="24"/>
              </w:rPr>
            </w:pPr>
          </w:p>
        </w:tc>
        <w:tc>
          <w:tcPr>
            <w:tcW w:w="2305" w:type="dxa"/>
          </w:tcPr>
          <w:p w:rsidR="001A4716" w:rsidRDefault="001A4716" w:rsidP="001A4716">
            <w:pPr>
              <w:pStyle w:val="ConsPlusNormal"/>
              <w:shd w:val="clear" w:color="auto" w:fill="FFFFFF"/>
            </w:pPr>
            <w:r w:rsidRPr="00C57C79">
              <w:rPr>
                <w:rFonts w:ascii="Times New Roman" w:hAnsi="Times New Roman"/>
                <w:sz w:val="24"/>
                <w:szCs w:val="24"/>
              </w:rPr>
              <w:lastRenderedPageBreak/>
              <w:t>Реализация основ</w:t>
            </w:r>
            <w:r w:rsidRPr="00C57C79">
              <w:rPr>
                <w:rFonts w:ascii="Times New Roman" w:hAnsi="Times New Roman"/>
                <w:sz w:val="24"/>
                <w:szCs w:val="24"/>
              </w:rPr>
              <w:softHyphen/>
              <w:t>ного мероприятия обеспечи</w:t>
            </w:r>
            <w:r>
              <w:rPr>
                <w:rFonts w:ascii="Times New Roman" w:hAnsi="Times New Roman"/>
                <w:sz w:val="24"/>
                <w:szCs w:val="24"/>
              </w:rPr>
              <w:t>вает до</w:t>
            </w:r>
            <w:r>
              <w:rPr>
                <w:rFonts w:ascii="Times New Roman" w:hAnsi="Times New Roman"/>
                <w:sz w:val="24"/>
                <w:szCs w:val="24"/>
              </w:rPr>
              <w:softHyphen/>
              <w:t xml:space="preserve">стижение </w:t>
            </w:r>
            <w:r>
              <w:rPr>
                <w:rFonts w:ascii="Times New Roman" w:hAnsi="Times New Roman"/>
                <w:sz w:val="24"/>
                <w:szCs w:val="24"/>
              </w:rPr>
              <w:lastRenderedPageBreak/>
              <w:t xml:space="preserve">показателей </w:t>
            </w:r>
            <w:r w:rsidRPr="00C57C79">
              <w:rPr>
                <w:rFonts w:ascii="Times New Roman" w:hAnsi="Times New Roman"/>
                <w:sz w:val="24"/>
                <w:szCs w:val="24"/>
              </w:rPr>
              <w:t>107,</w:t>
            </w:r>
            <w:r>
              <w:rPr>
                <w:rFonts w:ascii="Times New Roman" w:hAnsi="Times New Roman"/>
                <w:sz w:val="24"/>
                <w:szCs w:val="24"/>
              </w:rPr>
              <w:t xml:space="preserve"> 107.1, 107.1</w:t>
            </w:r>
            <w:r w:rsidRPr="00C57C79">
              <w:rPr>
                <w:rFonts w:ascii="Times New Roman" w:hAnsi="Times New Roman"/>
                <w:sz w:val="24"/>
                <w:szCs w:val="24"/>
              </w:rPr>
              <w:t xml:space="preserve"> указанных в приложении № 1 к государственной программе</w:t>
            </w:r>
          </w:p>
        </w:tc>
      </w:tr>
      <w:tr w:rsidR="001A4716" w:rsidRPr="00C57C79" w:rsidTr="001A4716">
        <w:tc>
          <w:tcPr>
            <w:tcW w:w="14005" w:type="dxa"/>
            <w:gridSpan w:val="10"/>
          </w:tcPr>
          <w:p w:rsidR="001A4716" w:rsidRDefault="00D85D57" w:rsidP="001A4716">
            <w:pPr>
              <w:pStyle w:val="ConsPlusNormal"/>
              <w:shd w:val="clear" w:color="auto" w:fill="FFFFFF"/>
              <w:jc w:val="center"/>
              <w:rPr>
                <w:rFonts w:ascii="Times New Roman" w:hAnsi="Times New Roman" w:cs="Times New Roman"/>
                <w:sz w:val="24"/>
                <w:szCs w:val="24"/>
              </w:rPr>
            </w:pPr>
            <w:hyperlink w:anchor="P1294" w:history="1">
              <w:r w:rsidR="001A4716" w:rsidRPr="00C57C79">
                <w:rPr>
                  <w:rFonts w:ascii="Times New Roman" w:hAnsi="Times New Roman" w:cs="Times New Roman"/>
                  <w:sz w:val="24"/>
                  <w:szCs w:val="24"/>
                </w:rPr>
                <w:t>Подпрограмма 4</w:t>
              </w:r>
            </w:hyperlink>
            <w:r w:rsidR="001A4716" w:rsidRPr="00C57C79">
              <w:rPr>
                <w:rFonts w:ascii="Times New Roman" w:hAnsi="Times New Roman" w:cs="Times New Roman"/>
                <w:sz w:val="24"/>
                <w:szCs w:val="24"/>
              </w:rPr>
              <w:t xml:space="preserve"> «Обеспечение эпизоотического и ветеринарно-санитарного благополучия территории Курской области </w:t>
            </w:r>
          </w:p>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на 2014 - 2021 годы»</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Основное мероприятие 4.1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Управление ветеринарии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Оснащение областных бюджетных учреждений лечебными средствами, химико-фармацевтиче</w:t>
            </w:r>
            <w:r w:rsidRPr="00C57C79">
              <w:rPr>
                <w:rFonts w:ascii="Times New Roman" w:hAnsi="Times New Roman" w:cs="Times New Roman"/>
                <w:sz w:val="24"/>
                <w:szCs w:val="24"/>
              </w:rPr>
              <w:softHyphen/>
              <w:t>скими и противопарази</w:t>
            </w:r>
            <w:r w:rsidRPr="00C57C79">
              <w:rPr>
                <w:rFonts w:ascii="Times New Roman" w:hAnsi="Times New Roman" w:cs="Times New Roman"/>
                <w:sz w:val="24"/>
                <w:szCs w:val="24"/>
              </w:rPr>
              <w:softHyphen/>
              <w:t>тарными препаратами для проведения лечения животных и птиц.</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Снижение уровня возникновения случаев заболевания животных птиц, недопущение возникновения массового падежа животных и птиц по причине особо опасных </w:t>
            </w:r>
            <w:r w:rsidRPr="00C57C79">
              <w:rPr>
                <w:rFonts w:ascii="Times New Roman" w:hAnsi="Times New Roman" w:cs="Times New Roman"/>
                <w:sz w:val="24"/>
                <w:szCs w:val="24"/>
              </w:rPr>
              <w:lastRenderedPageBreak/>
              <w:t>инфекционных заболеваний. Вы</w:t>
            </w:r>
            <w:r w:rsidRPr="00C57C79">
              <w:rPr>
                <w:rFonts w:ascii="Times New Roman" w:hAnsi="Times New Roman" w:cs="Times New Roman"/>
                <w:sz w:val="24"/>
                <w:szCs w:val="24"/>
              </w:rPr>
              <w:softHyphen/>
              <w:t xml:space="preserve">полнение государственных заданий областными бюджетными учреждениями ветеринарии Курской области. Недопущение возникновения случаев заболевания сельскохозяйственных животных и птиц заразными, в том числе особо опасными, болезнями. Недопущение оборота продукции животноводства, не соответствующей требованиям безопасности, на территории Курской области. Оснащение областных бюджетных учреждений питательными средами, </w:t>
            </w:r>
            <w:r w:rsidRPr="00C57C79">
              <w:rPr>
                <w:rFonts w:ascii="Times New Roman" w:hAnsi="Times New Roman" w:cs="Times New Roman"/>
                <w:sz w:val="24"/>
                <w:szCs w:val="24"/>
              </w:rPr>
              <w:lastRenderedPageBreak/>
              <w:t xml:space="preserve">биологическими препаратами, реактивами и расходными материалами, тест-системами для диагностики инфекционных и паразитарных заболеваний. Оснащение областных бюджетных учреждений расходными материалами для </w:t>
            </w:r>
            <w:proofErr w:type="gramStart"/>
            <w:r w:rsidRPr="00C57C79">
              <w:rPr>
                <w:rFonts w:ascii="Times New Roman" w:hAnsi="Times New Roman" w:cs="Times New Roman"/>
                <w:sz w:val="24"/>
                <w:szCs w:val="24"/>
              </w:rPr>
              <w:t>экспресс-диагностики</w:t>
            </w:r>
            <w:proofErr w:type="gramEnd"/>
            <w:r w:rsidRPr="00C57C79">
              <w:rPr>
                <w:rFonts w:ascii="Times New Roman" w:hAnsi="Times New Roman" w:cs="Times New Roman"/>
                <w:sz w:val="24"/>
                <w:szCs w:val="24"/>
              </w:rPr>
              <w:t xml:space="preserve"> заразных заболеваний. Недопущение возникновения случаев заболеваний населения болезнями, общими для человека и животных. Оснащение областных бюджетных учреждений приборами и оборудованием для проведения ветеринарно-санитарной </w:t>
            </w:r>
            <w:r w:rsidRPr="00C57C79">
              <w:rPr>
                <w:rFonts w:ascii="Times New Roman" w:hAnsi="Times New Roman" w:cs="Times New Roman"/>
                <w:sz w:val="24"/>
                <w:szCs w:val="24"/>
              </w:rPr>
              <w:lastRenderedPageBreak/>
              <w:t>экспертизы. Обеспечение оборота безопасной животноводческой продукции. Оснащение областных бюджетных учреждений приборами, оборудованием и инструментарием для обеспечения диагностики и лечения незаразных болезней животных. Оснащение областных бюджетных учреждений автотранспортными средствами. Повышение оперативности при проведении противоэпизоотических и надзорных мероприятий</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 xml:space="preserve">В рамках осуществления данного мероприятия планируется: </w:t>
            </w:r>
          </w:p>
          <w:p w:rsidR="001A4716" w:rsidRPr="00C57C79" w:rsidRDefault="001A4716" w:rsidP="001A4716">
            <w:pPr>
              <w:shd w:val="clear" w:color="auto" w:fill="FFFFFF"/>
              <w:autoSpaceDE w:val="0"/>
              <w:autoSpaceDN w:val="0"/>
              <w:adjustRightInd w:val="0"/>
              <w:jc w:val="both"/>
              <w:rPr>
                <w:rFonts w:ascii="Times New Roman" w:hAnsi="Times New Roman"/>
                <w:sz w:val="24"/>
                <w:szCs w:val="24"/>
                <w:lang w:eastAsia="ru-RU"/>
              </w:rPr>
            </w:pPr>
            <w:r w:rsidRPr="00C57C79">
              <w:rPr>
                <w:rFonts w:ascii="Times New Roman" w:hAnsi="Times New Roman"/>
                <w:sz w:val="24"/>
                <w:szCs w:val="24"/>
                <w:lang w:eastAsia="ru-RU"/>
              </w:rPr>
              <w:t xml:space="preserve">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w:t>
            </w:r>
            <w:r w:rsidRPr="00C57C79">
              <w:rPr>
                <w:rFonts w:ascii="Times New Roman" w:hAnsi="Times New Roman"/>
                <w:sz w:val="24"/>
                <w:szCs w:val="24"/>
                <w:lang w:eastAsia="ru-RU"/>
              </w:rPr>
              <w:lastRenderedPageBreak/>
              <w:t>лечению, оформление и выдача ветеринарных сопроводительных документов;</w:t>
            </w:r>
          </w:p>
          <w:p w:rsidR="001A4716" w:rsidRPr="00C57C79" w:rsidRDefault="001A4716" w:rsidP="001A4716">
            <w:pPr>
              <w:widowControl w:val="0"/>
              <w:shd w:val="clear" w:color="auto" w:fill="FFFFFF"/>
              <w:suppressAutoHyphens/>
              <w:autoSpaceDE w:val="0"/>
              <w:autoSpaceDN w:val="0"/>
              <w:rPr>
                <w:rFonts w:ascii="Times New Roman" w:hAnsi="Times New Roman"/>
                <w:sz w:val="24"/>
                <w:szCs w:val="24"/>
                <w:lang w:eastAsia="ru-RU"/>
              </w:rPr>
            </w:pPr>
            <w:r w:rsidRPr="00C57C79">
              <w:rPr>
                <w:rFonts w:ascii="Times New Roman" w:hAnsi="Times New Roman"/>
                <w:sz w:val="24"/>
                <w:szCs w:val="24"/>
                <w:lang w:eastAsia="ru-RU"/>
              </w:rPr>
              <w:t>проведение мероприятий по защите населения от болезней, общих для человека и животных, и пищевых отравлений;</w:t>
            </w:r>
          </w:p>
          <w:p w:rsidR="001A4716" w:rsidRPr="00C57C79"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проведение государственного ветеринарного мониторинга остатков запрещенных и вредных веществ в организме живых животных и продуктов животного происхождения;</w:t>
            </w:r>
          </w:p>
          <w:p w:rsidR="001A4716"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 xml:space="preserve">приобретение оборудования, приборов и </w:t>
            </w:r>
          </w:p>
          <w:p w:rsidR="001A4716"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Pr>
                <w:rFonts w:ascii="Times New Roman" w:hAnsi="Times New Roman"/>
                <w:sz w:val="24"/>
                <w:szCs w:val="24"/>
                <w:lang w:eastAsia="ru-RU"/>
              </w:rPr>
              <w:t>инстру</w:t>
            </w:r>
            <w:r w:rsidRPr="00C57C79">
              <w:rPr>
                <w:rFonts w:ascii="Times New Roman" w:hAnsi="Times New Roman"/>
                <w:sz w:val="24"/>
                <w:szCs w:val="24"/>
                <w:lang w:eastAsia="ru-RU"/>
              </w:rPr>
              <w:t xml:space="preserve">ментов для </w:t>
            </w:r>
            <w:r w:rsidRPr="00C57C79">
              <w:rPr>
                <w:rFonts w:ascii="Times New Roman" w:hAnsi="Times New Roman"/>
                <w:sz w:val="24"/>
                <w:szCs w:val="24"/>
                <w:lang w:eastAsia="ru-RU"/>
              </w:rPr>
              <w:lastRenderedPageBreak/>
              <w:t>диагн</w:t>
            </w:r>
            <w:r>
              <w:rPr>
                <w:rFonts w:ascii="Times New Roman" w:hAnsi="Times New Roman"/>
                <w:sz w:val="24"/>
                <w:szCs w:val="24"/>
                <w:lang w:eastAsia="ru-RU"/>
              </w:rPr>
              <w:t>о</w:t>
            </w:r>
            <w:r w:rsidRPr="00C57C79">
              <w:rPr>
                <w:rFonts w:ascii="Times New Roman" w:hAnsi="Times New Roman"/>
                <w:sz w:val="24"/>
                <w:szCs w:val="24"/>
                <w:lang w:eastAsia="ru-RU"/>
              </w:rPr>
              <w:t xml:space="preserve">стики и </w:t>
            </w:r>
          </w:p>
          <w:p w:rsidR="001A4716" w:rsidRPr="00C57C79"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Pr>
                <w:rFonts w:ascii="Times New Roman" w:hAnsi="Times New Roman"/>
                <w:sz w:val="24"/>
                <w:szCs w:val="24"/>
                <w:lang w:eastAsia="ru-RU"/>
              </w:rPr>
              <w:t>профилактики инфекцион</w:t>
            </w:r>
            <w:r w:rsidRPr="00C57C79">
              <w:rPr>
                <w:rFonts w:ascii="Times New Roman" w:hAnsi="Times New Roman"/>
                <w:sz w:val="24"/>
                <w:szCs w:val="24"/>
                <w:lang w:eastAsia="ru-RU"/>
              </w:rPr>
              <w:t xml:space="preserve">ных, паразитарных, незаразных болезней животных, а также для проведения лабораторных </w:t>
            </w:r>
            <w:proofErr w:type="spellStart"/>
            <w:proofErr w:type="gramStart"/>
            <w:r w:rsidRPr="00C57C79">
              <w:rPr>
                <w:rFonts w:ascii="Times New Roman" w:hAnsi="Times New Roman"/>
                <w:sz w:val="24"/>
                <w:szCs w:val="24"/>
                <w:lang w:eastAsia="ru-RU"/>
              </w:rPr>
              <w:t>иссле-дований</w:t>
            </w:r>
            <w:proofErr w:type="spellEnd"/>
            <w:proofErr w:type="gramEnd"/>
            <w:r w:rsidRPr="00C57C79">
              <w:rPr>
                <w:rFonts w:ascii="Times New Roman" w:hAnsi="Times New Roman"/>
                <w:sz w:val="24"/>
                <w:szCs w:val="24"/>
                <w:lang w:eastAsia="ru-RU"/>
              </w:rPr>
              <w:t xml:space="preserve"> продукции животноводства в рамках </w:t>
            </w:r>
            <w:proofErr w:type="spellStart"/>
            <w:r w:rsidRPr="00C57C79">
              <w:rPr>
                <w:rFonts w:ascii="Times New Roman" w:hAnsi="Times New Roman"/>
                <w:sz w:val="24"/>
                <w:szCs w:val="24"/>
                <w:lang w:eastAsia="ru-RU"/>
              </w:rPr>
              <w:t>осуществле-ния</w:t>
            </w:r>
            <w:proofErr w:type="spellEnd"/>
            <w:r w:rsidRPr="00C57C79">
              <w:rPr>
                <w:rFonts w:ascii="Times New Roman" w:hAnsi="Times New Roman"/>
                <w:sz w:val="24"/>
                <w:szCs w:val="24"/>
                <w:lang w:eastAsia="ru-RU"/>
              </w:rPr>
              <w:t xml:space="preserve"> государ</w:t>
            </w:r>
            <w:r>
              <w:rPr>
                <w:rFonts w:ascii="Times New Roman" w:hAnsi="Times New Roman"/>
                <w:sz w:val="24"/>
                <w:szCs w:val="24"/>
                <w:lang w:eastAsia="ru-RU"/>
              </w:rPr>
              <w:t>ственного ветеринарного надзора на показатели безопасности;</w:t>
            </w:r>
          </w:p>
          <w:p w:rsidR="001A4716" w:rsidRPr="00C57C79"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приобретение </w:t>
            </w:r>
            <w:r w:rsidRPr="00C57C79">
              <w:rPr>
                <w:rFonts w:ascii="Times New Roman" w:hAnsi="Times New Roman"/>
                <w:sz w:val="24"/>
                <w:szCs w:val="24"/>
                <w:lang w:eastAsia="ru-RU"/>
              </w:rPr>
              <w:t xml:space="preserve">материальных </w:t>
            </w:r>
            <w:proofErr w:type="spellStart"/>
            <w:proofErr w:type="gramStart"/>
            <w:r w:rsidRPr="00C57C79">
              <w:rPr>
                <w:rFonts w:ascii="Times New Roman" w:hAnsi="Times New Roman"/>
                <w:sz w:val="24"/>
                <w:szCs w:val="24"/>
                <w:lang w:eastAsia="ru-RU"/>
              </w:rPr>
              <w:t>запа</w:t>
            </w:r>
            <w:proofErr w:type="spellEnd"/>
            <w:r w:rsidRPr="00C57C79">
              <w:rPr>
                <w:rFonts w:ascii="Times New Roman" w:hAnsi="Times New Roman"/>
                <w:sz w:val="24"/>
                <w:szCs w:val="24"/>
                <w:lang w:eastAsia="ru-RU"/>
              </w:rPr>
              <w:t>-сов</w:t>
            </w:r>
            <w:proofErr w:type="gramEnd"/>
            <w:r w:rsidRPr="00C57C79">
              <w:rPr>
                <w:rFonts w:ascii="Times New Roman" w:hAnsi="Times New Roman"/>
                <w:sz w:val="24"/>
                <w:szCs w:val="24"/>
                <w:lang w:eastAsia="ru-RU"/>
              </w:rPr>
              <w:t xml:space="preserve"> на случай возникновения очагов особо опасных болезней животных (птиц) и болезней</w:t>
            </w:r>
            <w:r>
              <w:rPr>
                <w:rFonts w:ascii="Times New Roman" w:hAnsi="Times New Roman"/>
                <w:sz w:val="24"/>
                <w:szCs w:val="24"/>
                <w:lang w:eastAsia="ru-RU"/>
              </w:rPr>
              <w:t>,</w:t>
            </w:r>
            <w:r w:rsidRPr="00C57C79">
              <w:rPr>
                <w:rFonts w:ascii="Times New Roman" w:hAnsi="Times New Roman"/>
                <w:sz w:val="24"/>
                <w:szCs w:val="24"/>
                <w:lang w:eastAsia="ru-RU"/>
              </w:rPr>
              <w:t xml:space="preserve"> общих для человека и животных  (птиц)</w:t>
            </w:r>
            <w:r>
              <w:rPr>
                <w:rFonts w:ascii="Times New Roman" w:hAnsi="Times New Roman"/>
                <w:sz w:val="24"/>
                <w:szCs w:val="24"/>
                <w:lang w:eastAsia="ru-RU"/>
              </w:rPr>
              <w:t>,</w:t>
            </w:r>
            <w:r w:rsidRPr="00C57C79">
              <w:rPr>
                <w:rFonts w:ascii="Times New Roman" w:hAnsi="Times New Roman"/>
                <w:sz w:val="24"/>
                <w:szCs w:val="24"/>
                <w:lang w:eastAsia="ru-RU"/>
              </w:rPr>
              <w:t xml:space="preserve"> на территории Курской области;</w:t>
            </w:r>
          </w:p>
          <w:p w:rsidR="001A4716"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lastRenderedPageBreak/>
              <w:t xml:space="preserve">обеспечение </w:t>
            </w:r>
            <w:proofErr w:type="spellStart"/>
            <w:proofErr w:type="gramStart"/>
            <w:r w:rsidRPr="00C57C79">
              <w:rPr>
                <w:rFonts w:ascii="Times New Roman" w:hAnsi="Times New Roman"/>
                <w:sz w:val="24"/>
                <w:szCs w:val="24"/>
                <w:lang w:eastAsia="ru-RU"/>
              </w:rPr>
              <w:t>ветери-нарными</w:t>
            </w:r>
            <w:proofErr w:type="spellEnd"/>
            <w:proofErr w:type="gramEnd"/>
            <w:r w:rsidRPr="00C57C79">
              <w:rPr>
                <w:rFonts w:ascii="Times New Roman" w:hAnsi="Times New Roman"/>
                <w:sz w:val="24"/>
                <w:szCs w:val="24"/>
                <w:lang w:eastAsia="ru-RU"/>
              </w:rPr>
              <w:t xml:space="preserve"> препарата-ми для проведения </w:t>
            </w:r>
            <w:proofErr w:type="spellStart"/>
            <w:r w:rsidRPr="00C57C79">
              <w:rPr>
                <w:rFonts w:ascii="Times New Roman" w:hAnsi="Times New Roman"/>
                <w:sz w:val="24"/>
                <w:szCs w:val="24"/>
                <w:lang w:eastAsia="ru-RU"/>
              </w:rPr>
              <w:t>противоэпизоотичес</w:t>
            </w:r>
            <w:proofErr w:type="spellEnd"/>
            <w:r>
              <w:rPr>
                <w:rFonts w:ascii="Times New Roman" w:hAnsi="Times New Roman"/>
                <w:sz w:val="24"/>
                <w:szCs w:val="24"/>
                <w:lang w:eastAsia="ru-RU"/>
              </w:rPr>
              <w:t>-</w:t>
            </w:r>
          </w:p>
          <w:p w:rsidR="001A4716" w:rsidRPr="00C57C79"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ких мероприятий;</w:t>
            </w:r>
          </w:p>
          <w:p w:rsidR="001A4716" w:rsidRPr="00C57C79" w:rsidRDefault="001A4716" w:rsidP="001A4716">
            <w:pPr>
              <w:widowControl w:val="0"/>
              <w:shd w:val="clear" w:color="auto" w:fill="FFFFFF"/>
              <w:suppressAutoHyphens/>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проведение мероприятий по отлову и содержанию безнадзорных животных</w:t>
            </w:r>
            <w:r>
              <w:rPr>
                <w:rFonts w:ascii="Times New Roman" w:hAnsi="Times New Roman"/>
                <w:sz w:val="24"/>
                <w:szCs w:val="24"/>
                <w:lang w:eastAsia="ru-RU"/>
              </w:rPr>
              <w:t xml:space="preserve">, </w:t>
            </w:r>
            <w:r w:rsidRPr="00B37D66">
              <w:rPr>
                <w:rFonts w:ascii="Times New Roman" w:hAnsi="Times New Roman"/>
                <w:sz w:val="24"/>
                <w:szCs w:val="24"/>
                <w:lang w:eastAsia="ru-RU"/>
              </w:rPr>
              <w:t>организация мероприятий при осуществлении деятельности по обращению с   животными без владельцев</w:t>
            </w:r>
            <w:r>
              <w:rPr>
                <w:rFonts w:ascii="Times New Roman" w:hAnsi="Times New Roman"/>
                <w:color w:val="FF0000"/>
                <w:sz w:val="24"/>
                <w:szCs w:val="24"/>
                <w:lang w:eastAsia="ru-RU"/>
              </w:rPr>
              <w:t xml:space="preserve"> </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108,</w:t>
            </w:r>
            <w:r>
              <w:rPr>
                <w:rFonts w:ascii="Times New Roman" w:hAnsi="Times New Roman" w:cs="Times New Roman"/>
                <w:sz w:val="24"/>
                <w:szCs w:val="24"/>
              </w:rPr>
              <w:t xml:space="preserve"> </w:t>
            </w:r>
            <w:r w:rsidRPr="00C57C79">
              <w:rPr>
                <w:rFonts w:ascii="Times New Roman" w:hAnsi="Times New Roman" w:cs="Times New Roman"/>
                <w:sz w:val="24"/>
                <w:szCs w:val="24"/>
              </w:rPr>
              <w:t>109,</w:t>
            </w:r>
            <w:r>
              <w:rPr>
                <w:rFonts w:ascii="Times New Roman" w:hAnsi="Times New Roman" w:cs="Times New Roman"/>
                <w:sz w:val="24"/>
                <w:szCs w:val="24"/>
              </w:rPr>
              <w:t xml:space="preserve"> </w:t>
            </w:r>
            <w:r w:rsidRPr="00C57C79">
              <w:rPr>
                <w:rFonts w:ascii="Times New Roman" w:hAnsi="Times New Roman" w:cs="Times New Roman"/>
                <w:sz w:val="24"/>
                <w:szCs w:val="24"/>
              </w:rPr>
              <w:t>110,</w:t>
            </w:r>
            <w:r>
              <w:rPr>
                <w:rFonts w:ascii="Times New Roman" w:hAnsi="Times New Roman" w:cs="Times New Roman"/>
                <w:sz w:val="24"/>
                <w:szCs w:val="24"/>
              </w:rPr>
              <w:t xml:space="preserve"> </w:t>
            </w:r>
            <w:r w:rsidRPr="00C57C79">
              <w:rPr>
                <w:rFonts w:ascii="Times New Roman" w:hAnsi="Times New Roman" w:cs="Times New Roman"/>
                <w:sz w:val="24"/>
                <w:szCs w:val="24"/>
              </w:rPr>
              <w:t>111,</w:t>
            </w:r>
            <w:r>
              <w:rPr>
                <w:rFonts w:ascii="Times New Roman" w:hAnsi="Times New Roman" w:cs="Times New Roman"/>
                <w:sz w:val="24"/>
                <w:szCs w:val="24"/>
              </w:rPr>
              <w:t xml:space="preserve"> </w:t>
            </w:r>
            <w:r w:rsidRPr="00C57C79">
              <w:rPr>
                <w:rFonts w:ascii="Times New Roman" w:hAnsi="Times New Roman" w:cs="Times New Roman"/>
                <w:sz w:val="24"/>
                <w:szCs w:val="24"/>
              </w:rPr>
              <w:t>112,</w:t>
            </w:r>
            <w:r>
              <w:rPr>
                <w:rFonts w:ascii="Times New Roman" w:hAnsi="Times New Roman" w:cs="Times New Roman"/>
                <w:sz w:val="24"/>
                <w:szCs w:val="24"/>
              </w:rPr>
              <w:t xml:space="preserve"> </w:t>
            </w:r>
            <w:r w:rsidRPr="00C57C79">
              <w:rPr>
                <w:rFonts w:ascii="Times New Roman" w:hAnsi="Times New Roman" w:cs="Times New Roman"/>
                <w:sz w:val="24"/>
                <w:szCs w:val="24"/>
              </w:rPr>
              <w:t>113,</w:t>
            </w:r>
            <w:r>
              <w:rPr>
                <w:rFonts w:ascii="Times New Roman" w:hAnsi="Times New Roman" w:cs="Times New Roman"/>
                <w:sz w:val="24"/>
                <w:szCs w:val="24"/>
              </w:rPr>
              <w:t xml:space="preserve"> </w:t>
            </w:r>
            <w:r w:rsidRPr="00C57C79">
              <w:rPr>
                <w:rFonts w:ascii="Times New Roman" w:hAnsi="Times New Roman" w:cs="Times New Roman"/>
                <w:sz w:val="24"/>
                <w:szCs w:val="24"/>
              </w:rPr>
              <w:t>114,</w:t>
            </w:r>
            <w:r>
              <w:rPr>
                <w:rFonts w:ascii="Times New Roman" w:hAnsi="Times New Roman" w:cs="Times New Roman"/>
                <w:sz w:val="24"/>
                <w:szCs w:val="24"/>
              </w:rPr>
              <w:t xml:space="preserve"> </w:t>
            </w:r>
            <w:r w:rsidRPr="00C57C79">
              <w:rPr>
                <w:rFonts w:ascii="Times New Roman" w:hAnsi="Times New Roman" w:cs="Times New Roman"/>
                <w:sz w:val="24"/>
                <w:szCs w:val="24"/>
              </w:rPr>
              <w:t>115,</w:t>
            </w:r>
            <w:r>
              <w:rPr>
                <w:rFonts w:ascii="Times New Roman" w:hAnsi="Times New Roman" w:cs="Times New Roman"/>
                <w:sz w:val="24"/>
                <w:szCs w:val="24"/>
              </w:rPr>
              <w:t xml:space="preserve"> </w:t>
            </w:r>
            <w:r w:rsidRPr="00C57C79">
              <w:rPr>
                <w:rFonts w:ascii="Times New Roman" w:hAnsi="Times New Roman" w:cs="Times New Roman"/>
                <w:sz w:val="24"/>
                <w:szCs w:val="24"/>
              </w:rPr>
              <w:t>116,</w:t>
            </w:r>
            <w:r>
              <w:rPr>
                <w:rFonts w:ascii="Times New Roman" w:hAnsi="Times New Roman" w:cs="Times New Roman"/>
                <w:sz w:val="24"/>
                <w:szCs w:val="24"/>
              </w:rPr>
              <w:t xml:space="preserve"> </w:t>
            </w:r>
            <w:r w:rsidRPr="00493E8E">
              <w:rPr>
                <w:rFonts w:ascii="Times New Roman" w:hAnsi="Times New Roman" w:cs="Times New Roman"/>
                <w:sz w:val="24"/>
                <w:szCs w:val="24"/>
              </w:rPr>
              <w:t>116.1</w:t>
            </w:r>
            <w:r>
              <w:rPr>
                <w:rFonts w:ascii="Times New Roman" w:hAnsi="Times New Roman" w:cs="Times New Roman"/>
                <w:sz w:val="24"/>
                <w:szCs w:val="24"/>
              </w:rPr>
              <w:t xml:space="preserve">, </w:t>
            </w:r>
            <w:r w:rsidRPr="00C57C79">
              <w:rPr>
                <w:rFonts w:ascii="Times New Roman" w:hAnsi="Times New Roman" w:cs="Times New Roman"/>
                <w:sz w:val="24"/>
                <w:szCs w:val="24"/>
              </w:rPr>
              <w:t>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28</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программа «Предотвращение заноса и </w:t>
            </w:r>
            <w:r w:rsidRPr="00C57C79">
              <w:rPr>
                <w:rFonts w:ascii="Times New Roman" w:hAnsi="Times New Roman" w:cs="Times New Roman"/>
                <w:sz w:val="24"/>
                <w:szCs w:val="24"/>
              </w:rPr>
              <w:lastRenderedPageBreak/>
              <w:t>распространение вируса африканской чумы свиней на территории Курской области в 2016-2018 годах»</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Управление ветеринарии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2016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2018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Недопущение возникновения новых очагов АЧС на территории Курской </w:t>
            </w:r>
            <w:r w:rsidRPr="00C57C79">
              <w:rPr>
                <w:rFonts w:ascii="Times New Roman" w:hAnsi="Times New Roman" w:cs="Times New Roman"/>
                <w:sz w:val="24"/>
                <w:szCs w:val="24"/>
              </w:rPr>
              <w:lastRenderedPageBreak/>
              <w:t>области. Снижение поголовья свиней в личных подсобных и крестьянских (фер</w:t>
            </w:r>
            <w:r w:rsidRPr="00C57C79">
              <w:rPr>
                <w:rFonts w:ascii="Times New Roman" w:hAnsi="Times New Roman" w:cs="Times New Roman"/>
                <w:sz w:val="24"/>
                <w:szCs w:val="24"/>
              </w:rPr>
              <w:softHyphen/>
              <w:t>мерских) хозяйствах</w:t>
            </w:r>
          </w:p>
        </w:tc>
        <w:tc>
          <w:tcPr>
            <w:tcW w:w="2399" w:type="dxa"/>
          </w:tcPr>
          <w:p w:rsidR="001A4716" w:rsidRPr="00C57C79" w:rsidRDefault="001A4716" w:rsidP="001A4716">
            <w:pPr>
              <w:widowControl w:val="0"/>
              <w:shd w:val="clear" w:color="auto" w:fill="FFFFFF"/>
              <w:suppressAutoHyphens/>
              <w:autoSpaceDE w:val="0"/>
              <w:autoSpaceDN w:val="0"/>
              <w:rPr>
                <w:rFonts w:ascii="Times New Roman" w:hAnsi="Times New Roman"/>
                <w:color w:val="000000"/>
                <w:sz w:val="24"/>
                <w:szCs w:val="24"/>
                <w:lang w:eastAsia="ar-SA"/>
              </w:rPr>
            </w:pPr>
            <w:r w:rsidRPr="00C57C79">
              <w:rPr>
                <w:rFonts w:ascii="Times New Roman" w:hAnsi="Times New Roman"/>
                <w:color w:val="000000"/>
                <w:sz w:val="24"/>
                <w:szCs w:val="24"/>
                <w:lang w:eastAsia="ru-RU"/>
              </w:rPr>
              <w:lastRenderedPageBreak/>
              <w:t xml:space="preserve">В рамках осуществления ведомственной целевой программы </w:t>
            </w:r>
            <w:r w:rsidRPr="00C57C79">
              <w:rPr>
                <w:rFonts w:ascii="Times New Roman" w:hAnsi="Times New Roman"/>
                <w:color w:val="000000"/>
                <w:sz w:val="24"/>
                <w:szCs w:val="24"/>
                <w:lang w:eastAsia="ru-RU"/>
              </w:rPr>
              <w:lastRenderedPageBreak/>
              <w:t xml:space="preserve">планируется предоставление субсидий </w:t>
            </w:r>
            <w:proofErr w:type="gramStart"/>
            <w:r w:rsidRPr="00C57C79">
              <w:rPr>
                <w:rFonts w:ascii="Times New Roman" w:hAnsi="Times New Roman"/>
                <w:color w:val="000000"/>
                <w:sz w:val="24"/>
                <w:szCs w:val="24"/>
                <w:lang w:eastAsia="ar-SA"/>
              </w:rPr>
              <w:t>сельско-хозяйственным</w:t>
            </w:r>
            <w:proofErr w:type="gramEnd"/>
            <w:r w:rsidRPr="00C57C79">
              <w:rPr>
                <w:rFonts w:ascii="Times New Roman" w:hAnsi="Times New Roman"/>
                <w:color w:val="000000"/>
                <w:sz w:val="24"/>
                <w:szCs w:val="24"/>
                <w:lang w:eastAsia="ar-SA"/>
              </w:rPr>
              <w:t xml:space="preserve"> </w:t>
            </w:r>
            <w:proofErr w:type="spellStart"/>
            <w:r w:rsidRPr="00C57C79">
              <w:rPr>
                <w:rFonts w:ascii="Times New Roman" w:hAnsi="Times New Roman"/>
                <w:color w:val="000000"/>
                <w:sz w:val="24"/>
                <w:szCs w:val="24"/>
                <w:lang w:eastAsia="ar-SA"/>
              </w:rPr>
              <w:t>товаропроизводите-лям</w:t>
            </w:r>
            <w:proofErr w:type="spellEnd"/>
            <w:r w:rsidRPr="00C57C79">
              <w:rPr>
                <w:rFonts w:ascii="Times New Roman" w:hAnsi="Times New Roman"/>
                <w:color w:val="000000"/>
                <w:sz w:val="24"/>
                <w:szCs w:val="24"/>
                <w:lang w:eastAsia="ar-SA"/>
              </w:rPr>
              <w:t xml:space="preserve"> на возмещение затрат по </w:t>
            </w:r>
            <w:proofErr w:type="spellStart"/>
            <w:r w:rsidRPr="00C57C79">
              <w:rPr>
                <w:rFonts w:ascii="Times New Roman" w:hAnsi="Times New Roman"/>
                <w:color w:val="000000"/>
                <w:sz w:val="24"/>
                <w:szCs w:val="24"/>
                <w:lang w:eastAsia="ar-SA"/>
              </w:rPr>
              <w:t>профилак</w:t>
            </w:r>
            <w:proofErr w:type="spellEnd"/>
            <w:r w:rsidRPr="00C57C79">
              <w:rPr>
                <w:rFonts w:ascii="Times New Roman" w:hAnsi="Times New Roman"/>
                <w:color w:val="000000"/>
                <w:sz w:val="24"/>
                <w:szCs w:val="24"/>
                <w:lang w:eastAsia="ar-SA"/>
              </w:rPr>
              <w:t xml:space="preserve">-тике и </w:t>
            </w:r>
            <w:proofErr w:type="spellStart"/>
            <w:r w:rsidRPr="00C57C79">
              <w:rPr>
                <w:rFonts w:ascii="Times New Roman" w:hAnsi="Times New Roman"/>
                <w:color w:val="000000"/>
                <w:sz w:val="24"/>
                <w:szCs w:val="24"/>
                <w:lang w:eastAsia="ar-SA"/>
              </w:rPr>
              <w:t>предупрежде-нию</w:t>
            </w:r>
            <w:proofErr w:type="spellEnd"/>
            <w:r w:rsidRPr="00C57C79">
              <w:rPr>
                <w:rFonts w:ascii="Times New Roman" w:hAnsi="Times New Roman"/>
                <w:color w:val="000000"/>
                <w:sz w:val="24"/>
                <w:szCs w:val="24"/>
                <w:lang w:eastAsia="ar-SA"/>
              </w:rPr>
              <w:t xml:space="preserve"> заноса и распространения вируса африканской чумы свиней:</w:t>
            </w:r>
            <w:r w:rsidRPr="00C57C79">
              <w:rPr>
                <w:rFonts w:ascii="Times New Roman" w:hAnsi="Times New Roman"/>
                <w:color w:val="000000"/>
                <w:sz w:val="28"/>
                <w:szCs w:val="28"/>
                <w:lang w:eastAsia="ar-SA"/>
              </w:rPr>
              <w:t xml:space="preserve"> </w:t>
            </w:r>
            <w:proofErr w:type="spellStart"/>
            <w:r w:rsidRPr="00C57C79">
              <w:rPr>
                <w:rFonts w:ascii="Times New Roman" w:hAnsi="Times New Roman"/>
                <w:color w:val="000000"/>
                <w:sz w:val="24"/>
                <w:szCs w:val="24"/>
                <w:lang w:eastAsia="ar-SA"/>
              </w:rPr>
              <w:t>сельскохозяйствен-ным</w:t>
            </w:r>
            <w:proofErr w:type="spellEnd"/>
            <w:r w:rsidRPr="00C57C79">
              <w:rPr>
                <w:rFonts w:ascii="Times New Roman" w:hAnsi="Times New Roman"/>
                <w:color w:val="000000"/>
                <w:sz w:val="24"/>
                <w:szCs w:val="24"/>
                <w:lang w:eastAsia="ar-SA"/>
              </w:rPr>
              <w:t xml:space="preserve"> </w:t>
            </w:r>
            <w:proofErr w:type="spellStart"/>
            <w:r w:rsidRPr="00C57C79">
              <w:rPr>
                <w:rFonts w:ascii="Times New Roman" w:hAnsi="Times New Roman"/>
                <w:color w:val="000000"/>
                <w:sz w:val="24"/>
                <w:szCs w:val="24"/>
                <w:lang w:eastAsia="ar-SA"/>
              </w:rPr>
              <w:t>товаропроизво-дителям</w:t>
            </w:r>
            <w:proofErr w:type="spellEnd"/>
            <w:r w:rsidRPr="00C57C79">
              <w:rPr>
                <w:rFonts w:ascii="Times New Roman" w:hAnsi="Times New Roman"/>
                <w:color w:val="000000"/>
                <w:sz w:val="24"/>
                <w:szCs w:val="24"/>
                <w:lang w:eastAsia="ar-SA"/>
              </w:rPr>
              <w:t xml:space="preserve"> на </w:t>
            </w:r>
            <w:proofErr w:type="spellStart"/>
            <w:r w:rsidRPr="00C57C79">
              <w:rPr>
                <w:rFonts w:ascii="Times New Roman" w:hAnsi="Times New Roman"/>
                <w:color w:val="000000"/>
                <w:sz w:val="24"/>
                <w:szCs w:val="24"/>
                <w:lang w:eastAsia="ar-SA"/>
              </w:rPr>
              <w:t>возме-щение</w:t>
            </w:r>
            <w:proofErr w:type="spellEnd"/>
            <w:r w:rsidRPr="00C57C79">
              <w:rPr>
                <w:rFonts w:ascii="Times New Roman" w:hAnsi="Times New Roman"/>
                <w:color w:val="000000"/>
                <w:sz w:val="24"/>
                <w:szCs w:val="24"/>
                <w:lang w:eastAsia="ar-SA"/>
              </w:rPr>
              <w:t xml:space="preserve"> затрат по профилактике и предупреждению заноса и распространения вируса африканской чумы свиней;</w:t>
            </w:r>
          </w:p>
          <w:p w:rsidR="001A4716" w:rsidRPr="00C57C79" w:rsidRDefault="001A4716" w:rsidP="001A4716">
            <w:pPr>
              <w:widowControl w:val="0"/>
              <w:shd w:val="clear" w:color="auto" w:fill="FFFFFF"/>
              <w:suppressAutoHyphens/>
              <w:autoSpaceDE w:val="0"/>
              <w:autoSpaceDN w:val="0"/>
              <w:jc w:val="both"/>
              <w:rPr>
                <w:rFonts w:ascii="Times New Roman" w:hAnsi="Times New Roman"/>
                <w:color w:val="000000"/>
                <w:sz w:val="24"/>
                <w:szCs w:val="24"/>
                <w:lang w:eastAsia="ru-RU"/>
              </w:rPr>
            </w:pPr>
            <w:proofErr w:type="spellStart"/>
            <w:proofErr w:type="gramStart"/>
            <w:r w:rsidRPr="00C57C79">
              <w:rPr>
                <w:rFonts w:ascii="Times New Roman" w:hAnsi="Times New Roman"/>
                <w:color w:val="000000"/>
                <w:sz w:val="24"/>
                <w:szCs w:val="24"/>
                <w:lang w:eastAsia="ar-SA"/>
              </w:rPr>
              <w:t>сельскохозяйствен-ным</w:t>
            </w:r>
            <w:proofErr w:type="spellEnd"/>
            <w:proofErr w:type="gramEnd"/>
            <w:r w:rsidRPr="00C57C79">
              <w:rPr>
                <w:rFonts w:ascii="Times New Roman" w:hAnsi="Times New Roman"/>
                <w:color w:val="000000"/>
                <w:sz w:val="24"/>
                <w:szCs w:val="24"/>
                <w:lang w:eastAsia="ar-SA"/>
              </w:rPr>
              <w:t xml:space="preserve"> </w:t>
            </w:r>
            <w:proofErr w:type="spellStart"/>
            <w:r w:rsidRPr="00C57C79">
              <w:rPr>
                <w:rFonts w:ascii="Times New Roman" w:hAnsi="Times New Roman"/>
                <w:color w:val="000000"/>
                <w:sz w:val="24"/>
                <w:szCs w:val="24"/>
                <w:lang w:eastAsia="ar-SA"/>
              </w:rPr>
              <w:t>товаропроизво-дителям</w:t>
            </w:r>
            <w:proofErr w:type="spellEnd"/>
            <w:r w:rsidRPr="00C57C79">
              <w:rPr>
                <w:rFonts w:ascii="Times New Roman" w:hAnsi="Times New Roman"/>
                <w:color w:val="000000"/>
                <w:sz w:val="24"/>
                <w:szCs w:val="24"/>
                <w:lang w:eastAsia="ar-SA"/>
              </w:rPr>
              <w:t xml:space="preserve">, </w:t>
            </w:r>
            <w:proofErr w:type="spellStart"/>
            <w:r w:rsidRPr="00C57C79">
              <w:rPr>
                <w:rFonts w:ascii="Times New Roman" w:hAnsi="Times New Roman"/>
                <w:color w:val="000000"/>
                <w:sz w:val="24"/>
                <w:szCs w:val="24"/>
                <w:lang w:eastAsia="ar-SA"/>
              </w:rPr>
              <w:t>осуществля-ющим</w:t>
            </w:r>
            <w:proofErr w:type="spellEnd"/>
            <w:r w:rsidRPr="00C57C79">
              <w:rPr>
                <w:rFonts w:ascii="Times New Roman" w:hAnsi="Times New Roman"/>
                <w:color w:val="000000"/>
                <w:sz w:val="24"/>
                <w:szCs w:val="24"/>
                <w:lang w:eastAsia="ar-SA"/>
              </w:rPr>
              <w:t xml:space="preserve"> деятельность по содержанию и </w:t>
            </w:r>
            <w:r w:rsidRPr="00C57C79">
              <w:rPr>
                <w:rFonts w:ascii="Times New Roman" w:hAnsi="Times New Roman"/>
                <w:color w:val="000000"/>
                <w:sz w:val="24"/>
                <w:szCs w:val="24"/>
                <w:lang w:eastAsia="ar-SA"/>
              </w:rPr>
              <w:lastRenderedPageBreak/>
              <w:t>(или) разведению свиней, на возмещение части затрат на приобретение молодняка крупного рогатого скота, овец и коз</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ведомственной целевой программы обеспечивает </w:t>
            </w:r>
            <w:r w:rsidRPr="00C57C79">
              <w:rPr>
                <w:rFonts w:ascii="Times New Roman" w:hAnsi="Times New Roman" w:cs="Times New Roman"/>
                <w:sz w:val="24"/>
                <w:szCs w:val="24"/>
              </w:rPr>
              <w:lastRenderedPageBreak/>
              <w:t>достижение показателей 120,</w:t>
            </w:r>
            <w:r>
              <w:rPr>
                <w:rFonts w:ascii="Times New Roman" w:hAnsi="Times New Roman" w:cs="Times New Roman"/>
                <w:sz w:val="24"/>
                <w:szCs w:val="24"/>
              </w:rPr>
              <w:t xml:space="preserve"> </w:t>
            </w:r>
            <w:r w:rsidRPr="00C57C79">
              <w:rPr>
                <w:rFonts w:ascii="Times New Roman" w:hAnsi="Times New Roman" w:cs="Times New Roman"/>
                <w:sz w:val="24"/>
                <w:szCs w:val="24"/>
              </w:rPr>
              <w:t>121,</w:t>
            </w:r>
            <w:r>
              <w:rPr>
                <w:rFonts w:ascii="Times New Roman" w:hAnsi="Times New Roman" w:cs="Times New Roman"/>
                <w:sz w:val="24"/>
                <w:szCs w:val="24"/>
              </w:rPr>
              <w:t xml:space="preserve"> </w:t>
            </w:r>
            <w:r w:rsidRPr="00C57C79">
              <w:rPr>
                <w:rFonts w:ascii="Times New Roman" w:hAnsi="Times New Roman" w:cs="Times New Roman"/>
                <w:sz w:val="24"/>
                <w:szCs w:val="24"/>
              </w:rPr>
              <w:t>122,</w:t>
            </w:r>
            <w:r>
              <w:rPr>
                <w:rFonts w:ascii="Times New Roman" w:hAnsi="Times New Roman" w:cs="Times New Roman"/>
                <w:sz w:val="24"/>
                <w:szCs w:val="24"/>
              </w:rPr>
              <w:t xml:space="preserve"> </w:t>
            </w:r>
            <w:r w:rsidRPr="00C57C79">
              <w:rPr>
                <w:rFonts w:ascii="Times New Roman" w:hAnsi="Times New Roman" w:cs="Times New Roman"/>
                <w:sz w:val="24"/>
                <w:szCs w:val="24"/>
              </w:rPr>
              <w:t>123,</w:t>
            </w:r>
            <w:r>
              <w:rPr>
                <w:rFonts w:ascii="Times New Roman" w:hAnsi="Times New Roman" w:cs="Times New Roman"/>
                <w:sz w:val="24"/>
                <w:szCs w:val="24"/>
              </w:rPr>
              <w:t xml:space="preserve"> </w:t>
            </w:r>
            <w:r w:rsidRPr="00C57C79">
              <w:rPr>
                <w:rFonts w:ascii="Times New Roman" w:hAnsi="Times New Roman" w:cs="Times New Roman"/>
                <w:sz w:val="24"/>
                <w:szCs w:val="24"/>
              </w:rPr>
              <w:t>124,</w:t>
            </w:r>
            <w:r>
              <w:rPr>
                <w:rFonts w:ascii="Times New Roman" w:hAnsi="Times New Roman" w:cs="Times New Roman"/>
                <w:sz w:val="24"/>
                <w:szCs w:val="24"/>
              </w:rPr>
              <w:t xml:space="preserve"> </w:t>
            </w:r>
            <w:r w:rsidRPr="00C57C79">
              <w:rPr>
                <w:rFonts w:ascii="Times New Roman" w:hAnsi="Times New Roman" w:cs="Times New Roman"/>
                <w:sz w:val="24"/>
                <w:szCs w:val="24"/>
              </w:rPr>
              <w:t>125,</w:t>
            </w:r>
            <w:r>
              <w:rPr>
                <w:rFonts w:ascii="Times New Roman" w:hAnsi="Times New Roman" w:cs="Times New Roman"/>
                <w:sz w:val="24"/>
                <w:szCs w:val="24"/>
              </w:rPr>
              <w:t xml:space="preserve"> </w:t>
            </w:r>
            <w:r w:rsidRPr="00C57C79">
              <w:rPr>
                <w:rFonts w:ascii="Times New Roman" w:hAnsi="Times New Roman" w:cs="Times New Roman"/>
                <w:sz w:val="24"/>
                <w:szCs w:val="24"/>
              </w:rPr>
              <w:t>125.1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29</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w:t>
            </w:r>
            <w:hyperlink r:id="rId103" w:history="1">
              <w:r w:rsidRPr="00C57C79">
                <w:rPr>
                  <w:rFonts w:ascii="Times New Roman" w:hAnsi="Times New Roman" w:cs="Times New Roman"/>
                  <w:sz w:val="24"/>
                  <w:szCs w:val="24"/>
                </w:rPr>
                <w:t>программа</w:t>
              </w:r>
            </w:hyperlink>
            <w:r w:rsidRPr="00C57C79">
              <w:rPr>
                <w:rFonts w:ascii="Times New Roman" w:hAnsi="Times New Roman" w:cs="Times New Roman"/>
                <w:sz w:val="24"/>
                <w:szCs w:val="24"/>
              </w:rPr>
              <w:t xml:space="preserve"> «Предотвращение заноса и распространения вируса африканской чумы свиней на территории Курской области на 2012 - 2014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Управление ветеринарии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2012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Недопущение возникновения новых очагов АЧС на территории Курской области. Снижение поголовья свиней в личных подсобных и крестьянских (фер</w:t>
            </w:r>
            <w:r w:rsidRPr="00C57C79">
              <w:rPr>
                <w:rFonts w:ascii="Times New Roman" w:hAnsi="Times New Roman" w:cs="Times New Roman"/>
                <w:sz w:val="24"/>
                <w:szCs w:val="24"/>
              </w:rPr>
              <w:softHyphen/>
              <w:t>мерских) хозяйствах</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организация постов досмотра и проведение ветеринарно-санитарной обработки транспортных средств, пересекающих границу Курской области;</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организация передвижных лабораторий, </w:t>
            </w:r>
            <w:r w:rsidRPr="00C57C79">
              <w:rPr>
                <w:rFonts w:ascii="Times New Roman" w:hAnsi="Times New Roman"/>
                <w:sz w:val="24"/>
                <w:szCs w:val="24"/>
              </w:rPr>
              <w:lastRenderedPageBreak/>
              <w:t>оснащение областных бюджетных учреждений лабораторным оборудованием для диагностики АЧС;</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размещение информационных сообщений в СМИ о степени распространения АЧС в Российской Федерации и проводимых мерах профилактики на территории Курской области;</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организация мест временного хранения животноводческой продукции, поступающей на территорию Курской области без ветеринарных сопроводительных документов;</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повышение квалификации ветеринарных специалистов Курской области по вопросам организации, диагностики и профилактики АЧС;</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предоставление субсидий гражданам, ведущим личное подсобное хозяйство, крестьянским (фермерским) хозяйствам на возмещение части затрат на приобретение молодняка крупного рогатого скота, овец и коз</w:t>
            </w: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ведомственной целевой программы обеспечивает достижение показателей 117,</w:t>
            </w:r>
            <w:r>
              <w:rPr>
                <w:rFonts w:ascii="Times New Roman" w:hAnsi="Times New Roman" w:cs="Times New Roman"/>
                <w:sz w:val="24"/>
                <w:szCs w:val="24"/>
              </w:rPr>
              <w:t xml:space="preserve"> </w:t>
            </w:r>
            <w:r w:rsidRPr="00C57C79">
              <w:rPr>
                <w:rFonts w:ascii="Times New Roman" w:hAnsi="Times New Roman" w:cs="Times New Roman"/>
                <w:sz w:val="24"/>
                <w:szCs w:val="24"/>
              </w:rPr>
              <w:t>118,</w:t>
            </w:r>
            <w:r>
              <w:rPr>
                <w:rFonts w:ascii="Times New Roman" w:hAnsi="Times New Roman" w:cs="Times New Roman"/>
                <w:sz w:val="24"/>
                <w:szCs w:val="24"/>
              </w:rPr>
              <w:t xml:space="preserve">  </w:t>
            </w:r>
            <w:r w:rsidRPr="00C57C79">
              <w:rPr>
                <w:rFonts w:ascii="Times New Roman" w:hAnsi="Times New Roman" w:cs="Times New Roman"/>
                <w:sz w:val="24"/>
                <w:szCs w:val="24"/>
              </w:rPr>
              <w:t>119, указанных в приложении № 1 к государственной программе</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30</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Ведомственная целевая программа «Поддержка сельскохозяйственн</w:t>
            </w:r>
            <w:r w:rsidRPr="00C57C79">
              <w:rPr>
                <w:rFonts w:ascii="Times New Roman" w:hAnsi="Times New Roman" w:cs="Times New Roman"/>
                <w:sz w:val="24"/>
                <w:szCs w:val="24"/>
              </w:rPr>
              <w:lastRenderedPageBreak/>
              <w:t xml:space="preserve">ых товаропроизводителей в сфере обеспечения эпизоотического благополучия животных по заразным болезням на территории Курской области на 2013 </w:t>
            </w:r>
            <w:r>
              <w:rPr>
                <w:rFonts w:ascii="Times New Roman" w:hAnsi="Times New Roman" w:cs="Times New Roman"/>
                <w:sz w:val="24"/>
                <w:szCs w:val="24"/>
              </w:rPr>
              <w:t>–</w:t>
            </w:r>
            <w:r w:rsidRPr="00C57C79">
              <w:rPr>
                <w:rFonts w:ascii="Times New Roman" w:hAnsi="Times New Roman" w:cs="Times New Roman"/>
                <w:sz w:val="24"/>
                <w:szCs w:val="24"/>
              </w:rPr>
              <w:t xml:space="preserve"> 2015 годы»</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Управление ветеринарии Курской обла</w:t>
            </w:r>
            <w:r w:rsidRPr="00C57C79">
              <w:rPr>
                <w:rFonts w:ascii="Times New Roman" w:hAnsi="Times New Roman" w:cs="Times New Roman"/>
                <w:sz w:val="24"/>
                <w:szCs w:val="24"/>
              </w:rPr>
              <w:softHyphen/>
              <w:t>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2013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2015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Обеспечение стойкого эпизоотического и ветеринарно-санитарного </w:t>
            </w:r>
            <w:r w:rsidRPr="00C57C79">
              <w:rPr>
                <w:rFonts w:ascii="Times New Roman" w:hAnsi="Times New Roman" w:cs="Times New Roman"/>
                <w:sz w:val="24"/>
                <w:szCs w:val="24"/>
              </w:rPr>
              <w:lastRenderedPageBreak/>
              <w:t>благополучия территории Курской области. Своевременное предупреждение и ликвидация болезней животных</w:t>
            </w:r>
          </w:p>
        </w:tc>
        <w:tc>
          <w:tcPr>
            <w:tcW w:w="2399" w:type="dxa"/>
          </w:tcPr>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В рамках осуществления данного мероприятия планируется:</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lastRenderedPageBreak/>
              <w:t>строительство ветеринарно-санитарных утилизационных заводов;</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предоставление субсидий сельскохозяйственным товаропроизводителям на возмещение части затрат на строительно-монтажные работы по строительству ветеринарно-санитарных утилизационных заводов, на приобретение оборудования для ветеринарно-санитарных утилизационных заводов;</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 xml:space="preserve">проведение мероприятий по </w:t>
            </w:r>
            <w:r w:rsidRPr="00C57C79">
              <w:rPr>
                <w:rFonts w:ascii="Times New Roman" w:hAnsi="Times New Roman"/>
                <w:sz w:val="24"/>
                <w:szCs w:val="24"/>
              </w:rPr>
              <w:lastRenderedPageBreak/>
              <w:t>профилактике и предупреждению заноса и распространения вируса африканской чумы свиней;</w:t>
            </w:r>
          </w:p>
          <w:p w:rsidR="001A4716" w:rsidRPr="00C57C79" w:rsidRDefault="001A4716" w:rsidP="001A4716">
            <w:pPr>
              <w:shd w:val="clear" w:color="auto" w:fill="FFFFFF"/>
              <w:autoSpaceDE w:val="0"/>
              <w:autoSpaceDN w:val="0"/>
              <w:adjustRightInd w:val="0"/>
              <w:jc w:val="both"/>
              <w:rPr>
                <w:rFonts w:ascii="Times New Roman" w:hAnsi="Times New Roman"/>
                <w:sz w:val="24"/>
                <w:szCs w:val="24"/>
              </w:rPr>
            </w:pPr>
            <w:r w:rsidRPr="00C57C79">
              <w:rPr>
                <w:rFonts w:ascii="Times New Roman" w:hAnsi="Times New Roman"/>
                <w:sz w:val="24"/>
                <w:szCs w:val="24"/>
              </w:rPr>
              <w:t>предоставление субсидий сельскохозяйственным товаропроизводителям на возмещение затрат по профилактике и предупреждению заноса и распространения вируса африканской чумы свиней</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 xml:space="preserve">Реализация ведомственной целевой программы обеспечивает </w:t>
            </w:r>
            <w:r w:rsidRPr="00C57C79">
              <w:rPr>
                <w:rFonts w:ascii="Times New Roman" w:hAnsi="Times New Roman" w:cs="Times New Roman"/>
                <w:sz w:val="24"/>
                <w:szCs w:val="24"/>
              </w:rPr>
              <w:lastRenderedPageBreak/>
              <w:t>достижение показателей 126,</w:t>
            </w:r>
            <w:r>
              <w:rPr>
                <w:rFonts w:ascii="Times New Roman" w:hAnsi="Times New Roman" w:cs="Times New Roman"/>
                <w:sz w:val="24"/>
                <w:szCs w:val="24"/>
              </w:rPr>
              <w:t xml:space="preserve"> </w:t>
            </w:r>
            <w:r w:rsidRPr="00C57C79">
              <w:rPr>
                <w:rFonts w:ascii="Times New Roman" w:hAnsi="Times New Roman" w:cs="Times New Roman"/>
                <w:sz w:val="24"/>
                <w:szCs w:val="24"/>
              </w:rPr>
              <w:t>127, указанных в приложении № 1 к государственной программе</w:t>
            </w:r>
          </w:p>
        </w:tc>
      </w:tr>
      <w:tr w:rsidR="001A4716" w:rsidRPr="00C57C79" w:rsidTr="001A4716">
        <w:tc>
          <w:tcPr>
            <w:tcW w:w="677" w:type="dxa"/>
          </w:tcPr>
          <w:p w:rsidR="001A4716"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Ведомственная целевая программа «Предотвращение заноса и распространение вируса африканской чумы свиней на </w:t>
            </w:r>
            <w:r w:rsidRPr="00C57C79">
              <w:rPr>
                <w:rFonts w:ascii="Times New Roman" w:hAnsi="Times New Roman" w:cs="Times New Roman"/>
                <w:sz w:val="24"/>
                <w:szCs w:val="24"/>
              </w:rPr>
              <w:lastRenderedPageBreak/>
              <w:t>территории Курской обла</w:t>
            </w:r>
            <w:r>
              <w:rPr>
                <w:rFonts w:ascii="Times New Roman" w:hAnsi="Times New Roman" w:cs="Times New Roman"/>
                <w:sz w:val="24"/>
                <w:szCs w:val="24"/>
              </w:rPr>
              <w:t>сти  на 2019</w:t>
            </w:r>
            <w:r w:rsidRPr="00C57C79">
              <w:rPr>
                <w:rFonts w:ascii="Times New Roman" w:hAnsi="Times New Roman" w:cs="Times New Roman"/>
                <w:sz w:val="24"/>
                <w:szCs w:val="24"/>
              </w:rPr>
              <w:t xml:space="preserve"> го</w:t>
            </w:r>
            <w:r>
              <w:rPr>
                <w:rFonts w:ascii="Times New Roman" w:hAnsi="Times New Roman" w:cs="Times New Roman"/>
                <w:sz w:val="24"/>
                <w:szCs w:val="24"/>
              </w:rPr>
              <w:t>д</w:t>
            </w:r>
            <w:r w:rsidRPr="00C57C79">
              <w:rPr>
                <w:rFonts w:ascii="Times New Roman" w:hAnsi="Times New Roman" w:cs="Times New Roman"/>
                <w:sz w:val="24"/>
                <w:szCs w:val="24"/>
              </w:rPr>
              <w:t>»</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Управление ветеринарии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2019</w:t>
            </w:r>
            <w:r w:rsidRPr="00C57C79">
              <w:rPr>
                <w:rFonts w:ascii="Times New Roman" w:hAnsi="Times New Roman" w:cs="Times New Roman"/>
                <w:sz w:val="24"/>
                <w:szCs w:val="24"/>
              </w:rPr>
              <w:t xml:space="preserve">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2019</w:t>
            </w:r>
            <w:r w:rsidRPr="00C57C79">
              <w:rPr>
                <w:rFonts w:ascii="Times New Roman" w:hAnsi="Times New Roman" w:cs="Times New Roman"/>
                <w:sz w:val="24"/>
                <w:szCs w:val="24"/>
              </w:rPr>
              <w:t xml:space="preserve"> год</w:t>
            </w:r>
          </w:p>
        </w:tc>
        <w:tc>
          <w:tcPr>
            <w:tcW w:w="2676" w:type="dxa"/>
          </w:tcPr>
          <w:p w:rsidR="001A4716"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Недопущение возникновения новых очагов АЧС н</w:t>
            </w:r>
            <w:r>
              <w:rPr>
                <w:rFonts w:ascii="Times New Roman" w:hAnsi="Times New Roman" w:cs="Times New Roman"/>
                <w:sz w:val="24"/>
                <w:szCs w:val="24"/>
              </w:rPr>
              <w:t xml:space="preserve">а территории Курской области. Снижение поголовья свиней в личных подсобных и </w:t>
            </w:r>
            <w:r>
              <w:rPr>
                <w:rFonts w:ascii="Times New Roman" w:hAnsi="Times New Roman" w:cs="Times New Roman"/>
                <w:sz w:val="24"/>
                <w:szCs w:val="24"/>
              </w:rPr>
              <w:lastRenderedPageBreak/>
              <w:t>крестьянских (фермерских) хозяйствах.</w:t>
            </w:r>
          </w:p>
          <w:p w:rsidR="001A4716" w:rsidRPr="00C57C79" w:rsidRDefault="001A4716" w:rsidP="001A4716">
            <w:pPr>
              <w:pStyle w:val="ConsPlusNormal"/>
              <w:shd w:val="clear" w:color="auto" w:fill="FFFFFF"/>
              <w:rPr>
                <w:rFonts w:ascii="Times New Roman" w:hAnsi="Times New Roman" w:cs="Times New Roman"/>
                <w:sz w:val="24"/>
                <w:szCs w:val="24"/>
              </w:rPr>
            </w:pPr>
            <w:r>
              <w:rPr>
                <w:rFonts w:ascii="Times New Roman" w:hAnsi="Times New Roman" w:cs="Times New Roman"/>
                <w:sz w:val="24"/>
                <w:szCs w:val="24"/>
              </w:rPr>
              <w:t>Увеличение количества сельскохозяйственных товаропроизводителей, имеющих низкий уровень биологической защиты, переведенных на альтернативные свиноводству виды животноводства.</w:t>
            </w:r>
          </w:p>
        </w:tc>
        <w:tc>
          <w:tcPr>
            <w:tcW w:w="2399" w:type="dxa"/>
          </w:tcPr>
          <w:p w:rsidR="001A4716" w:rsidRPr="00C57C79" w:rsidRDefault="001A4716" w:rsidP="001A4716">
            <w:pPr>
              <w:widowControl w:val="0"/>
              <w:shd w:val="clear" w:color="auto" w:fill="FFFFFF"/>
              <w:suppressAutoHyphens/>
              <w:autoSpaceDE w:val="0"/>
              <w:autoSpaceDN w:val="0"/>
              <w:rPr>
                <w:rFonts w:ascii="Times New Roman" w:hAnsi="Times New Roman"/>
                <w:color w:val="000000"/>
                <w:sz w:val="24"/>
                <w:szCs w:val="24"/>
                <w:lang w:eastAsia="ru-RU"/>
              </w:rPr>
            </w:pPr>
            <w:r w:rsidRPr="00C57C79">
              <w:rPr>
                <w:rFonts w:ascii="Times New Roman" w:hAnsi="Times New Roman"/>
                <w:color w:val="000000"/>
                <w:sz w:val="24"/>
                <w:szCs w:val="24"/>
                <w:lang w:eastAsia="ru-RU"/>
              </w:rPr>
              <w:lastRenderedPageBreak/>
              <w:t xml:space="preserve">В рамках осуществления ведомственной целевой программы планируется предоставление субсидий </w:t>
            </w:r>
            <w:proofErr w:type="spellStart"/>
            <w:r>
              <w:rPr>
                <w:rFonts w:ascii="Times New Roman" w:hAnsi="Times New Roman"/>
                <w:color w:val="000000"/>
                <w:sz w:val="24"/>
                <w:szCs w:val="24"/>
                <w:lang w:eastAsia="ar-SA"/>
              </w:rPr>
              <w:lastRenderedPageBreak/>
              <w:t>сельскохозяйствен-ным</w:t>
            </w:r>
            <w:proofErr w:type="spellEnd"/>
            <w:r>
              <w:rPr>
                <w:rFonts w:ascii="Times New Roman" w:hAnsi="Times New Roman"/>
                <w:color w:val="000000"/>
                <w:sz w:val="24"/>
                <w:szCs w:val="24"/>
                <w:lang w:eastAsia="ar-SA"/>
              </w:rPr>
              <w:t xml:space="preserve"> </w:t>
            </w:r>
            <w:proofErr w:type="spellStart"/>
            <w:r>
              <w:rPr>
                <w:rFonts w:ascii="Times New Roman" w:hAnsi="Times New Roman"/>
                <w:color w:val="000000"/>
                <w:sz w:val="24"/>
                <w:szCs w:val="24"/>
                <w:lang w:eastAsia="ar-SA"/>
              </w:rPr>
              <w:t>товаропроизводите-лям</w:t>
            </w:r>
            <w:proofErr w:type="spellEnd"/>
            <w:r>
              <w:rPr>
                <w:rFonts w:ascii="Times New Roman" w:hAnsi="Times New Roman"/>
                <w:color w:val="000000"/>
                <w:sz w:val="24"/>
                <w:szCs w:val="24"/>
                <w:lang w:eastAsia="ar-SA"/>
              </w:rPr>
              <w:t xml:space="preserve">, </w:t>
            </w:r>
            <w:proofErr w:type="gramStart"/>
            <w:r>
              <w:rPr>
                <w:rFonts w:ascii="Times New Roman" w:hAnsi="Times New Roman"/>
                <w:color w:val="000000"/>
                <w:sz w:val="24"/>
                <w:szCs w:val="24"/>
                <w:lang w:eastAsia="ar-SA"/>
              </w:rPr>
              <w:t>осуществляющим</w:t>
            </w:r>
            <w:proofErr w:type="gramEnd"/>
            <w:r>
              <w:rPr>
                <w:rFonts w:ascii="Times New Roman" w:hAnsi="Times New Roman"/>
                <w:color w:val="000000"/>
                <w:sz w:val="24"/>
                <w:szCs w:val="24"/>
                <w:lang w:eastAsia="ar-SA"/>
              </w:rPr>
              <w:t xml:space="preserve"> деятельность по содержанию и (или) разведению свиней, на возмещение части затрат на приобретение молодняка крупного рогатого скота, овец и коз. </w:t>
            </w:r>
          </w:p>
        </w:tc>
        <w:tc>
          <w:tcPr>
            <w:tcW w:w="2305" w:type="dxa"/>
          </w:tcPr>
          <w:p w:rsidR="001A4716" w:rsidRDefault="001A4716" w:rsidP="001A4716">
            <w:pPr>
              <w:widowControl w:val="0"/>
              <w:shd w:val="clear" w:color="auto" w:fill="FFFFFF"/>
              <w:suppressAutoHyphens/>
              <w:autoSpaceDE w:val="0"/>
              <w:autoSpaceDN w:val="0"/>
              <w:rPr>
                <w:rFonts w:ascii="Times New Roman" w:hAnsi="Times New Roman"/>
                <w:sz w:val="24"/>
                <w:szCs w:val="24"/>
              </w:rPr>
            </w:pPr>
            <w:r w:rsidRPr="00C57C79">
              <w:rPr>
                <w:rFonts w:ascii="Times New Roman" w:hAnsi="Times New Roman"/>
                <w:sz w:val="24"/>
                <w:szCs w:val="24"/>
              </w:rPr>
              <w:lastRenderedPageBreak/>
              <w:t xml:space="preserve">Реализация ведомственной целевой программы обеспечивает достижение показателей </w:t>
            </w:r>
            <w:r>
              <w:rPr>
                <w:rFonts w:ascii="Times New Roman" w:hAnsi="Times New Roman"/>
                <w:sz w:val="24"/>
                <w:szCs w:val="24"/>
              </w:rPr>
              <w:t>127.1, 127.2, 127.3,</w:t>
            </w:r>
          </w:p>
          <w:p w:rsidR="001A4716" w:rsidRPr="00C57C79" w:rsidRDefault="001A4716" w:rsidP="001A4716">
            <w:pPr>
              <w:widowControl w:val="0"/>
              <w:shd w:val="clear" w:color="auto" w:fill="FFFFFF"/>
              <w:suppressAutoHyphens/>
              <w:autoSpaceDE w:val="0"/>
              <w:autoSpaceDN w:val="0"/>
              <w:rPr>
                <w:rFonts w:ascii="Times New Roman" w:hAnsi="Times New Roman"/>
                <w:color w:val="000000"/>
                <w:sz w:val="24"/>
                <w:szCs w:val="24"/>
                <w:lang w:eastAsia="ru-RU"/>
              </w:rPr>
            </w:pPr>
            <w:r>
              <w:rPr>
                <w:rFonts w:ascii="Times New Roman" w:hAnsi="Times New Roman"/>
                <w:sz w:val="24"/>
                <w:szCs w:val="24"/>
              </w:rPr>
              <w:lastRenderedPageBreak/>
              <w:t>127.4</w:t>
            </w:r>
            <w:r w:rsidRPr="00C57C79">
              <w:rPr>
                <w:rFonts w:ascii="Times New Roman" w:hAnsi="Times New Roman"/>
                <w:sz w:val="24"/>
                <w:szCs w:val="24"/>
              </w:rPr>
              <w:t xml:space="preserve"> </w:t>
            </w:r>
            <w:r>
              <w:rPr>
                <w:rFonts w:ascii="Times New Roman" w:hAnsi="Times New Roman"/>
                <w:sz w:val="24"/>
                <w:szCs w:val="24"/>
              </w:rPr>
              <w:t xml:space="preserve"> </w:t>
            </w:r>
            <w:proofErr w:type="gramStart"/>
            <w:r w:rsidRPr="00C57C79">
              <w:rPr>
                <w:rFonts w:ascii="Times New Roman" w:hAnsi="Times New Roman"/>
                <w:sz w:val="24"/>
                <w:szCs w:val="24"/>
              </w:rPr>
              <w:t>указанных</w:t>
            </w:r>
            <w:proofErr w:type="gramEnd"/>
            <w:r w:rsidRPr="00C57C79">
              <w:rPr>
                <w:rFonts w:ascii="Times New Roman" w:hAnsi="Times New Roman"/>
                <w:sz w:val="24"/>
                <w:szCs w:val="24"/>
              </w:rPr>
              <w:t xml:space="preserve"> в приложении № 1 к государственной программе</w:t>
            </w:r>
          </w:p>
        </w:tc>
      </w:tr>
      <w:tr w:rsidR="001A4716" w:rsidRPr="00C57C79" w:rsidTr="001A4716">
        <w:tc>
          <w:tcPr>
            <w:tcW w:w="14005" w:type="dxa"/>
            <w:gridSpan w:val="10"/>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lastRenderedPageBreak/>
              <w:t>Подпрограмма 5 «Развитие заготовительной и перерабатывающей деятельности в Курской области на 2014 - 2021 годы»</w:t>
            </w:r>
          </w:p>
        </w:tc>
      </w:tr>
      <w:tr w:rsidR="001A4716" w:rsidRPr="00C57C79" w:rsidTr="001A4716">
        <w:tc>
          <w:tcPr>
            <w:tcW w:w="67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cs="Times New Roman"/>
                <w:sz w:val="24"/>
                <w:szCs w:val="24"/>
              </w:rPr>
              <w:t>32</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Основное мероприятие 5.1 «Поддержка заготовительной и перерабатывающей деятельности»</w:t>
            </w:r>
          </w:p>
        </w:tc>
        <w:tc>
          <w:tcPr>
            <w:tcW w:w="150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8"/>
                <w:szCs w:val="28"/>
              </w:rPr>
            </w:pPr>
            <w:r w:rsidRPr="00C57C79">
              <w:rPr>
                <w:rFonts w:ascii="Times New Roman" w:hAnsi="Times New Roman" w:cs="Times New Roman"/>
                <w:sz w:val="24"/>
                <w:szCs w:val="24"/>
              </w:rPr>
              <w:t xml:space="preserve">Реконструкция и (или) модернизация цехов (пунктов) по приему или переработке молока, рыбы, производству мясных полуфабрикатов, приему, хранению и переработке картофеля и плодоовощной </w:t>
            </w:r>
            <w:r w:rsidRPr="00C57C79">
              <w:rPr>
                <w:rFonts w:ascii="Times New Roman" w:hAnsi="Times New Roman" w:cs="Times New Roman"/>
                <w:sz w:val="24"/>
                <w:szCs w:val="24"/>
              </w:rPr>
              <w:lastRenderedPageBreak/>
              <w:t>продукции, производству хлеба и хлебобулочных изделий, по фасовке меда. Приобретение обо</w:t>
            </w:r>
            <w:r w:rsidRPr="00C57C79">
              <w:rPr>
                <w:rFonts w:ascii="Times New Roman" w:hAnsi="Times New Roman" w:cs="Times New Roman"/>
                <w:sz w:val="24"/>
                <w:szCs w:val="24"/>
              </w:rPr>
              <w:softHyphen/>
              <w:t>рудования для цехов (пунктов) по приему или переработке молока, рыбы, производству мясных полуфабрикатов, приему, хранению и переработке картофеля и плодоовощной продукции, производству хлеба и хлебобулочных изделий, по фасовке меда, увеличение производства сахара.</w:t>
            </w:r>
            <w:r w:rsidRPr="00C57C79">
              <w:rPr>
                <w:rFonts w:ascii="Times New Roman" w:hAnsi="Times New Roman" w:cs="Times New Roman"/>
                <w:sz w:val="28"/>
                <w:szCs w:val="28"/>
              </w:rPr>
              <w:t xml:space="preserve"> </w:t>
            </w:r>
          </w:p>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Увеличение мощностей по единовременному хранению сахарной свеклы</w:t>
            </w:r>
          </w:p>
        </w:tc>
        <w:tc>
          <w:tcPr>
            <w:tcW w:w="2399" w:type="dxa"/>
          </w:tcPr>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lastRenderedPageBreak/>
              <w:t>В рамках осуществления данного мероприятия планируется</w:t>
            </w:r>
          </w:p>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 xml:space="preserve">предоставление субсидий организациям потребительской кооперации </w:t>
            </w:r>
            <w:proofErr w:type="gramStart"/>
            <w:r w:rsidRPr="00C57C79">
              <w:rPr>
                <w:rFonts w:ascii="Times New Roman" w:hAnsi="Times New Roman"/>
                <w:sz w:val="24"/>
                <w:szCs w:val="24"/>
                <w:lang w:eastAsia="ru-RU"/>
              </w:rPr>
              <w:t>на</w:t>
            </w:r>
            <w:proofErr w:type="gramEnd"/>
            <w:r w:rsidRPr="00C57C79">
              <w:rPr>
                <w:rFonts w:ascii="Times New Roman" w:hAnsi="Times New Roman"/>
                <w:sz w:val="24"/>
                <w:szCs w:val="24"/>
                <w:lang w:eastAsia="ru-RU"/>
              </w:rPr>
              <w:t xml:space="preserve">: </w:t>
            </w:r>
          </w:p>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lang w:eastAsia="ru-RU"/>
              </w:rPr>
              <w:t xml:space="preserve">возмещение затрат на </w:t>
            </w:r>
            <w:r w:rsidRPr="00C57C79">
              <w:rPr>
                <w:rFonts w:ascii="Times New Roman" w:hAnsi="Times New Roman"/>
                <w:sz w:val="24"/>
                <w:szCs w:val="24"/>
                <w:lang w:eastAsia="ru-RU"/>
              </w:rPr>
              <w:lastRenderedPageBreak/>
              <w:t>реконструкцию и (или) модернизацию цехов (пунктов) по приему или переработке молока, рыбы, производству мясных полуфабрикатов, приему, хранению и переработке картофеля и плодоовощной продукции, производству хлеба и хлебобулочных изделий, по фасовке меда;</w:t>
            </w:r>
          </w:p>
          <w:p w:rsidR="001A4716" w:rsidRPr="00C57C79" w:rsidRDefault="001A4716" w:rsidP="001A4716">
            <w:pPr>
              <w:widowControl w:val="0"/>
              <w:shd w:val="clear" w:color="auto" w:fill="FFFFFF"/>
              <w:autoSpaceDE w:val="0"/>
              <w:autoSpaceDN w:val="0"/>
              <w:jc w:val="both"/>
              <w:rPr>
                <w:rFonts w:ascii="Times New Roman" w:hAnsi="Times New Roman"/>
                <w:sz w:val="28"/>
                <w:szCs w:val="28"/>
                <w:lang w:eastAsia="ru-RU"/>
              </w:rPr>
            </w:pPr>
            <w:r w:rsidRPr="00C57C79">
              <w:rPr>
                <w:rFonts w:ascii="Times New Roman" w:hAnsi="Times New Roman"/>
                <w:sz w:val="24"/>
                <w:szCs w:val="24"/>
                <w:lang w:eastAsia="ru-RU"/>
              </w:rPr>
              <w:t xml:space="preserve">на возмещение затрат на приобретение оборудования для цехов (пунктов) по приему или переработке молока, рыбы, производству мясных полуфабрикатов, приему, хранению и </w:t>
            </w:r>
            <w:r w:rsidRPr="00C57C79">
              <w:rPr>
                <w:rFonts w:ascii="Times New Roman" w:hAnsi="Times New Roman"/>
                <w:sz w:val="24"/>
                <w:szCs w:val="24"/>
                <w:lang w:eastAsia="ru-RU"/>
              </w:rPr>
              <w:lastRenderedPageBreak/>
              <w:t>переработке картофеля и плодоовощной продукции, производству хлеба и хлебобулочных изделий, по фасовке меда</w:t>
            </w:r>
          </w:p>
        </w:tc>
        <w:tc>
          <w:tcPr>
            <w:tcW w:w="2305"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Реализация основ</w:t>
            </w:r>
            <w:r w:rsidRPr="00C57C79">
              <w:rPr>
                <w:rFonts w:ascii="Times New Roman" w:hAnsi="Times New Roman" w:cs="Times New Roman"/>
                <w:sz w:val="24"/>
                <w:szCs w:val="24"/>
              </w:rPr>
              <w:softHyphen/>
              <w:t>ного мероприятия обеспечивает до</w:t>
            </w:r>
            <w:r w:rsidRPr="00C57C79">
              <w:rPr>
                <w:rFonts w:ascii="Times New Roman" w:hAnsi="Times New Roman" w:cs="Times New Roman"/>
                <w:sz w:val="24"/>
                <w:szCs w:val="24"/>
              </w:rPr>
              <w:softHyphen/>
              <w:t>стижение показателей 128,</w:t>
            </w:r>
            <w:r>
              <w:rPr>
                <w:rFonts w:ascii="Times New Roman" w:hAnsi="Times New Roman" w:cs="Times New Roman"/>
                <w:sz w:val="24"/>
                <w:szCs w:val="24"/>
              </w:rPr>
              <w:t xml:space="preserve"> </w:t>
            </w:r>
            <w:r w:rsidRPr="00C57C79">
              <w:rPr>
                <w:rFonts w:ascii="Times New Roman" w:hAnsi="Times New Roman" w:cs="Times New Roman"/>
                <w:sz w:val="24"/>
                <w:szCs w:val="24"/>
              </w:rPr>
              <w:t>131,</w:t>
            </w:r>
            <w:r>
              <w:rPr>
                <w:rFonts w:ascii="Times New Roman" w:hAnsi="Times New Roman" w:cs="Times New Roman"/>
                <w:sz w:val="24"/>
                <w:szCs w:val="24"/>
              </w:rPr>
              <w:t xml:space="preserve"> </w:t>
            </w:r>
            <w:r w:rsidRPr="00C57C79">
              <w:rPr>
                <w:rFonts w:ascii="Times New Roman" w:hAnsi="Times New Roman" w:cs="Times New Roman"/>
                <w:sz w:val="24"/>
                <w:szCs w:val="24"/>
              </w:rPr>
              <w:t>132, указанных в при</w:t>
            </w:r>
            <w:r w:rsidRPr="00C57C79">
              <w:rPr>
                <w:rFonts w:ascii="Times New Roman" w:hAnsi="Times New Roman" w:cs="Times New Roman"/>
                <w:sz w:val="24"/>
                <w:szCs w:val="24"/>
              </w:rPr>
              <w:softHyphen/>
              <w:t>ложении № 1 к государственной программе</w:t>
            </w:r>
          </w:p>
        </w:tc>
      </w:tr>
      <w:tr w:rsidR="001A4716" w:rsidRPr="00C57C79" w:rsidTr="001A4716">
        <w:tc>
          <w:tcPr>
            <w:tcW w:w="14005" w:type="dxa"/>
            <w:gridSpan w:val="10"/>
          </w:tcPr>
          <w:p w:rsidR="001A4716" w:rsidRPr="00C57C79" w:rsidRDefault="00D85D57" w:rsidP="001A4716">
            <w:pPr>
              <w:pStyle w:val="ConsPlusNormal"/>
              <w:shd w:val="clear" w:color="auto" w:fill="FFFFFF"/>
              <w:jc w:val="center"/>
              <w:rPr>
                <w:rFonts w:ascii="Times New Roman" w:hAnsi="Times New Roman" w:cs="Times New Roman"/>
                <w:sz w:val="24"/>
                <w:szCs w:val="24"/>
              </w:rPr>
            </w:pPr>
            <w:hyperlink w:anchor="P1730" w:history="1">
              <w:r w:rsidR="001A4716" w:rsidRPr="00C57C79">
                <w:rPr>
                  <w:rFonts w:ascii="Times New Roman" w:hAnsi="Times New Roman" w:cs="Times New Roman"/>
                  <w:sz w:val="24"/>
                  <w:szCs w:val="24"/>
                </w:rPr>
                <w:t>Подпрограмма 6</w:t>
              </w:r>
            </w:hyperlink>
            <w:r w:rsidR="001A4716" w:rsidRPr="00C57C79">
              <w:rPr>
                <w:rFonts w:ascii="Times New Roman" w:hAnsi="Times New Roman" w:cs="Times New Roman"/>
                <w:sz w:val="24"/>
                <w:szCs w:val="24"/>
              </w:rPr>
              <w:t xml:space="preserve"> «Обеспечение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A4716" w:rsidRPr="00C57C79" w:rsidTr="001A4716">
        <w:tc>
          <w:tcPr>
            <w:tcW w:w="677" w:type="dxa"/>
          </w:tcPr>
          <w:p w:rsidR="001A4716" w:rsidRPr="00C57C79" w:rsidRDefault="001A4716" w:rsidP="001A4716">
            <w:pPr>
              <w:pStyle w:val="ConsPlusNormal"/>
              <w:shd w:val="clear" w:color="auto" w:fill="FFFFFF"/>
              <w:rPr>
                <w:rFonts w:ascii="Times New Roman" w:hAnsi="Times New Roman" w:cs="Times New Roman"/>
                <w:sz w:val="24"/>
                <w:szCs w:val="24"/>
              </w:rPr>
            </w:pPr>
            <w:r>
              <w:rPr>
                <w:rFonts w:ascii="Times New Roman" w:hAnsi="Times New Roman" w:cs="Times New Roman"/>
                <w:sz w:val="24"/>
                <w:szCs w:val="24"/>
              </w:rPr>
              <w:t>33</w:t>
            </w:r>
            <w:r w:rsidRPr="00C57C79">
              <w:rPr>
                <w:rFonts w:ascii="Times New Roman" w:hAnsi="Times New Roman" w:cs="Times New Roman"/>
                <w:sz w:val="24"/>
                <w:szCs w:val="24"/>
              </w:rPr>
              <w:t>.</w:t>
            </w:r>
          </w:p>
        </w:tc>
        <w:tc>
          <w:tcPr>
            <w:tcW w:w="2254"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Основное мероприятие 6.1</w:t>
            </w:r>
          </w:p>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«Руководство и управление в сфере установленных функций»</w:t>
            </w:r>
          </w:p>
        </w:tc>
        <w:tc>
          <w:tcPr>
            <w:tcW w:w="1507" w:type="dxa"/>
          </w:tcPr>
          <w:p w:rsidR="001A4716" w:rsidRPr="005F5611" w:rsidRDefault="001A4716" w:rsidP="001A4716">
            <w:pPr>
              <w:pStyle w:val="ConsPlusNormal"/>
              <w:shd w:val="clear" w:color="auto" w:fill="FFFFFF"/>
              <w:jc w:val="both"/>
              <w:rPr>
                <w:rFonts w:ascii="Times New Roman" w:hAnsi="Times New Roman" w:cs="Times New Roman"/>
                <w:sz w:val="24"/>
                <w:szCs w:val="24"/>
              </w:rPr>
            </w:pPr>
            <w:r w:rsidRPr="005F5611">
              <w:rPr>
                <w:rFonts w:ascii="Times New Roman" w:hAnsi="Times New Roman" w:cs="Times New Roman"/>
                <w:sz w:val="24"/>
                <w:szCs w:val="24"/>
              </w:rPr>
              <w:t xml:space="preserve">Комитет АПК Курской области, комитет пищевой и </w:t>
            </w:r>
            <w:proofErr w:type="spellStart"/>
            <w:proofErr w:type="gramStart"/>
            <w:r w:rsidRPr="005F5611">
              <w:rPr>
                <w:rFonts w:ascii="Times New Roman" w:hAnsi="Times New Roman" w:cs="Times New Roman"/>
                <w:sz w:val="24"/>
                <w:szCs w:val="24"/>
              </w:rPr>
              <w:t>перерабаты-вающей</w:t>
            </w:r>
            <w:proofErr w:type="spellEnd"/>
            <w:proofErr w:type="gramEnd"/>
            <w:r w:rsidRPr="005F5611">
              <w:rPr>
                <w:rFonts w:ascii="Times New Roman" w:hAnsi="Times New Roman" w:cs="Times New Roman"/>
                <w:sz w:val="24"/>
                <w:szCs w:val="24"/>
              </w:rPr>
              <w:t xml:space="preserve"> </w:t>
            </w:r>
            <w:proofErr w:type="spellStart"/>
            <w:r w:rsidRPr="005F5611">
              <w:rPr>
                <w:rFonts w:ascii="Times New Roman" w:hAnsi="Times New Roman" w:cs="Times New Roman"/>
                <w:sz w:val="24"/>
                <w:szCs w:val="24"/>
              </w:rPr>
              <w:t>промышлен-ности</w:t>
            </w:r>
            <w:proofErr w:type="spellEnd"/>
            <w:r w:rsidRPr="005F5611">
              <w:rPr>
                <w:rFonts w:ascii="Times New Roman" w:hAnsi="Times New Roman" w:cs="Times New Roman"/>
                <w:sz w:val="24"/>
                <w:szCs w:val="24"/>
              </w:rPr>
              <w:t xml:space="preserve"> и продовольствия Курской области, управление ветеринарии </w:t>
            </w:r>
            <w:r w:rsidRPr="005F5611">
              <w:rPr>
                <w:rFonts w:ascii="Times New Roman" w:hAnsi="Times New Roman" w:cs="Times New Roman"/>
                <w:sz w:val="24"/>
                <w:szCs w:val="24"/>
              </w:rPr>
              <w:lastRenderedPageBreak/>
              <w:t>Курской области</w:t>
            </w:r>
          </w:p>
        </w:tc>
        <w:tc>
          <w:tcPr>
            <w:tcW w:w="1157"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lastRenderedPageBreak/>
              <w:t>2014 год</w:t>
            </w:r>
          </w:p>
        </w:tc>
        <w:tc>
          <w:tcPr>
            <w:tcW w:w="1030" w:type="dxa"/>
            <w:gridSpan w:val="2"/>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2021 год</w:t>
            </w:r>
          </w:p>
        </w:tc>
        <w:tc>
          <w:tcPr>
            <w:tcW w:w="2676"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Обеспечение выполнения целей, задач и показателей государственной программы в целом, в разрезе подпрограмм и основных мероприятий</w:t>
            </w:r>
          </w:p>
        </w:tc>
        <w:tc>
          <w:tcPr>
            <w:tcW w:w="2399" w:type="dxa"/>
          </w:tcPr>
          <w:p w:rsidR="001A4716" w:rsidRPr="00C57C79" w:rsidRDefault="001A4716" w:rsidP="001A4716">
            <w:pPr>
              <w:widowControl w:val="0"/>
              <w:shd w:val="clear" w:color="auto" w:fill="FFFFFF"/>
              <w:autoSpaceDE w:val="0"/>
              <w:autoSpaceDN w:val="0"/>
              <w:jc w:val="both"/>
              <w:rPr>
                <w:rFonts w:ascii="Times New Roman" w:hAnsi="Times New Roman"/>
                <w:sz w:val="24"/>
                <w:szCs w:val="24"/>
                <w:lang w:eastAsia="ru-RU"/>
              </w:rPr>
            </w:pPr>
            <w:r w:rsidRPr="00C57C79">
              <w:rPr>
                <w:rFonts w:ascii="Times New Roman" w:hAnsi="Times New Roman"/>
                <w:sz w:val="24"/>
                <w:szCs w:val="24"/>
              </w:rPr>
              <w:t>Обеспечение эффективной деятельности органов исполнительной власти Курской области в сфере развития сельского хозяйства и регулирования рынков сельскохозяйственной продукции, сырья и продовольствия</w:t>
            </w:r>
          </w:p>
          <w:p w:rsidR="001A4716" w:rsidRPr="00C57C79" w:rsidRDefault="001A4716" w:rsidP="001A4716">
            <w:pPr>
              <w:pStyle w:val="ConsPlusNormal"/>
              <w:shd w:val="clear" w:color="auto" w:fill="FFFFFF"/>
              <w:rPr>
                <w:rFonts w:ascii="Times New Roman" w:hAnsi="Times New Roman" w:cs="Times New Roman"/>
                <w:sz w:val="24"/>
                <w:szCs w:val="24"/>
              </w:rPr>
            </w:pPr>
          </w:p>
        </w:tc>
        <w:tc>
          <w:tcPr>
            <w:tcW w:w="2305"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Реализация основ</w:t>
            </w:r>
            <w:r w:rsidRPr="00C57C79">
              <w:rPr>
                <w:rFonts w:ascii="Times New Roman" w:hAnsi="Times New Roman" w:cs="Times New Roman"/>
                <w:sz w:val="24"/>
                <w:szCs w:val="24"/>
              </w:rPr>
              <w:softHyphen/>
              <w:t>ного мероприятия обеспечивает достижение показател</w:t>
            </w:r>
            <w:r>
              <w:rPr>
                <w:rFonts w:ascii="Times New Roman" w:hAnsi="Times New Roman" w:cs="Times New Roman"/>
                <w:sz w:val="24"/>
                <w:szCs w:val="24"/>
              </w:rPr>
              <w:t xml:space="preserve">ей </w:t>
            </w:r>
            <w:r w:rsidRPr="00C57C79">
              <w:rPr>
                <w:rFonts w:ascii="Times New Roman" w:hAnsi="Times New Roman" w:cs="Times New Roman"/>
                <w:sz w:val="24"/>
                <w:szCs w:val="24"/>
              </w:rPr>
              <w:t>133,</w:t>
            </w:r>
            <w:r>
              <w:rPr>
                <w:rFonts w:ascii="Times New Roman" w:hAnsi="Times New Roman" w:cs="Times New Roman"/>
                <w:sz w:val="24"/>
                <w:szCs w:val="24"/>
              </w:rPr>
              <w:t xml:space="preserve"> </w:t>
            </w:r>
            <w:r w:rsidRPr="00C57C79">
              <w:rPr>
                <w:rFonts w:ascii="Times New Roman" w:hAnsi="Times New Roman" w:cs="Times New Roman"/>
                <w:sz w:val="24"/>
                <w:szCs w:val="24"/>
              </w:rPr>
              <w:t>134, указанн</w:t>
            </w:r>
            <w:r>
              <w:rPr>
                <w:rFonts w:ascii="Times New Roman" w:hAnsi="Times New Roman" w:cs="Times New Roman"/>
                <w:sz w:val="24"/>
                <w:szCs w:val="24"/>
              </w:rPr>
              <w:t>ых</w:t>
            </w:r>
            <w:r w:rsidRPr="00C57C79">
              <w:rPr>
                <w:rFonts w:ascii="Times New Roman" w:hAnsi="Times New Roman" w:cs="Times New Roman"/>
                <w:sz w:val="24"/>
                <w:szCs w:val="24"/>
              </w:rPr>
              <w:t xml:space="preserve"> в приложении № 1 к государственной </w:t>
            </w:r>
            <w:r>
              <w:rPr>
                <w:noProof/>
              </w:rPr>
              <mc:AlternateContent>
                <mc:Choice Requires="wps">
                  <w:drawing>
                    <wp:anchor distT="0" distB="0" distL="114300" distR="114300" simplePos="0" relativeHeight="251662336" behindDoc="0" locked="0" layoutInCell="1" allowOverlap="1">
                      <wp:simplePos x="0" y="0"/>
                      <wp:positionH relativeFrom="column">
                        <wp:posOffset>1341120</wp:posOffset>
                      </wp:positionH>
                      <wp:positionV relativeFrom="paragraph">
                        <wp:posOffset>1633220</wp:posOffset>
                      </wp:positionV>
                      <wp:extent cx="439420" cy="318135"/>
                      <wp:effectExtent l="0" t="0" r="0" b="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318135"/>
                              </a:xfrm>
                              <a:prstGeom prst="rect">
                                <a:avLst/>
                              </a:prstGeom>
                              <a:solidFill>
                                <a:sysClr val="window" lastClr="FFFFFF">
                                  <a:alpha val="0"/>
                                </a:sysClr>
                              </a:solidFill>
                              <a:ln w="6350">
                                <a:noFill/>
                              </a:ln>
                              <a:effectLst/>
                            </wps:spPr>
                            <wps:txbx>
                              <w:txbxContent>
                                <w:p w:rsidR="00D85D57" w:rsidRPr="00BB56FB" w:rsidRDefault="00D85D57" w:rsidP="001A4716">
                                  <w:pPr>
                                    <w:rPr>
                                      <w:sz w:val="28"/>
                                      <w:szCs w:val="28"/>
                                    </w:rPr>
                                  </w:pPr>
                                  <w:r w:rsidRPr="00BB56F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6" o:spid="_x0000_s1027" type="#_x0000_t202" style="position:absolute;margin-left:105.6pt;margin-top:128.6pt;width:34.6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" fillcolor="window" stroked="f" strokeweight=".5pt">
                      <v:fill opacity="0"/>
                      <v:path arrowok="t"/>
                      <v:textbox>
                        <w:txbxContent>
                          <w:p w:rsidR="00D85D57" w:rsidRPr="00BB56FB" w:rsidRDefault="00D85D57" w:rsidP="001A4716">
                            <w:pPr>
                              <w:rPr>
                                <w:sz w:val="28"/>
                                <w:szCs w:val="28"/>
                              </w:rPr>
                            </w:pPr>
                            <w:r w:rsidRPr="00BB56FB">
                              <w:rPr>
                                <w:sz w:val="28"/>
                                <w:szCs w:val="28"/>
                              </w:rPr>
                              <w:t>.</w:t>
                            </w:r>
                          </w:p>
                        </w:txbxContent>
                      </v:textbox>
                    </v:shape>
                  </w:pict>
                </mc:Fallback>
              </mc:AlternateContent>
            </w:r>
            <w:r w:rsidRPr="00C57C79">
              <w:rPr>
                <w:rFonts w:ascii="Times New Roman" w:hAnsi="Times New Roman" w:cs="Times New Roman"/>
                <w:sz w:val="24"/>
                <w:szCs w:val="24"/>
              </w:rPr>
              <w:t>программе</w:t>
            </w:r>
          </w:p>
        </w:tc>
      </w:tr>
    </w:tbl>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r w:rsidRPr="00C57C79">
        <w:rPr>
          <w:rFonts w:ascii="Times New Roman" w:hAnsi="Times New Roman" w:cs="Times New Roman"/>
          <w:sz w:val="28"/>
          <w:szCs w:val="28"/>
        </w:rPr>
        <w:t>Приложение № 3</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r w:rsidRPr="00C57C79">
        <w:rPr>
          <w:rFonts w:ascii="Times New Roman" w:hAnsi="Times New Roman" w:cs="Times New Roman"/>
          <w:sz w:val="28"/>
          <w:szCs w:val="28"/>
        </w:rPr>
        <w:t>к государственной программе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r w:rsidRPr="00C57C79">
        <w:rPr>
          <w:rFonts w:ascii="Times New Roman" w:hAnsi="Times New Roman" w:cs="Times New Roman"/>
          <w:sz w:val="28"/>
          <w:szCs w:val="28"/>
        </w:rPr>
        <w:t>«Развитие сельского хозяйства и регулирование рынков сельскохозяйственной продукции,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r w:rsidRPr="00C57C79">
        <w:rPr>
          <w:rFonts w:ascii="Times New Roman" w:hAnsi="Times New Roman" w:cs="Times New Roman"/>
          <w:sz w:val="28"/>
          <w:szCs w:val="28"/>
        </w:rPr>
        <w:t>сырья и продовольствия в Курской области»</w:t>
      </w:r>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lang w:eastAsia="ru-RU"/>
        </w:rPr>
        <w:t>(в редакции постановления</w:t>
      </w:r>
      <w:proofErr w:type="gramEnd"/>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r w:rsidRPr="00C57C79">
        <w:rPr>
          <w:rFonts w:ascii="Times New Roman" w:hAnsi="Times New Roman" w:cs="Times New Roman"/>
          <w:sz w:val="28"/>
          <w:szCs w:val="28"/>
          <w:lang w:eastAsia="ru-RU"/>
        </w:rPr>
        <w:t>Администрации Курской области</w:t>
      </w:r>
    </w:p>
    <w:p w:rsidR="001A4716" w:rsidRPr="008F3416" w:rsidRDefault="001A4716" w:rsidP="001A4716">
      <w:pPr>
        <w:widowControl w:val="0"/>
        <w:shd w:val="clear" w:color="auto" w:fill="FFFFFF"/>
        <w:autoSpaceDE w:val="0"/>
        <w:autoSpaceDN w:val="0"/>
        <w:ind w:left="7938"/>
        <w:jc w:val="center"/>
        <w:rPr>
          <w:rFonts w:ascii="Times New Roman" w:hAnsi="Times New Roman"/>
          <w:sz w:val="28"/>
          <w:szCs w:val="28"/>
        </w:rPr>
      </w:pPr>
      <w:r w:rsidRPr="00C57C79">
        <w:rPr>
          <w:rFonts w:ascii="Times New Roman" w:hAnsi="Times New Roman"/>
          <w:sz w:val="28"/>
          <w:szCs w:val="28"/>
        </w:rPr>
        <w:t xml:space="preserve">от </w:t>
      </w:r>
      <w:r>
        <w:rPr>
          <w:rFonts w:ascii="Times New Roman" w:hAnsi="Times New Roman"/>
          <w:sz w:val="28"/>
          <w:szCs w:val="28"/>
        </w:rPr>
        <w:t>6 марта 2019 года</w:t>
      </w:r>
      <w:r w:rsidRPr="00C57C79">
        <w:rPr>
          <w:rFonts w:ascii="Times New Roman" w:hAnsi="Times New Roman"/>
          <w:sz w:val="28"/>
          <w:szCs w:val="28"/>
        </w:rPr>
        <w:t xml:space="preserve"> №</w:t>
      </w:r>
      <w:r>
        <w:rPr>
          <w:rFonts w:ascii="Times New Roman" w:hAnsi="Times New Roman"/>
          <w:sz w:val="28"/>
          <w:szCs w:val="28"/>
        </w:rPr>
        <w:t xml:space="preserve"> 180-па</w:t>
      </w:r>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СВЕДЕНИЯ</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об основных мерах правового регулирования в сфере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p>
    <w:tbl>
      <w:tblPr>
        <w:tblW w:w="14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3"/>
        <w:gridCol w:w="5817"/>
        <w:gridCol w:w="3521"/>
        <w:gridCol w:w="2304"/>
      </w:tblGrid>
      <w:tr w:rsidR="001A4716" w:rsidRPr="00C57C79" w:rsidTr="001A4716">
        <w:trPr>
          <w:tblHeader/>
        </w:trPr>
        <w:tc>
          <w:tcPr>
            <w:tcW w:w="2363"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Вид нормативного правового акта</w:t>
            </w:r>
          </w:p>
        </w:tc>
        <w:tc>
          <w:tcPr>
            <w:tcW w:w="5817"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Основные положения нормативного правового акта</w:t>
            </w:r>
          </w:p>
        </w:tc>
        <w:tc>
          <w:tcPr>
            <w:tcW w:w="3521"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Ответственный исполнитель и соисполнители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Ожидаемые сроки исполнения</w:t>
            </w:r>
          </w:p>
        </w:tc>
      </w:tr>
      <w:tr w:rsidR="001A4716" w:rsidRPr="00C57C79" w:rsidTr="001A4716">
        <w:tc>
          <w:tcPr>
            <w:tcW w:w="14005" w:type="dxa"/>
            <w:gridSpan w:val="4"/>
          </w:tcPr>
          <w:p w:rsidR="001A4716" w:rsidRPr="00C57C79" w:rsidRDefault="00D85D57" w:rsidP="001A4716">
            <w:pPr>
              <w:pStyle w:val="ConsPlusNormal"/>
              <w:shd w:val="clear" w:color="auto" w:fill="FFFFFF"/>
              <w:jc w:val="center"/>
              <w:outlineLvl w:val="1"/>
              <w:rPr>
                <w:rFonts w:ascii="Times New Roman" w:hAnsi="Times New Roman" w:cs="Times New Roman"/>
                <w:sz w:val="24"/>
                <w:szCs w:val="24"/>
              </w:rPr>
            </w:pPr>
            <w:hyperlink r:id="rId104" w:history="1">
              <w:r w:rsidR="001A4716" w:rsidRPr="00C57C79">
                <w:rPr>
                  <w:rFonts w:ascii="Times New Roman" w:hAnsi="Times New Roman" w:cs="Times New Roman"/>
                  <w:sz w:val="24"/>
                  <w:szCs w:val="24"/>
                </w:rPr>
                <w:t>Подпрограмма 1</w:t>
              </w:r>
            </w:hyperlink>
            <w:r w:rsidR="001A4716" w:rsidRPr="00C57C79">
              <w:rPr>
                <w:rFonts w:ascii="Times New Roman" w:hAnsi="Times New Roman" w:cs="Times New Roman"/>
                <w:sz w:val="24"/>
                <w:szCs w:val="24"/>
              </w:rPr>
              <w:t xml:space="preserve"> «Развитие отраслей сельского хозяйства, пищевой и перерабатывающей промышленности в Курской области на 2014 - 2021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1.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05" w:history="1">
              <w:r w:rsidRPr="00C57C79">
                <w:rPr>
                  <w:rStyle w:val="aa"/>
                  <w:rFonts w:ascii="Times New Roman" w:hAnsi="Times New Roman" w:cs="Times New Roman"/>
                  <w:color w:val="auto"/>
                  <w:sz w:val="24"/>
                  <w:szCs w:val="24"/>
                  <w:u w:val="none"/>
                </w:rPr>
                <w:t>постановление</w:t>
              </w:r>
            </w:hyperlink>
            <w:r w:rsidRPr="00C57C79">
              <w:rPr>
                <w:rFonts w:ascii="Times New Roman" w:hAnsi="Times New Roman" w:cs="Times New Roman"/>
                <w:sz w:val="24"/>
                <w:szCs w:val="24"/>
              </w:rPr>
              <w:t xml:space="preserve"> Администрации Курской области от 11.03.2013 № 120-па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06" w:history="1">
              <w:r w:rsidRPr="00C57C79">
                <w:rPr>
                  <w:rStyle w:val="aa"/>
                  <w:rFonts w:ascii="Times New Roman" w:hAnsi="Times New Roman" w:cs="Times New Roman"/>
                  <w:color w:val="auto"/>
                  <w:sz w:val="24"/>
                  <w:szCs w:val="24"/>
                  <w:u w:val="none"/>
                </w:rPr>
                <w:t>постановление</w:t>
              </w:r>
            </w:hyperlink>
            <w:r w:rsidRPr="00C57C79">
              <w:rPr>
                <w:rFonts w:ascii="Times New Roman" w:hAnsi="Times New Roman" w:cs="Times New Roman"/>
                <w:sz w:val="24"/>
                <w:szCs w:val="24"/>
              </w:rPr>
              <w:t xml:space="preserve"> Администрации Курской области от 11.03.2013 № 121-па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3.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07" w:history="1">
              <w:r w:rsidRPr="00C57C79">
                <w:rPr>
                  <w:rStyle w:val="aa"/>
                  <w:rFonts w:ascii="Times New Roman" w:hAnsi="Times New Roman" w:cs="Times New Roman"/>
                  <w:color w:val="auto"/>
                  <w:sz w:val="24"/>
                  <w:szCs w:val="24"/>
                  <w:u w:val="none"/>
                </w:rPr>
                <w:t>постановление</w:t>
              </w:r>
            </w:hyperlink>
            <w:r w:rsidRPr="00C57C79">
              <w:rPr>
                <w:rStyle w:val="aa"/>
                <w:rFonts w:ascii="Times New Roman" w:hAnsi="Times New Roman" w:cs="Times New Roman"/>
                <w:color w:val="auto"/>
                <w:sz w:val="24"/>
                <w:szCs w:val="24"/>
                <w:u w:val="none"/>
              </w:rPr>
              <w:t xml:space="preserve">  </w:t>
            </w:r>
            <w:r w:rsidRPr="00C57C79">
              <w:rPr>
                <w:rFonts w:ascii="Times New Roman" w:hAnsi="Times New Roman" w:cs="Times New Roman"/>
                <w:sz w:val="24"/>
                <w:szCs w:val="24"/>
              </w:rPr>
              <w:t>Администрации Курской области от 11.03.2013 № 122-па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4. Постановление Администрации Курской области</w:t>
            </w:r>
          </w:p>
          <w:p w:rsidR="001A4716" w:rsidRPr="00C57C79" w:rsidRDefault="001A4716" w:rsidP="001A4716">
            <w:pPr>
              <w:pStyle w:val="ConsPlusNormal"/>
              <w:shd w:val="clear" w:color="auto" w:fill="FFFFFF"/>
              <w:rPr>
                <w:rFonts w:ascii="Times New Roman" w:hAnsi="Times New Roman" w:cs="Times New Roman"/>
                <w:sz w:val="24"/>
                <w:szCs w:val="24"/>
              </w:rPr>
            </w:pP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08" w:history="1">
              <w:r w:rsidRPr="00C57C79">
                <w:rPr>
                  <w:rStyle w:val="aa"/>
                  <w:rFonts w:ascii="Times New Roman" w:hAnsi="Times New Roman" w:cs="Times New Roman"/>
                  <w:color w:val="auto"/>
                  <w:sz w:val="24"/>
                  <w:szCs w:val="24"/>
                  <w:u w:val="none"/>
                </w:rPr>
                <w:t>постановление</w:t>
              </w:r>
            </w:hyperlink>
            <w:r w:rsidRPr="00C57C79">
              <w:rPr>
                <w:rStyle w:val="aa"/>
                <w:rFonts w:ascii="Times New Roman" w:hAnsi="Times New Roman" w:cs="Times New Roman"/>
                <w:color w:val="auto"/>
                <w:sz w:val="24"/>
                <w:szCs w:val="24"/>
                <w:u w:val="none"/>
              </w:rPr>
              <w:t xml:space="preserve"> </w:t>
            </w:r>
            <w:r w:rsidRPr="00C57C79">
              <w:rPr>
                <w:rFonts w:ascii="Times New Roman" w:hAnsi="Times New Roman" w:cs="Times New Roman"/>
                <w:sz w:val="24"/>
                <w:szCs w:val="24"/>
              </w:rPr>
              <w:t>Администрации Курской области от 11.03.2013 № 123-па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5.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09" w:history="1">
              <w:r w:rsidRPr="00C57C79">
                <w:rPr>
                  <w:rStyle w:val="aa"/>
                  <w:rFonts w:ascii="Times New Roman" w:hAnsi="Times New Roman" w:cs="Times New Roman"/>
                  <w:color w:val="auto"/>
                  <w:sz w:val="24"/>
                  <w:szCs w:val="24"/>
                  <w:u w:val="none"/>
                </w:rPr>
                <w:t>постановление</w:t>
              </w:r>
            </w:hyperlink>
            <w:r w:rsidRPr="00C57C79">
              <w:rPr>
                <w:rFonts w:ascii="Times New Roman" w:hAnsi="Times New Roman" w:cs="Times New Roman"/>
                <w:sz w:val="24"/>
                <w:szCs w:val="24"/>
              </w:rPr>
              <w:t xml:space="preserve"> Администрации Курской области от 11.03.2013 № 124-па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6.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10" w:history="1">
              <w:r w:rsidRPr="00C57C79">
                <w:rPr>
                  <w:rStyle w:val="aa"/>
                  <w:rFonts w:ascii="Times New Roman" w:hAnsi="Times New Roman" w:cs="Times New Roman"/>
                  <w:color w:val="auto"/>
                  <w:sz w:val="24"/>
                  <w:szCs w:val="24"/>
                  <w:u w:val="none"/>
                </w:rPr>
                <w:t>постановление</w:t>
              </w:r>
            </w:hyperlink>
            <w:r w:rsidRPr="00C57C79">
              <w:rPr>
                <w:sz w:val="24"/>
                <w:szCs w:val="24"/>
              </w:rPr>
              <w:t xml:space="preserve"> </w:t>
            </w:r>
            <w:r w:rsidRPr="00C57C79">
              <w:rPr>
                <w:rFonts w:ascii="Times New Roman" w:hAnsi="Times New Roman" w:cs="Times New Roman"/>
                <w:sz w:val="24"/>
                <w:szCs w:val="24"/>
              </w:rPr>
              <w:t>Администрации Курской области от 11.03.2013 № 125-па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lang w:val="en-US"/>
              </w:rPr>
              <w:t>7</w:t>
            </w:r>
            <w:r w:rsidRPr="00C57C79">
              <w:rPr>
                <w:rFonts w:ascii="Times New Roman" w:hAnsi="Times New Roman" w:cs="Times New Roman"/>
                <w:sz w:val="24"/>
                <w:szCs w:val="24"/>
              </w:rPr>
              <w:t>.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11" w:history="1">
              <w:r w:rsidRPr="00C57C79">
                <w:rPr>
                  <w:rStyle w:val="aa"/>
                  <w:rFonts w:ascii="Times New Roman" w:hAnsi="Times New Roman" w:cs="Times New Roman"/>
                  <w:color w:val="auto"/>
                  <w:sz w:val="24"/>
                  <w:szCs w:val="24"/>
                  <w:u w:val="none"/>
                </w:rPr>
                <w:t>постановление</w:t>
              </w:r>
            </w:hyperlink>
            <w:r w:rsidRPr="00C57C79">
              <w:rPr>
                <w:rFonts w:ascii="Times New Roman" w:hAnsi="Times New Roman" w:cs="Times New Roman"/>
                <w:sz w:val="24"/>
                <w:szCs w:val="24"/>
              </w:rPr>
              <w:t xml:space="preserve"> Администрации Курской области от 11.04.2013 № 199-па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2014-2016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8.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Утверждение правил предоставления из областного бюджета субсидий на оказание несвязанной поддержки сельскохозяйственным </w:t>
            </w:r>
            <w:r w:rsidRPr="00C57C79">
              <w:rPr>
                <w:rFonts w:ascii="Times New Roman" w:hAnsi="Times New Roman" w:cs="Times New Roman"/>
                <w:sz w:val="24"/>
                <w:szCs w:val="24"/>
              </w:rPr>
              <w:lastRenderedPageBreak/>
              <w:t>товаропроизводителям в области растениеводства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lang w:val="en-US"/>
              </w:rPr>
              <w:t xml:space="preserve">I </w:t>
            </w:r>
            <w:r w:rsidRPr="00C57C79">
              <w:rPr>
                <w:rFonts w:ascii="Times New Roman" w:hAnsi="Times New Roman" w:cs="Times New Roman"/>
                <w:sz w:val="24"/>
                <w:szCs w:val="24"/>
              </w:rPr>
              <w:t>квартал 2017 года</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9.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Об утверждении правил предоставления субсидий за счет средств федерального бюджета и бюджета Курской области на подпрограмму «Развитие отраслей сельского хозяйства, пищевой и перерабатывающей промышленности в Курской области на 2014 - 2020 годы» на содействие достижению целевых показателей реализации региональных программ развития агропромышленного комплекса</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lang w:val="en-US"/>
              </w:rPr>
              <w:t xml:space="preserve">I </w:t>
            </w:r>
            <w:r w:rsidRPr="00C57C79">
              <w:rPr>
                <w:rFonts w:ascii="Times New Roman" w:hAnsi="Times New Roman" w:cs="Times New Roman"/>
                <w:sz w:val="24"/>
                <w:szCs w:val="24"/>
              </w:rPr>
              <w:t>квартал 2017 года</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10.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12" w:history="1">
              <w:r w:rsidRPr="00C57C79">
                <w:rPr>
                  <w:rFonts w:ascii="Times New Roman" w:hAnsi="Times New Roman" w:cs="Times New Roman"/>
                  <w:sz w:val="24"/>
                  <w:szCs w:val="24"/>
                </w:rPr>
                <w:t>постановление</w:t>
              </w:r>
            </w:hyperlink>
            <w:r w:rsidRPr="00C57C79">
              <w:rPr>
                <w:rFonts w:ascii="Times New Roman" w:hAnsi="Times New Roman" w:cs="Times New Roman"/>
                <w:sz w:val="24"/>
                <w:szCs w:val="24"/>
              </w:rPr>
              <w:t xml:space="preserve"> Администрации Курской области от 17.02.2017 № 115-па «Об утверждении Правил предоставления из областного бюджета субсидий на возмещение части процентной ставки по инвестиционным кредитам (займам) в агропромышленном комплексе» </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11.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13" w:history="1">
              <w:r w:rsidRPr="00C57C79">
                <w:rPr>
                  <w:rFonts w:ascii="Times New Roman" w:hAnsi="Times New Roman" w:cs="Times New Roman"/>
                  <w:sz w:val="24"/>
                  <w:szCs w:val="24"/>
                </w:rPr>
                <w:t>постановление</w:t>
              </w:r>
            </w:hyperlink>
            <w:r w:rsidRPr="00C57C79">
              <w:rPr>
                <w:rFonts w:ascii="Times New Roman" w:hAnsi="Times New Roman" w:cs="Times New Roman"/>
                <w:sz w:val="24"/>
                <w:szCs w:val="24"/>
              </w:rPr>
              <w:t xml:space="preserve"> Администрации Курской области от 17.02.2017 № 118-па «Об утверждении Правил предоставления субсидий из областного бюджета сельскохозяйственным товаропроизводителям, направленных на повышение продуктивности в молочном скотоводстве»</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12.</w:t>
            </w:r>
            <w:r w:rsidRPr="00C57C79">
              <w:rPr>
                <w:sz w:val="24"/>
                <w:szCs w:val="24"/>
              </w:rPr>
              <w:t xml:space="preserve"> </w:t>
            </w:r>
            <w:r w:rsidRPr="00C57C79">
              <w:rPr>
                <w:rFonts w:ascii="Times New Roman" w:hAnsi="Times New Roman" w:cs="Times New Roman"/>
                <w:sz w:val="24"/>
                <w:szCs w:val="24"/>
              </w:rPr>
              <w:t>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20.02.2017 № 120-па «Об утверждении Правил предоставления из областного бюджета субсидий на содействие достижению целевых показателей реализации региональных программ развития агропромышленного комплекса»</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13.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постановление Администрации Курской области от 15.06.2017 № 484-па «О предоставлении из областного бюджета грантов в форме субсидий крестьянским (фермерским) хозяйствам и сельскохозяйственным потребительским кооперативам» </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14.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13.07.2017 № 563-па «Об утверждении Правил предоставления из областного бюджета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15.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19.10.2017 № 809-па «Об утверждении Правил предоставления из областного бюджета субсидий на поддержку племенного животноводства»</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16.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15.11.2017 № 910-па «Об утверждении Правил предоставления из областного бюджета субсидий на возмещение части затрат на приобретение молодняка крупного рогатого скота молочного направления»</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17.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постановление Администрации Курской области от 17.11.2017 № 920-па «Об утверждении Правил предоставления из </w:t>
            </w:r>
            <w:r w:rsidRPr="00C57C79">
              <w:rPr>
                <w:rFonts w:ascii="Times New Roman" w:hAnsi="Times New Roman" w:cs="Times New Roman"/>
                <w:sz w:val="24"/>
                <w:szCs w:val="24"/>
              </w:rPr>
              <w:lastRenderedPageBreak/>
              <w:t>областного бюджета субсидий на возмещение части затрат на закладку и (или) уход за многолетними плодовыми, орехоплодными и ягодными насаждениями»</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lastRenderedPageBreak/>
              <w:t>18.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17.11.2017 № 922-па «Об утверждении Правил предоставления из областного бюджета субсидий на возмещение части затрат на проведение комплекса агротехнологических работ, связанных с производством картофеля»</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19.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внесении изменений в постановление Администрации Курской области от 27.11.2017 № 954-па «Об утверждении Правил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20.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постановление Администрации Курской области  от 17.02.2017 № 117-па «Об утверждении Правил предоставления из областного бюджета субсидий на оказание несвязанной поддержки сельскохозяйственным товаропроизводителям в области растениеводства» </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21.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w:t>
            </w:r>
            <w:hyperlink r:id="rId114" w:history="1">
              <w:r w:rsidRPr="00C57C79">
                <w:rPr>
                  <w:rFonts w:ascii="Times New Roman" w:hAnsi="Times New Roman" w:cs="Times New Roman"/>
                  <w:sz w:val="24"/>
                  <w:szCs w:val="24"/>
                </w:rPr>
                <w:t>постановление</w:t>
              </w:r>
            </w:hyperlink>
            <w:r w:rsidRPr="00C57C79">
              <w:rPr>
                <w:rFonts w:ascii="Times New Roman" w:hAnsi="Times New Roman" w:cs="Times New Roman"/>
                <w:sz w:val="24"/>
                <w:szCs w:val="24"/>
              </w:rPr>
              <w:t xml:space="preserve"> Администрации Курской области от 15.06.2017 № 484-па «О предоставлении из областного бюджета грантов в форме субсидий крестьянским (фермерским) хозяйствам и сельскохозяйственным потребительским </w:t>
            </w:r>
            <w:r w:rsidRPr="00C57C79">
              <w:rPr>
                <w:rFonts w:ascii="Times New Roman" w:hAnsi="Times New Roman" w:cs="Times New Roman"/>
                <w:sz w:val="24"/>
                <w:szCs w:val="24"/>
              </w:rPr>
              <w:lastRenderedPageBreak/>
              <w:t xml:space="preserve">кооперативам» </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lastRenderedPageBreak/>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2018 - 2021 годы</w:t>
            </w:r>
          </w:p>
        </w:tc>
      </w:tr>
      <w:tr w:rsidR="001A4716" w:rsidRPr="00C57C79" w:rsidTr="001A4716">
        <w:tc>
          <w:tcPr>
            <w:tcW w:w="14005" w:type="dxa"/>
            <w:gridSpan w:val="4"/>
          </w:tcPr>
          <w:p w:rsidR="001A4716" w:rsidRPr="00C57C79" w:rsidRDefault="00D85D57" w:rsidP="001A4716">
            <w:pPr>
              <w:pStyle w:val="ConsPlusNormal"/>
              <w:shd w:val="clear" w:color="auto" w:fill="FFFFFF"/>
              <w:jc w:val="center"/>
              <w:outlineLvl w:val="1"/>
              <w:rPr>
                <w:rFonts w:ascii="Times New Roman" w:hAnsi="Times New Roman" w:cs="Times New Roman"/>
                <w:sz w:val="24"/>
                <w:szCs w:val="24"/>
              </w:rPr>
            </w:pPr>
            <w:hyperlink r:id="rId115" w:history="1">
              <w:r w:rsidR="001A4716" w:rsidRPr="00C57C79">
                <w:rPr>
                  <w:rFonts w:ascii="Times New Roman" w:hAnsi="Times New Roman" w:cs="Times New Roman"/>
                  <w:sz w:val="24"/>
                  <w:szCs w:val="24"/>
                </w:rPr>
                <w:t>Подпрограмма 3</w:t>
              </w:r>
            </w:hyperlink>
            <w:r w:rsidR="001A4716" w:rsidRPr="00C57C79">
              <w:rPr>
                <w:rFonts w:ascii="Times New Roman" w:hAnsi="Times New Roman" w:cs="Times New Roman"/>
                <w:sz w:val="24"/>
                <w:szCs w:val="24"/>
              </w:rPr>
              <w:t xml:space="preserve"> «Развитие мелиорации земель сельскохозяйственного назначения Курской области на 2014 - 2021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22. Постановление Администрации Курской области</w:t>
            </w:r>
          </w:p>
        </w:tc>
        <w:tc>
          <w:tcPr>
            <w:tcW w:w="5817"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 xml:space="preserve">О предоставлении за счет средств областного бюджета субсидий сельскохозяйственным товаропроизводителям на возмещение части затрат на: гидромелиоративные мероприятия, связанные строительством, реконструкцией и техническим перевооружением мелиоративных систем и отдельно расположенных гидротехнических сооружений, на проведение </w:t>
            </w:r>
            <w:proofErr w:type="spellStart"/>
            <w:r w:rsidRPr="00C57C79">
              <w:rPr>
                <w:rFonts w:ascii="Times New Roman" w:hAnsi="Times New Roman" w:cs="Times New Roman"/>
                <w:sz w:val="24"/>
                <w:szCs w:val="24"/>
              </w:rPr>
              <w:t>культуртехнических</w:t>
            </w:r>
            <w:proofErr w:type="spellEnd"/>
            <w:r w:rsidRPr="00C57C79">
              <w:rPr>
                <w:rFonts w:ascii="Times New Roman" w:hAnsi="Times New Roman" w:cs="Times New Roman"/>
                <w:sz w:val="24"/>
                <w:szCs w:val="24"/>
              </w:rPr>
              <w:t xml:space="preserve"> и </w:t>
            </w:r>
            <w:proofErr w:type="spellStart"/>
            <w:r w:rsidRPr="00C57C79">
              <w:rPr>
                <w:rFonts w:ascii="Times New Roman" w:hAnsi="Times New Roman" w:cs="Times New Roman"/>
                <w:sz w:val="24"/>
                <w:szCs w:val="24"/>
              </w:rPr>
              <w:t>агролесомелиоративных</w:t>
            </w:r>
            <w:proofErr w:type="spellEnd"/>
            <w:r w:rsidRPr="00C57C79">
              <w:rPr>
                <w:rFonts w:ascii="Times New Roman" w:hAnsi="Times New Roman" w:cs="Times New Roman"/>
                <w:sz w:val="24"/>
                <w:szCs w:val="24"/>
              </w:rPr>
              <w:t xml:space="preserve">, </w:t>
            </w:r>
            <w:proofErr w:type="spellStart"/>
            <w:r w:rsidRPr="00C57C79">
              <w:rPr>
                <w:rFonts w:ascii="Times New Roman" w:hAnsi="Times New Roman" w:cs="Times New Roman"/>
                <w:sz w:val="24"/>
                <w:szCs w:val="24"/>
              </w:rPr>
              <w:t>фитомелиративных</w:t>
            </w:r>
            <w:proofErr w:type="spellEnd"/>
            <w:r w:rsidRPr="00C57C79">
              <w:rPr>
                <w:rFonts w:ascii="Times New Roman" w:hAnsi="Times New Roman" w:cs="Times New Roman"/>
                <w:sz w:val="24"/>
                <w:szCs w:val="24"/>
              </w:rPr>
              <w:t xml:space="preserve"> мероприятий</w:t>
            </w:r>
          </w:p>
        </w:tc>
        <w:tc>
          <w:tcPr>
            <w:tcW w:w="3521"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2017 год</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23.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 xml:space="preserve">О внесении изменений в постановление Администрации Курской области от 17.02.2017 № 116-па «Об утверждении правил предоставления из областного бюджета субсидий на развитие мелиоративных и отдельно расположенных гидротехнических сооружений, а также предотвращение выбытия из сельскохозяйственного оборота земель сельскохозяйственного назначения» </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lang w:val="en-US"/>
              </w:rPr>
              <w:t>I</w:t>
            </w:r>
            <w:r w:rsidRPr="00C57C79">
              <w:rPr>
                <w:rFonts w:ascii="Times New Roman" w:hAnsi="Times New Roman" w:cs="Times New Roman"/>
                <w:sz w:val="24"/>
                <w:szCs w:val="24"/>
              </w:rPr>
              <w:t xml:space="preserve"> квартал </w:t>
            </w:r>
          </w:p>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года</w:t>
            </w:r>
          </w:p>
        </w:tc>
      </w:tr>
      <w:tr w:rsidR="001A4716" w:rsidRPr="00C57C79" w:rsidTr="001A4716">
        <w:tc>
          <w:tcPr>
            <w:tcW w:w="14005" w:type="dxa"/>
            <w:gridSpan w:val="4"/>
          </w:tcPr>
          <w:p w:rsidR="001A4716" w:rsidRPr="00C57C79" w:rsidRDefault="00D85D57" w:rsidP="001A4716">
            <w:pPr>
              <w:pStyle w:val="ConsPlusNormal"/>
              <w:shd w:val="clear" w:color="auto" w:fill="FFFFFF"/>
              <w:jc w:val="center"/>
              <w:rPr>
                <w:rFonts w:ascii="Times New Roman" w:hAnsi="Times New Roman" w:cs="Times New Roman"/>
                <w:sz w:val="24"/>
                <w:szCs w:val="24"/>
              </w:rPr>
            </w:pPr>
            <w:hyperlink w:anchor="P1294" w:history="1">
              <w:r w:rsidR="001A4716" w:rsidRPr="00C57C79">
                <w:rPr>
                  <w:rFonts w:ascii="Times New Roman" w:hAnsi="Times New Roman" w:cs="Times New Roman"/>
                  <w:sz w:val="24"/>
                  <w:szCs w:val="24"/>
                </w:rPr>
                <w:t>Подпрограмма 4</w:t>
              </w:r>
            </w:hyperlink>
            <w:r w:rsidR="001A4716" w:rsidRPr="00C57C79">
              <w:rPr>
                <w:rFonts w:ascii="Times New Roman" w:hAnsi="Times New Roman" w:cs="Times New Roman"/>
                <w:sz w:val="24"/>
                <w:szCs w:val="24"/>
              </w:rPr>
              <w:t xml:space="preserve"> «Обеспечение эпизоотического и ветеринарно-санитарного благополучия территории Курской области на 2014 - 2021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24.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предоставлении из областного бюджета субсидий на возмещение части затрат на приобретение молодняка крупного рогатого скота, овец и коз»</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Управление ветеринарии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lang w:val="en-US"/>
              </w:rPr>
              <w:t>I</w:t>
            </w:r>
            <w:r w:rsidRPr="00C57C79">
              <w:rPr>
                <w:rFonts w:ascii="Times New Roman" w:hAnsi="Times New Roman" w:cs="Times New Roman"/>
                <w:sz w:val="24"/>
                <w:szCs w:val="24"/>
              </w:rPr>
              <w:t xml:space="preserve"> квартал </w:t>
            </w:r>
          </w:p>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года</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D36189">
              <w:rPr>
                <w:rFonts w:ascii="Times New Roman" w:hAnsi="Times New Roman"/>
                <w:sz w:val="24"/>
                <w:szCs w:val="24"/>
              </w:rPr>
              <w:t>24.</w:t>
            </w:r>
            <w:r>
              <w:rPr>
                <w:rFonts w:ascii="Times New Roman" w:hAnsi="Times New Roman"/>
                <w:sz w:val="24"/>
                <w:szCs w:val="24"/>
              </w:rPr>
              <w:t>1</w:t>
            </w:r>
            <w:r w:rsidRPr="00D36189">
              <w:rPr>
                <w:rFonts w:ascii="Times New Roman" w:hAnsi="Times New Roman"/>
                <w:sz w:val="24"/>
                <w:szCs w:val="24"/>
              </w:rPr>
              <w:t xml:space="preserve"> Постановление </w:t>
            </w:r>
            <w:r w:rsidRPr="00D36189">
              <w:rPr>
                <w:rFonts w:ascii="Times New Roman" w:hAnsi="Times New Roman"/>
                <w:sz w:val="24"/>
                <w:szCs w:val="24"/>
              </w:rPr>
              <w:lastRenderedPageBreak/>
              <w:t>Администрации Курской области</w:t>
            </w:r>
          </w:p>
        </w:tc>
        <w:tc>
          <w:tcPr>
            <w:tcW w:w="5817" w:type="dxa"/>
          </w:tcPr>
          <w:p w:rsidR="001A4716" w:rsidRPr="00C57C79" w:rsidRDefault="001A4716" w:rsidP="001A4716">
            <w:pPr>
              <w:autoSpaceDE w:val="0"/>
              <w:autoSpaceDN w:val="0"/>
              <w:adjustRightInd w:val="0"/>
              <w:ind w:left="127"/>
              <w:jc w:val="both"/>
              <w:rPr>
                <w:rFonts w:ascii="Times New Roman" w:hAnsi="Times New Roman" w:cs="Times New Roman"/>
                <w:sz w:val="24"/>
                <w:szCs w:val="24"/>
              </w:rPr>
            </w:pPr>
            <w:r>
              <w:rPr>
                <w:rFonts w:ascii="Times New Roman" w:hAnsi="Times New Roman"/>
                <w:sz w:val="24"/>
                <w:szCs w:val="24"/>
                <w:lang w:eastAsia="ru-RU"/>
              </w:rPr>
              <w:lastRenderedPageBreak/>
              <w:t>О внесении изменений в п</w:t>
            </w:r>
            <w:r>
              <w:rPr>
                <w:rFonts w:ascii="Times New Roman" w:hAnsi="Times New Roman"/>
                <w:sz w:val="24"/>
                <w:szCs w:val="24"/>
              </w:rPr>
              <w:t xml:space="preserve">остановление </w:t>
            </w:r>
            <w:r>
              <w:rPr>
                <w:rFonts w:ascii="Times New Roman" w:hAnsi="Times New Roman"/>
                <w:sz w:val="24"/>
                <w:szCs w:val="24"/>
              </w:rPr>
              <w:lastRenderedPageBreak/>
              <w:t>Администрации Курской области от 27.02.2018 N 145-па «Об утверждении Правил предоставления из областного бюджета субсидий на возмещение части затрат на приобретение молодняка крупного рогатого скота, овец и коз»</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D36189">
              <w:rPr>
                <w:rFonts w:ascii="Times New Roman" w:hAnsi="Times New Roman"/>
                <w:sz w:val="24"/>
                <w:szCs w:val="24"/>
              </w:rPr>
              <w:lastRenderedPageBreak/>
              <w:t xml:space="preserve">Управление ветеринарии </w:t>
            </w:r>
            <w:r w:rsidRPr="00D36189">
              <w:rPr>
                <w:rFonts w:ascii="Times New Roman" w:hAnsi="Times New Roman"/>
                <w:sz w:val="24"/>
                <w:szCs w:val="24"/>
              </w:rPr>
              <w:lastRenderedPageBreak/>
              <w:t>Курской области</w:t>
            </w:r>
          </w:p>
        </w:tc>
        <w:tc>
          <w:tcPr>
            <w:tcW w:w="2304" w:type="dxa"/>
          </w:tcPr>
          <w:p w:rsidR="001A4716" w:rsidRPr="00D36189" w:rsidRDefault="001A4716" w:rsidP="001A4716">
            <w:pPr>
              <w:widowControl w:val="0"/>
              <w:shd w:val="clear" w:color="auto" w:fill="FFFFFF"/>
              <w:autoSpaceDE w:val="0"/>
              <w:autoSpaceDN w:val="0"/>
              <w:jc w:val="center"/>
              <w:rPr>
                <w:rFonts w:ascii="Times New Roman" w:hAnsi="Times New Roman"/>
                <w:sz w:val="24"/>
                <w:szCs w:val="24"/>
                <w:lang w:eastAsia="ru-RU"/>
              </w:rPr>
            </w:pPr>
            <w:r w:rsidRPr="00D36189">
              <w:rPr>
                <w:rFonts w:ascii="Times New Roman" w:hAnsi="Times New Roman"/>
                <w:sz w:val="24"/>
                <w:szCs w:val="24"/>
                <w:lang w:val="en-US" w:eastAsia="ru-RU"/>
              </w:rPr>
              <w:lastRenderedPageBreak/>
              <w:t>I</w:t>
            </w:r>
            <w:r w:rsidRPr="00D36189">
              <w:rPr>
                <w:rFonts w:ascii="Times New Roman" w:hAnsi="Times New Roman"/>
                <w:sz w:val="24"/>
                <w:szCs w:val="24"/>
                <w:lang w:eastAsia="ru-RU"/>
              </w:rPr>
              <w:t xml:space="preserve"> квартал </w:t>
            </w:r>
          </w:p>
          <w:p w:rsidR="001A4716" w:rsidRPr="00214E17" w:rsidRDefault="001A4716" w:rsidP="001A4716">
            <w:pPr>
              <w:pStyle w:val="ConsPlusNormal"/>
              <w:shd w:val="clear" w:color="auto" w:fill="FFFFFF"/>
              <w:jc w:val="center"/>
              <w:rPr>
                <w:rFonts w:ascii="Times New Roman" w:hAnsi="Times New Roman" w:cs="Times New Roman"/>
                <w:sz w:val="24"/>
                <w:szCs w:val="24"/>
              </w:rPr>
            </w:pPr>
            <w:r>
              <w:rPr>
                <w:rFonts w:ascii="Times New Roman" w:hAnsi="Times New Roman"/>
                <w:sz w:val="24"/>
                <w:szCs w:val="24"/>
              </w:rPr>
              <w:lastRenderedPageBreak/>
              <w:t>2019</w:t>
            </w:r>
            <w:r w:rsidRPr="00D36189">
              <w:rPr>
                <w:rFonts w:ascii="Times New Roman" w:hAnsi="Times New Roman"/>
                <w:sz w:val="24"/>
                <w:szCs w:val="24"/>
              </w:rPr>
              <w:t xml:space="preserve"> года</w:t>
            </w:r>
          </w:p>
        </w:tc>
      </w:tr>
      <w:tr w:rsidR="001A4716" w:rsidRPr="00C57C79" w:rsidTr="001A4716">
        <w:tc>
          <w:tcPr>
            <w:tcW w:w="14005" w:type="dxa"/>
            <w:gridSpan w:val="4"/>
          </w:tcPr>
          <w:p w:rsidR="001A4716" w:rsidRPr="00C57C79" w:rsidRDefault="00D85D57" w:rsidP="001A4716">
            <w:pPr>
              <w:pStyle w:val="ConsPlusNormal"/>
              <w:shd w:val="clear" w:color="auto" w:fill="FFFFFF"/>
              <w:jc w:val="center"/>
              <w:outlineLvl w:val="1"/>
              <w:rPr>
                <w:rFonts w:ascii="Times New Roman" w:hAnsi="Times New Roman" w:cs="Times New Roman"/>
                <w:sz w:val="24"/>
                <w:szCs w:val="24"/>
              </w:rPr>
            </w:pPr>
            <w:hyperlink r:id="rId116" w:history="1">
              <w:r w:rsidR="001A4716" w:rsidRPr="00C57C79">
                <w:rPr>
                  <w:rFonts w:ascii="Times New Roman" w:hAnsi="Times New Roman" w:cs="Times New Roman"/>
                  <w:sz w:val="24"/>
                  <w:szCs w:val="24"/>
                </w:rPr>
                <w:t>Подпрограмма 5</w:t>
              </w:r>
            </w:hyperlink>
            <w:r w:rsidR="001A4716" w:rsidRPr="00C57C79">
              <w:rPr>
                <w:rFonts w:ascii="Times New Roman" w:hAnsi="Times New Roman" w:cs="Times New Roman"/>
                <w:sz w:val="24"/>
                <w:szCs w:val="24"/>
              </w:rPr>
              <w:t xml:space="preserve"> «Развитие заготовительной и перерабатывающей деятельности в Курской области на 2014 - 2021 годы»</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25.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r w:rsidRPr="00C57C79">
              <w:rPr>
                <w:rFonts w:ascii="Times New Roman" w:hAnsi="Times New Roman" w:cs="Times New Roman"/>
                <w:sz w:val="24"/>
                <w:szCs w:val="24"/>
              </w:rPr>
              <w:t>О предоставлении субсидий на возмещение части затрат на строительство, реконструкцию и (или) модернизацию цехов по производству мясных полуфабрикатов, заморозке, приему, хранению и переработке картофеля и плодоовощной продукции, производству хлеба и хлебобулочных изделий, по фасовке меда</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 xml:space="preserve"> </w:t>
            </w:r>
            <w:r w:rsidRPr="00C57C79">
              <w:rPr>
                <w:rFonts w:ascii="Times New Roman" w:hAnsi="Times New Roman" w:cs="Times New Roman"/>
                <w:sz w:val="24"/>
                <w:szCs w:val="24"/>
                <w:lang w:val="en-US"/>
              </w:rPr>
              <w:t xml:space="preserve">I </w:t>
            </w:r>
            <w:r w:rsidRPr="00C57C79">
              <w:rPr>
                <w:rFonts w:ascii="Times New Roman" w:hAnsi="Times New Roman" w:cs="Times New Roman"/>
                <w:sz w:val="24"/>
                <w:szCs w:val="24"/>
              </w:rPr>
              <w:t xml:space="preserve">квартал </w:t>
            </w:r>
          </w:p>
          <w:p w:rsidR="001A4716" w:rsidRPr="00C57C79" w:rsidRDefault="001A4716" w:rsidP="001A4716">
            <w:pPr>
              <w:pStyle w:val="ConsPlusNormal"/>
              <w:shd w:val="clear" w:color="auto" w:fill="FFFFFF"/>
              <w:jc w:val="center"/>
              <w:rPr>
                <w:rFonts w:ascii="Times New Roman" w:hAnsi="Times New Roman" w:cs="Times New Roman"/>
                <w:sz w:val="24"/>
                <w:szCs w:val="24"/>
                <w:lang w:val="en-US"/>
              </w:rPr>
            </w:pPr>
            <w:r w:rsidRPr="00C57C79">
              <w:rPr>
                <w:rFonts w:ascii="Times New Roman" w:hAnsi="Times New Roman" w:cs="Times New Roman"/>
                <w:sz w:val="24"/>
                <w:szCs w:val="24"/>
              </w:rPr>
              <w:t>2018 года</w:t>
            </w:r>
          </w:p>
        </w:tc>
      </w:tr>
      <w:tr w:rsidR="001A4716" w:rsidRPr="00C57C79" w:rsidTr="001A4716">
        <w:tc>
          <w:tcPr>
            <w:tcW w:w="2363" w:type="dxa"/>
          </w:tcPr>
          <w:p w:rsidR="001A4716" w:rsidRPr="00C57C79" w:rsidRDefault="001A4716" w:rsidP="001A4716">
            <w:pPr>
              <w:pStyle w:val="ConsPlusNormal"/>
              <w:shd w:val="clear" w:color="auto" w:fill="FFFFFF"/>
              <w:rPr>
                <w:rFonts w:ascii="Times New Roman" w:hAnsi="Times New Roman" w:cs="Times New Roman"/>
                <w:sz w:val="24"/>
                <w:szCs w:val="24"/>
              </w:rPr>
            </w:pPr>
            <w:r w:rsidRPr="00C57C79">
              <w:rPr>
                <w:rFonts w:ascii="Times New Roman" w:hAnsi="Times New Roman" w:cs="Times New Roman"/>
                <w:sz w:val="24"/>
                <w:szCs w:val="24"/>
              </w:rPr>
              <w:t>26. Постановление Администрации Курской области</w:t>
            </w:r>
          </w:p>
        </w:tc>
        <w:tc>
          <w:tcPr>
            <w:tcW w:w="5817" w:type="dxa"/>
          </w:tcPr>
          <w:p w:rsidR="001A4716" w:rsidRPr="00C57C79" w:rsidRDefault="001A4716" w:rsidP="001A4716">
            <w:pPr>
              <w:pStyle w:val="ConsPlusNormal"/>
              <w:shd w:val="clear" w:color="auto" w:fill="FFFFFF"/>
              <w:jc w:val="both"/>
              <w:rPr>
                <w:rFonts w:ascii="Times New Roman" w:hAnsi="Times New Roman" w:cs="Times New Roman"/>
                <w:sz w:val="24"/>
                <w:szCs w:val="24"/>
              </w:rPr>
            </w:pPr>
            <w:proofErr w:type="gramStart"/>
            <w:r w:rsidRPr="00C57C79">
              <w:rPr>
                <w:rFonts w:ascii="Times New Roman" w:hAnsi="Times New Roman" w:cs="Times New Roman"/>
                <w:sz w:val="24"/>
                <w:szCs w:val="24"/>
              </w:rPr>
              <w:t>О предоставлении субсидий на возмещение части затрат на приобретение оборудования для цехов по производству</w:t>
            </w:r>
            <w:proofErr w:type="gramEnd"/>
            <w:r w:rsidRPr="00C57C79">
              <w:rPr>
                <w:rFonts w:ascii="Times New Roman" w:hAnsi="Times New Roman" w:cs="Times New Roman"/>
                <w:sz w:val="24"/>
                <w:szCs w:val="24"/>
              </w:rPr>
              <w:t xml:space="preserve"> мясных полуфабрикатов, заморозке, приему, хранению и переработке картофеля и плодоовощной продукции, производству хлеба и хлебобулочных изделий, по фасовке меда</w:t>
            </w:r>
          </w:p>
        </w:tc>
        <w:tc>
          <w:tcPr>
            <w:tcW w:w="3521" w:type="dxa"/>
          </w:tcPr>
          <w:p w:rsidR="001A4716" w:rsidRPr="00C57C79" w:rsidRDefault="001A4716" w:rsidP="001A4716">
            <w:pPr>
              <w:pStyle w:val="ConsPlusNormal"/>
              <w:shd w:val="clear" w:color="auto" w:fill="FFFFFF"/>
              <w:ind w:left="80"/>
              <w:rPr>
                <w:rFonts w:ascii="Times New Roman" w:hAnsi="Times New Roman" w:cs="Times New Roman"/>
                <w:sz w:val="24"/>
                <w:szCs w:val="24"/>
              </w:rPr>
            </w:pPr>
            <w:r w:rsidRPr="00C57C79">
              <w:rPr>
                <w:rFonts w:ascii="Times New Roman" w:hAnsi="Times New Roman" w:cs="Times New Roman"/>
                <w:sz w:val="24"/>
                <w:szCs w:val="24"/>
              </w:rPr>
              <w:t>Комитет АПК Курской области</w:t>
            </w:r>
          </w:p>
        </w:tc>
        <w:tc>
          <w:tcPr>
            <w:tcW w:w="2304" w:type="dxa"/>
          </w:tcPr>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lang w:val="en-US"/>
              </w:rPr>
              <w:t>I</w:t>
            </w:r>
            <w:r w:rsidRPr="00C57C79">
              <w:rPr>
                <w:rFonts w:ascii="Times New Roman" w:hAnsi="Times New Roman" w:cs="Times New Roman"/>
                <w:sz w:val="24"/>
                <w:szCs w:val="24"/>
              </w:rPr>
              <w:t xml:space="preserve"> квартал </w:t>
            </w:r>
          </w:p>
          <w:p w:rsidR="001A4716" w:rsidRPr="00C57C79" w:rsidRDefault="001A4716" w:rsidP="001A4716">
            <w:pPr>
              <w:pStyle w:val="ConsPlusNormal"/>
              <w:shd w:val="clear" w:color="auto" w:fill="FFFFFF"/>
              <w:jc w:val="center"/>
              <w:rPr>
                <w:rFonts w:ascii="Times New Roman" w:hAnsi="Times New Roman" w:cs="Times New Roman"/>
                <w:sz w:val="24"/>
                <w:szCs w:val="24"/>
              </w:rPr>
            </w:pPr>
            <w:r w:rsidRPr="00C57C79">
              <w:rPr>
                <w:rFonts w:ascii="Times New Roman" w:hAnsi="Times New Roman" w:cs="Times New Roman"/>
                <w:sz w:val="24"/>
                <w:szCs w:val="24"/>
              </w:rPr>
              <w:t>2018 года</w:t>
            </w:r>
          </w:p>
        </w:tc>
      </w:tr>
    </w:tbl>
    <w:p w:rsidR="001A4716" w:rsidRDefault="001A4716" w:rsidP="001A4716">
      <w:pPr>
        <w:autoSpaceDE w:val="0"/>
        <w:autoSpaceDN w:val="0"/>
        <w:adjustRightInd w:val="0"/>
        <w:jc w:val="both"/>
        <w:rPr>
          <w:rFonts w:ascii="Times New Roman" w:hAnsi="Times New Roman"/>
          <w:sz w:val="28"/>
          <w:szCs w:val="28"/>
        </w:rPr>
      </w:pPr>
      <w:r w:rsidRPr="00C57C79">
        <w:rPr>
          <w:rFonts w:ascii="Times New Roman" w:hAnsi="Times New Roman" w:cs="Times New Roman"/>
          <w:sz w:val="28"/>
          <w:szCs w:val="28"/>
          <w:lang w:eastAsia="ru-RU"/>
        </w:rPr>
        <w:t xml:space="preserve">                                                                                                                    </w:t>
      </w:r>
      <w:r>
        <w:rPr>
          <w:rFonts w:ascii="Times New Roman" w:hAnsi="Times New Roman"/>
          <w:sz w:val="28"/>
          <w:szCs w:val="28"/>
          <w:lang w:eastAsia="ru-RU"/>
        </w:rPr>
        <w:t xml:space="preserve">                                                                                                                                                                                                                          </w:t>
      </w: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rPr>
      </w:pPr>
    </w:p>
    <w:p w:rsidR="001A4716" w:rsidRDefault="001A4716" w:rsidP="001A4716">
      <w:p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                                                                                                                      </w:t>
      </w:r>
    </w:p>
    <w:p w:rsidR="001A4716" w:rsidRPr="00014F96" w:rsidRDefault="001A4716" w:rsidP="001A4716">
      <w:pPr>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 xml:space="preserve">                                                                                                   П</w:t>
      </w:r>
      <w:r w:rsidRPr="00014F96">
        <w:rPr>
          <w:rFonts w:ascii="Times New Roman" w:hAnsi="Times New Roman"/>
          <w:sz w:val="28"/>
          <w:szCs w:val="28"/>
          <w:lang w:eastAsia="ru-RU"/>
        </w:rPr>
        <w:t>риложение № 4</w:t>
      </w:r>
    </w:p>
    <w:p w:rsidR="001A4716" w:rsidRDefault="001A4716" w:rsidP="001A4716">
      <w:pPr>
        <w:widowControl w:val="0"/>
        <w:autoSpaceDE w:val="0"/>
        <w:autoSpaceDN w:val="0"/>
        <w:ind w:left="7938"/>
        <w:jc w:val="center"/>
        <w:rPr>
          <w:rFonts w:ascii="Times New Roman" w:hAnsi="Times New Roman"/>
          <w:sz w:val="28"/>
          <w:szCs w:val="28"/>
          <w:lang w:eastAsia="ru-RU"/>
        </w:rPr>
      </w:pPr>
      <w:r w:rsidRPr="00014F96">
        <w:rPr>
          <w:rFonts w:ascii="Times New Roman" w:hAnsi="Times New Roman"/>
          <w:sz w:val="28"/>
          <w:szCs w:val="28"/>
          <w:lang w:eastAsia="ru-RU"/>
        </w:rPr>
        <w:t>к государственной про</w:t>
      </w:r>
      <w:r>
        <w:rPr>
          <w:rFonts w:ascii="Times New Roman" w:hAnsi="Times New Roman"/>
          <w:sz w:val="28"/>
          <w:szCs w:val="28"/>
          <w:lang w:eastAsia="ru-RU"/>
        </w:rPr>
        <w:t>грамме Курской области</w:t>
      </w:r>
    </w:p>
    <w:p w:rsidR="001A4716" w:rsidRPr="00014F96" w:rsidRDefault="001A4716" w:rsidP="001A4716">
      <w:pPr>
        <w:widowControl w:val="0"/>
        <w:autoSpaceDE w:val="0"/>
        <w:autoSpaceDN w:val="0"/>
        <w:ind w:left="7938"/>
        <w:jc w:val="center"/>
        <w:rPr>
          <w:rFonts w:ascii="Times New Roman" w:hAnsi="Times New Roman"/>
          <w:sz w:val="28"/>
          <w:szCs w:val="28"/>
          <w:lang w:eastAsia="ru-RU"/>
        </w:rPr>
      </w:pPr>
      <w:r w:rsidRPr="00014F96">
        <w:rPr>
          <w:rFonts w:ascii="Times New Roman" w:hAnsi="Times New Roman"/>
          <w:sz w:val="28"/>
          <w:szCs w:val="28"/>
          <w:lang w:eastAsia="ru-RU"/>
        </w:rPr>
        <w:t>«Развитие сельского хозяйства и регулирование рынков сельскохозяйственной продукции,</w:t>
      </w:r>
    </w:p>
    <w:p w:rsidR="001A4716" w:rsidRDefault="001A4716" w:rsidP="001A4716">
      <w:pPr>
        <w:widowControl w:val="0"/>
        <w:autoSpaceDE w:val="0"/>
        <w:autoSpaceDN w:val="0"/>
        <w:ind w:left="7938"/>
        <w:jc w:val="center"/>
        <w:rPr>
          <w:rFonts w:ascii="Times New Roman" w:hAnsi="Times New Roman"/>
          <w:sz w:val="28"/>
          <w:szCs w:val="28"/>
          <w:lang w:eastAsia="ru-RU"/>
        </w:rPr>
      </w:pPr>
      <w:r w:rsidRPr="00014F96">
        <w:rPr>
          <w:rFonts w:ascii="Times New Roman" w:hAnsi="Times New Roman"/>
          <w:sz w:val="28"/>
          <w:szCs w:val="28"/>
          <w:lang w:eastAsia="ru-RU"/>
        </w:rPr>
        <w:t>сырья и продовольствия в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редакции постановления </w:t>
      </w:r>
      <w:proofErr w:type="gramEnd"/>
    </w:p>
    <w:p w:rsidR="001A4716" w:rsidRDefault="001A4716" w:rsidP="001A4716">
      <w:pPr>
        <w:widowControl w:val="0"/>
        <w:shd w:val="clear" w:color="auto" w:fill="FFFFFF"/>
        <w:autoSpaceDE w:val="0"/>
        <w:autoSpaceDN w:val="0"/>
        <w:ind w:left="7938"/>
        <w:jc w:val="center"/>
        <w:rPr>
          <w:rFonts w:ascii="Times New Roman" w:hAnsi="Times New Roman"/>
          <w:sz w:val="28"/>
          <w:szCs w:val="28"/>
        </w:rPr>
      </w:pPr>
      <w:proofErr w:type="gramStart"/>
      <w:r w:rsidRPr="00C57C79">
        <w:rPr>
          <w:rFonts w:ascii="Times New Roman" w:hAnsi="Times New Roman" w:cs="Times New Roman"/>
          <w:sz w:val="28"/>
          <w:szCs w:val="28"/>
        </w:rPr>
        <w:t xml:space="preserve">Администрации Курской области                                                                                                                    </w:t>
      </w:r>
      <w:r w:rsidRPr="00C57C79">
        <w:rPr>
          <w:rFonts w:ascii="Times New Roman" w:hAnsi="Times New Roman"/>
          <w:sz w:val="28"/>
          <w:szCs w:val="28"/>
        </w:rPr>
        <w:t xml:space="preserve">от </w:t>
      </w:r>
      <w:r>
        <w:rPr>
          <w:rFonts w:ascii="Times New Roman" w:hAnsi="Times New Roman"/>
          <w:sz w:val="28"/>
          <w:szCs w:val="28"/>
        </w:rPr>
        <w:t>14 мая 2019 года</w:t>
      </w:r>
      <w:r w:rsidRPr="00C57C79">
        <w:rPr>
          <w:rFonts w:ascii="Times New Roman" w:hAnsi="Times New Roman"/>
          <w:sz w:val="28"/>
          <w:szCs w:val="28"/>
        </w:rPr>
        <w:t xml:space="preserve"> № </w:t>
      </w:r>
      <w:r>
        <w:rPr>
          <w:rFonts w:ascii="Times New Roman" w:hAnsi="Times New Roman"/>
          <w:sz w:val="28"/>
          <w:szCs w:val="28"/>
        </w:rPr>
        <w:t>410-па</w:t>
      </w:r>
      <w:r w:rsidRPr="00C57C79">
        <w:rPr>
          <w:rFonts w:ascii="Times New Roman" w:hAnsi="Times New Roman" w:cs="Times New Roman"/>
          <w:sz w:val="28"/>
          <w:szCs w:val="28"/>
          <w:lang w:eastAsia="ru-RU"/>
        </w:rPr>
        <w:t>)</w:t>
      </w:r>
      <w:r>
        <w:rPr>
          <w:rFonts w:ascii="Times New Roman" w:hAnsi="Times New Roman"/>
          <w:sz w:val="28"/>
          <w:szCs w:val="28"/>
          <w:lang w:eastAsia="ru-RU"/>
        </w:rPr>
        <w:t xml:space="preserve">                                                                                       </w:t>
      </w:r>
      <w:proofErr w:type="gramEnd"/>
    </w:p>
    <w:p w:rsidR="001A4716" w:rsidRDefault="001A4716" w:rsidP="001A4716">
      <w:pPr>
        <w:widowControl w:val="0"/>
        <w:tabs>
          <w:tab w:val="left" w:pos="4680"/>
        </w:tabs>
        <w:autoSpaceDE w:val="0"/>
        <w:autoSpaceDN w:val="0"/>
        <w:adjustRightInd w:val="0"/>
        <w:jc w:val="center"/>
        <w:rPr>
          <w:rFonts w:ascii="Times New Roman" w:hAnsi="Times New Roman"/>
          <w:b/>
          <w:sz w:val="28"/>
          <w:szCs w:val="28"/>
          <w:lang w:eastAsia="ru-RU"/>
        </w:rPr>
      </w:pPr>
      <w:r w:rsidRPr="00014F96">
        <w:rPr>
          <w:rFonts w:ascii="Times New Roman" w:hAnsi="Times New Roman"/>
          <w:b/>
          <w:sz w:val="28"/>
          <w:szCs w:val="28"/>
          <w:lang w:eastAsia="ru-RU"/>
        </w:rPr>
        <w:t>Ресурсное 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за счет бюджетных ассигнований областного бюджета</w:t>
      </w:r>
    </w:p>
    <w:p w:rsidR="001A4716" w:rsidRDefault="001A4716" w:rsidP="001A4716">
      <w:pPr>
        <w:widowControl w:val="0"/>
        <w:tabs>
          <w:tab w:val="left" w:pos="4680"/>
        </w:tabs>
        <w:autoSpaceDE w:val="0"/>
        <w:autoSpaceDN w:val="0"/>
        <w:adjustRightInd w:val="0"/>
        <w:jc w:val="center"/>
        <w:rPr>
          <w:rFonts w:ascii="Times New Roman" w:hAnsi="Times New Roman"/>
          <w:b/>
          <w:sz w:val="28"/>
          <w:szCs w:val="28"/>
          <w:lang w:eastAsia="ru-RU"/>
        </w:rPr>
      </w:pPr>
    </w:p>
    <w:tbl>
      <w:tblPr>
        <w:tblW w:w="14005" w:type="dxa"/>
        <w:jc w:val="center"/>
        <w:tblLayout w:type="fixed"/>
        <w:tblCellMar>
          <w:top w:w="75" w:type="dxa"/>
          <w:left w:w="0" w:type="dxa"/>
          <w:bottom w:w="75" w:type="dxa"/>
          <w:right w:w="0" w:type="dxa"/>
        </w:tblCellMar>
        <w:tblLook w:val="00A0" w:firstRow="1" w:lastRow="0" w:firstColumn="1" w:lastColumn="0" w:noHBand="0" w:noVBand="0"/>
      </w:tblPr>
      <w:tblGrid>
        <w:gridCol w:w="994"/>
        <w:gridCol w:w="1134"/>
        <w:gridCol w:w="1134"/>
        <w:gridCol w:w="425"/>
        <w:gridCol w:w="467"/>
        <w:gridCol w:w="525"/>
        <w:gridCol w:w="425"/>
        <w:gridCol w:w="43"/>
        <w:gridCol w:w="1091"/>
        <w:gridCol w:w="1134"/>
        <w:gridCol w:w="1134"/>
        <w:gridCol w:w="1134"/>
        <w:gridCol w:w="1134"/>
        <w:gridCol w:w="1134"/>
        <w:gridCol w:w="1107"/>
        <w:gridCol w:w="990"/>
      </w:tblGrid>
      <w:tr w:rsidR="001A4716" w:rsidRPr="003006EF"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Статус</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Default="001A4716" w:rsidP="001A4716">
            <w:pPr>
              <w:widowControl w:val="0"/>
              <w:autoSpaceDE w:val="0"/>
              <w:autoSpaceDN w:val="0"/>
              <w:adjustRightInd w:val="0"/>
              <w:rPr>
                <w:rFonts w:ascii="Times New Roman" w:hAnsi="Times New Roman"/>
                <w:lang w:eastAsia="ru-RU"/>
              </w:rPr>
            </w:pPr>
            <w:r w:rsidRPr="004766DA">
              <w:rPr>
                <w:rFonts w:ascii="Times New Roman" w:hAnsi="Times New Roman"/>
                <w:lang w:eastAsia="ru-RU"/>
              </w:rPr>
              <w:t xml:space="preserve">Наименование государственной </w:t>
            </w:r>
            <w:proofErr w:type="spellStart"/>
            <w:proofErr w:type="gramStart"/>
            <w:r w:rsidRPr="004766DA">
              <w:rPr>
                <w:rFonts w:ascii="Times New Roman" w:hAnsi="Times New Roman"/>
                <w:lang w:eastAsia="ru-RU"/>
              </w:rPr>
              <w:t>програм</w:t>
            </w:r>
            <w:proofErr w:type="spellEnd"/>
            <w:r w:rsidRPr="004766DA">
              <w:rPr>
                <w:rFonts w:ascii="Times New Roman" w:hAnsi="Times New Roman"/>
                <w:lang w:eastAsia="ru-RU"/>
              </w:rPr>
              <w:t>-</w:t>
            </w:r>
            <w:r w:rsidRPr="004766DA">
              <w:rPr>
                <w:rFonts w:ascii="Times New Roman" w:hAnsi="Times New Roman"/>
                <w:lang w:eastAsia="ru-RU"/>
              </w:rPr>
              <w:lastRenderedPageBreak/>
              <w:t>мы</w:t>
            </w:r>
            <w:proofErr w:type="gramEnd"/>
            <w:r w:rsidRPr="004766DA">
              <w:rPr>
                <w:rFonts w:ascii="Times New Roman" w:hAnsi="Times New Roman"/>
                <w:lang w:eastAsia="ru-RU"/>
              </w:rPr>
              <w:t>, подпрограммы государственной программы, ведомственной целевой программы, основного мероприятия</w:t>
            </w:r>
          </w:p>
          <w:p w:rsidR="001A4716" w:rsidRPr="004766DA" w:rsidRDefault="001A4716" w:rsidP="001A4716">
            <w:pPr>
              <w:widowControl w:val="0"/>
              <w:autoSpaceDE w:val="0"/>
              <w:autoSpaceDN w:val="0"/>
              <w:adjustRightInd w:val="0"/>
              <w:rPr>
                <w:rFonts w:ascii="Times New Roman" w:hAnsi="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lastRenderedPageBreak/>
              <w:t>Ответственный исполнитель, соисполн</w:t>
            </w:r>
            <w:r w:rsidRPr="003006EF">
              <w:rPr>
                <w:rFonts w:ascii="Times New Roman" w:hAnsi="Times New Roman"/>
                <w:lang w:eastAsia="ru-RU"/>
              </w:rPr>
              <w:lastRenderedPageBreak/>
              <w:t>ители, участники</w:t>
            </w:r>
          </w:p>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(ГРБС)</w:t>
            </w:r>
          </w:p>
        </w:tc>
        <w:tc>
          <w:tcPr>
            <w:tcW w:w="184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lastRenderedPageBreak/>
              <w:t>Код бюджетной классификации</w:t>
            </w:r>
          </w:p>
        </w:tc>
        <w:tc>
          <w:tcPr>
            <w:tcW w:w="890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jc w:val="center"/>
              <w:rPr>
                <w:rFonts w:ascii="Times New Roman" w:hAnsi="Times New Roman"/>
              </w:rPr>
            </w:pPr>
            <w:r w:rsidRPr="003006EF">
              <w:rPr>
                <w:rFonts w:ascii="Times New Roman" w:hAnsi="Times New Roman"/>
              </w:rPr>
              <w:t>Объемы бюджетных ассигнований (тыс. рублей), годы</w:t>
            </w:r>
          </w:p>
          <w:p w:rsidR="001A4716" w:rsidRPr="003006EF" w:rsidRDefault="001A4716" w:rsidP="001A4716">
            <w:pPr>
              <w:jc w:val="center"/>
              <w:rPr>
                <w:rFonts w:ascii="Times New Roman" w:hAnsi="Times New Roman"/>
              </w:rPr>
            </w:pPr>
          </w:p>
        </w:tc>
      </w:tr>
      <w:tr w:rsidR="001A4716" w:rsidRPr="003006EF"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3006EF" w:rsidRDefault="001A4716" w:rsidP="001A4716">
            <w:pPr>
              <w:rPr>
                <w:rFonts w:ascii="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3006EF" w:rsidRDefault="001A4716" w:rsidP="001A4716">
            <w:pPr>
              <w:rPr>
                <w:rFonts w:ascii="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3006EF" w:rsidRDefault="001A4716" w:rsidP="001A4716">
            <w:pPr>
              <w:rPr>
                <w:rFonts w:ascii="Times New Roman" w:hAnsi="Times New Roman"/>
                <w:lang w:eastAsia="ru-RU"/>
              </w:rPr>
            </w:pP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sz w:val="18"/>
                <w:szCs w:val="18"/>
                <w:lang w:eastAsia="ru-RU"/>
              </w:rPr>
            </w:pPr>
            <w:r w:rsidRPr="003006EF">
              <w:rPr>
                <w:rFonts w:ascii="Times New Roman" w:hAnsi="Times New Roman"/>
                <w:sz w:val="18"/>
                <w:szCs w:val="18"/>
                <w:lang w:eastAsia="ru-RU"/>
              </w:rPr>
              <w:t>ГРБС</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ГП</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proofErr w:type="spellStart"/>
            <w:r w:rsidRPr="003006EF">
              <w:rPr>
                <w:rFonts w:ascii="Times New Roman" w:hAnsi="Times New Roman"/>
                <w:lang w:eastAsia="ru-RU"/>
              </w:rPr>
              <w:t>пГП</w:t>
            </w:r>
            <w:proofErr w:type="spellEnd"/>
          </w:p>
        </w:tc>
        <w:tc>
          <w:tcPr>
            <w:tcW w:w="4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ОМ</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2019</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3006EF" w:rsidRDefault="001A4716" w:rsidP="001A4716">
            <w:pPr>
              <w:widowControl w:val="0"/>
              <w:autoSpaceDE w:val="0"/>
              <w:autoSpaceDN w:val="0"/>
              <w:adjustRightInd w:val="0"/>
              <w:jc w:val="center"/>
              <w:rPr>
                <w:rFonts w:ascii="Times New Roman" w:hAnsi="Times New Roman"/>
                <w:lang w:eastAsia="ru-RU"/>
              </w:rPr>
            </w:pPr>
            <w:r w:rsidRPr="003006EF">
              <w:rPr>
                <w:rFonts w:ascii="Times New Roman" w:hAnsi="Times New Roman"/>
                <w:lang w:eastAsia="ru-RU"/>
              </w:rPr>
              <w:t>2020</w:t>
            </w:r>
          </w:p>
        </w:tc>
        <w:tc>
          <w:tcPr>
            <w:tcW w:w="990" w:type="dxa"/>
            <w:tcBorders>
              <w:top w:val="single" w:sz="4" w:space="0" w:color="auto"/>
              <w:left w:val="single" w:sz="4" w:space="0" w:color="auto"/>
              <w:bottom w:val="single" w:sz="4" w:space="0" w:color="auto"/>
              <w:right w:val="single" w:sz="4" w:space="0" w:color="auto"/>
            </w:tcBorders>
          </w:tcPr>
          <w:p w:rsidR="001A4716" w:rsidRPr="003006EF" w:rsidRDefault="001A4716" w:rsidP="001A4716">
            <w:pPr>
              <w:widowControl w:val="0"/>
              <w:autoSpaceDE w:val="0"/>
              <w:autoSpaceDN w:val="0"/>
              <w:adjustRightInd w:val="0"/>
              <w:jc w:val="center"/>
              <w:rPr>
                <w:rFonts w:ascii="Times New Roman" w:hAnsi="Times New Roman"/>
                <w:lang w:eastAsia="ru-RU"/>
              </w:rPr>
            </w:pPr>
            <w:r>
              <w:rPr>
                <w:rFonts w:ascii="Times New Roman" w:hAnsi="Times New Roman"/>
                <w:lang w:eastAsia="ru-RU"/>
              </w:rPr>
              <w:t>2021</w:t>
            </w:r>
          </w:p>
        </w:tc>
      </w:tr>
    </w:tbl>
    <w:p w:rsidR="001A4716" w:rsidRPr="00B342D6" w:rsidRDefault="001A4716" w:rsidP="001A4716">
      <w:pPr>
        <w:widowControl w:val="0"/>
        <w:tabs>
          <w:tab w:val="left" w:pos="4680"/>
        </w:tabs>
        <w:autoSpaceDE w:val="0"/>
        <w:autoSpaceDN w:val="0"/>
        <w:adjustRightInd w:val="0"/>
        <w:jc w:val="center"/>
        <w:rPr>
          <w:rFonts w:ascii="Times New Roman" w:hAnsi="Times New Roman"/>
          <w:b/>
          <w:sz w:val="2"/>
          <w:szCs w:val="2"/>
          <w:lang w:eastAsia="ru-RU"/>
        </w:rPr>
      </w:pPr>
    </w:p>
    <w:tbl>
      <w:tblPr>
        <w:tblW w:w="14192" w:type="dxa"/>
        <w:jc w:val="center"/>
        <w:tblLayout w:type="fixed"/>
        <w:tblCellMar>
          <w:top w:w="75" w:type="dxa"/>
          <w:left w:w="0" w:type="dxa"/>
          <w:bottom w:w="75" w:type="dxa"/>
          <w:right w:w="0" w:type="dxa"/>
        </w:tblCellMar>
        <w:tblLook w:val="00A0" w:firstRow="1" w:lastRow="0" w:firstColumn="1" w:lastColumn="0" w:noHBand="0" w:noVBand="0"/>
      </w:tblPr>
      <w:tblGrid>
        <w:gridCol w:w="994"/>
        <w:gridCol w:w="1134"/>
        <w:gridCol w:w="1134"/>
        <w:gridCol w:w="425"/>
        <w:gridCol w:w="467"/>
        <w:gridCol w:w="525"/>
        <w:gridCol w:w="468"/>
        <w:gridCol w:w="1091"/>
        <w:gridCol w:w="1134"/>
        <w:gridCol w:w="1134"/>
        <w:gridCol w:w="1134"/>
        <w:gridCol w:w="1134"/>
        <w:gridCol w:w="1134"/>
        <w:gridCol w:w="1107"/>
        <w:gridCol w:w="1177"/>
      </w:tblGrid>
      <w:tr w:rsidR="001A4716" w:rsidRPr="00177CBF" w:rsidTr="001A4716">
        <w:trPr>
          <w:trHeight w:val="260"/>
          <w:tblHeader/>
          <w:jc w:val="center"/>
        </w:trPr>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4</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5</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7</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13</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sidRPr="00177CBF">
              <w:rPr>
                <w:rFonts w:ascii="Times New Roman" w:hAnsi="Times New Roman"/>
                <w:sz w:val="24"/>
                <w:szCs w:val="24"/>
                <w:lang w:eastAsia="ru-RU"/>
              </w:rPr>
              <w:t>14</w:t>
            </w:r>
          </w:p>
        </w:tc>
        <w:tc>
          <w:tcPr>
            <w:tcW w:w="1177" w:type="dxa"/>
            <w:tcBorders>
              <w:top w:val="single" w:sz="4" w:space="0" w:color="auto"/>
              <w:left w:val="single" w:sz="4" w:space="0" w:color="auto"/>
              <w:bottom w:val="single" w:sz="4" w:space="0" w:color="auto"/>
              <w:right w:val="single" w:sz="4" w:space="0" w:color="auto"/>
            </w:tcBorders>
          </w:tcPr>
          <w:p w:rsidR="001A4716" w:rsidRPr="00177CBF" w:rsidRDefault="001A4716" w:rsidP="001A4716">
            <w:pPr>
              <w:widowControl w:val="0"/>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15</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Государственная программа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сельского хозяйства и регулирование рынков сельскохозяйственной продукции, сырья и продовольствия в Курской области</w:t>
            </w:r>
          </w:p>
          <w:p w:rsidR="001A4716" w:rsidRPr="00AE2F43" w:rsidRDefault="001A4716" w:rsidP="001A4716">
            <w:pPr>
              <w:tabs>
                <w:tab w:val="left" w:pos="1440"/>
              </w:tabs>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Всего, </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5934488,251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5727229,180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5674553,851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6542908,242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5827086,407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2691967,542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2364051,480</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2313108,584</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2"/>
                <w:szCs w:val="2"/>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right w:val="single" w:sz="4" w:space="0" w:color="auto"/>
            </w:tcBorders>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5934488,251</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5727229,180</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5674553,851</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6542908,242</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5827086,407</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2691967,542</w:t>
            </w:r>
          </w:p>
        </w:tc>
        <w:tc>
          <w:tcPr>
            <w:tcW w:w="1107" w:type="dxa"/>
            <w:tcBorders>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2364051,480</w:t>
            </w:r>
          </w:p>
        </w:tc>
        <w:tc>
          <w:tcPr>
            <w:tcW w:w="1177" w:type="dxa"/>
            <w:tcBorders>
              <w:left w:val="single" w:sz="4" w:space="0" w:color="auto"/>
              <w:right w:val="single" w:sz="4" w:space="0" w:color="auto"/>
            </w:tcBorders>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2313108,584</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4438423,157</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4978258,004</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4533600,300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5138962,568</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4432599,500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1291361,900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1066281,300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1014933,800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ответственный исполнитель государственной программы - комитет агропромышленного </w:t>
            </w:r>
            <w:r w:rsidRPr="00AE2F43">
              <w:rPr>
                <w:rFonts w:ascii="Times New Roman" w:hAnsi="Times New Roman"/>
                <w:sz w:val="16"/>
                <w:szCs w:val="16"/>
                <w:lang w:eastAsia="ru-RU"/>
              </w:rPr>
              <w:lastRenderedPageBreak/>
              <w:t>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5516627,493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5261476,733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5038741,240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5748013,238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5010602,907</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1661709,697</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1738480,132</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1680561,432</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программы - 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87200,469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60664,951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36330,630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106971,274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97073,589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both"/>
              <w:rPr>
                <w:rFonts w:ascii="Times New Roman" w:hAnsi="Times New Roman"/>
                <w:sz w:val="16"/>
                <w:szCs w:val="16"/>
                <w:lang w:eastAsia="ru-RU"/>
              </w:rPr>
            </w:pPr>
            <w:r w:rsidRPr="00AE2F43">
              <w:rPr>
                <w:rFonts w:ascii="Times New Roman" w:hAnsi="Times New Roman"/>
                <w:sz w:val="16"/>
                <w:szCs w:val="16"/>
                <w:lang w:eastAsia="ru-RU"/>
              </w:rPr>
              <w:t>102846,457</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52857,427</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52879,431</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программы - 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330660,289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201427,650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204745,319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211031,166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219250,463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281885,692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250606,775</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250606,775</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программы - дорожное управление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844</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203659,846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382697,556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469781,814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478559,448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618682,046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292107,646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298997,446</w:t>
            </w:r>
          </w:p>
        </w:tc>
      </w:tr>
      <w:tr w:rsidR="001A4716" w:rsidRPr="00AE2F43" w:rsidTr="001A4716">
        <w:trPr>
          <w:trHeight w:val="71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программы - 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6639,340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7110,750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8"/>
                <w:szCs w:val="18"/>
              </w:rPr>
            </w:pPr>
            <w:r w:rsidRPr="00AE2F43">
              <w:rPr>
                <w:sz w:val="18"/>
                <w:szCs w:val="18"/>
              </w:rPr>
              <w:t>26843,650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8"/>
                <w:szCs w:val="18"/>
              </w:rPr>
            </w:pPr>
            <w:r w:rsidRPr="00AE2F43">
              <w:rPr>
                <w:sz w:val="18"/>
                <w:szCs w:val="18"/>
              </w:rPr>
              <w:t>29999,500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8"/>
                <w:szCs w:val="18"/>
                <w:lang w:eastAsia="ru-RU"/>
              </w:rPr>
            </w:pPr>
            <w:r w:rsidRPr="00AE2F43">
              <w:rPr>
                <w:rFonts w:ascii="Times New Roman" w:hAnsi="Times New Roman"/>
                <w:sz w:val="18"/>
                <w:szCs w:val="18"/>
                <w:lang w:eastAsia="ru-RU"/>
              </w:rPr>
              <w:t>30063,500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программы - комитет жилищно-коммунального хозяйства и ТЭК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5399,766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w:t>
            </w:r>
            <w:r w:rsidRPr="00AE2F43">
              <w:rPr>
                <w:rFonts w:ascii="Times New Roman" w:hAnsi="Times New Roman"/>
                <w:sz w:val="16"/>
                <w:szCs w:val="16"/>
                <w:lang w:eastAsia="ru-RU"/>
              </w:rPr>
              <w:lastRenderedPageBreak/>
              <w:t>мма 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 xml:space="preserve">Развитие </w:t>
            </w:r>
            <w:r w:rsidRPr="00AE2F43">
              <w:rPr>
                <w:rFonts w:ascii="Times New Roman" w:hAnsi="Times New Roman"/>
                <w:sz w:val="16"/>
                <w:szCs w:val="16"/>
                <w:lang w:eastAsia="ru-RU"/>
              </w:rPr>
              <w:lastRenderedPageBreak/>
              <w:t>отраслей сельского хозяйства, пищевой и перерабатывающей промышленности в Курской области на 2014 - 2021 годы</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 xml:space="preserve">Всего, </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5231260,984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5005899,512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4781883,547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5526448,258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4816215,538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1401456,726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1397635,042</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1382553,806</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5231260,984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5005899,512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4781883,547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5526448,258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4816215,538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1401456,726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1397635,042</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1382553,806</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4217645,157</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4684356,205</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4160633,900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4691202,100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3956350,300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665255,000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664773,300</w:t>
            </w:r>
          </w:p>
        </w:tc>
        <w:tc>
          <w:tcPr>
            <w:tcW w:w="1177" w:type="dxa"/>
            <w:tcBorders>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645120,700</w:t>
            </w:r>
          </w:p>
        </w:tc>
      </w:tr>
      <w:tr w:rsidR="001A4716" w:rsidRPr="00AE2F43" w:rsidTr="001A4716">
        <w:trPr>
          <w:trHeight w:val="327"/>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подпрограммы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5153265,067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4954029,530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4754473,730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5489563,548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4779316,871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1358779,814</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1354958,130</w:t>
            </w:r>
          </w:p>
        </w:tc>
        <w:tc>
          <w:tcPr>
            <w:tcW w:w="1177"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1339876,894</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Поддержка </w:t>
            </w:r>
            <w:proofErr w:type="spellStart"/>
            <w:r w:rsidRPr="00AE2F43">
              <w:rPr>
                <w:rFonts w:ascii="Times New Roman" w:hAnsi="Times New Roman"/>
                <w:sz w:val="16"/>
                <w:szCs w:val="16"/>
                <w:lang w:eastAsia="ru-RU"/>
              </w:rPr>
              <w:t>подотрасли</w:t>
            </w:r>
            <w:proofErr w:type="spellEnd"/>
            <w:r w:rsidRPr="00AE2F43">
              <w:rPr>
                <w:rFonts w:ascii="Times New Roman" w:hAnsi="Times New Roman"/>
                <w:sz w:val="16"/>
                <w:szCs w:val="16"/>
                <w:lang w:eastAsia="ru-RU"/>
              </w:rPr>
              <w:t xml:space="preserve"> растениеводства, переработки и реализации продукции растениеводства</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Всего, </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1387365,881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1840472,706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1573473,269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b/>
                <w:sz w:val="16"/>
                <w:szCs w:val="16"/>
                <w:lang w:eastAsia="ru-RU"/>
              </w:rPr>
            </w:pPr>
            <w:r w:rsidRPr="00AE2F43">
              <w:rPr>
                <w:rFonts w:ascii="Times New Roman" w:hAnsi="Times New Roman"/>
                <w:b/>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1387365,881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1840472,706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1573473,269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 том числе объем межбюджетных </w:t>
            </w:r>
            <w:r w:rsidRPr="00AE2F43">
              <w:rPr>
                <w:rFonts w:ascii="Times New Roman" w:hAnsi="Times New Roman"/>
                <w:sz w:val="16"/>
                <w:szCs w:val="16"/>
                <w:lang w:eastAsia="ru-RU"/>
              </w:rPr>
              <w:lastRenderedPageBreak/>
              <w:t>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1069670,957</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1686957,670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1367776,500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1387365,881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1840472,706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1573473,269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59"/>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1.2</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Поддержка </w:t>
            </w:r>
            <w:proofErr w:type="spellStart"/>
            <w:r w:rsidRPr="00AE2F43">
              <w:rPr>
                <w:rFonts w:ascii="Times New Roman" w:hAnsi="Times New Roman"/>
                <w:sz w:val="16"/>
                <w:szCs w:val="16"/>
                <w:lang w:eastAsia="ru-RU"/>
              </w:rPr>
              <w:t>подотрасли</w:t>
            </w:r>
            <w:proofErr w:type="spellEnd"/>
            <w:r w:rsidRPr="00AE2F43">
              <w:rPr>
                <w:rFonts w:ascii="Times New Roman" w:hAnsi="Times New Roman"/>
                <w:sz w:val="16"/>
                <w:szCs w:val="16"/>
                <w:lang w:eastAsia="ru-RU"/>
              </w:rPr>
              <w:t xml:space="preserve"> животноводства, переработки и реализации продукции животноводства</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3678502,785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2885997,715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2883215,243</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ind w:right="-358"/>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59"/>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ind w:right="-358"/>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ind w:right="-358"/>
              <w:jc w:val="center"/>
              <w:rPr>
                <w:rFonts w:ascii="Times New Roman" w:hAnsi="Times New Roman"/>
                <w:sz w:val="16"/>
                <w:szCs w:val="16"/>
                <w:lang w:eastAsia="ru-RU"/>
              </w:rPr>
            </w:pPr>
          </w:p>
        </w:tc>
      </w:tr>
      <w:tr w:rsidR="001A4716" w:rsidRPr="00AE2F43" w:rsidTr="001A4716">
        <w:trPr>
          <w:trHeight w:val="259"/>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3678502,785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2885997,715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2883215,243</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ind w:right="-358"/>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59"/>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3084842,800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2792520,975</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2577344,500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2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3678502,785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2885997,715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2883215,243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ind w:right="-358"/>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1.3</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Поддержка малых форм хозяйствования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40768,201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78467,211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13949,049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03</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40768,201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78467,211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13949,049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 том числе объем межбюджетных трансфертов из </w:t>
            </w:r>
            <w:r w:rsidRPr="00AE2F43">
              <w:rPr>
                <w:rFonts w:ascii="Times New Roman" w:hAnsi="Times New Roman"/>
                <w:sz w:val="16"/>
                <w:szCs w:val="16"/>
                <w:lang w:eastAsia="ru-RU"/>
              </w:rPr>
              <w:lastRenderedPageBreak/>
              <w:t>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36815,200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74176,060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11568,900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40768,201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78467,211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13949,049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1.4</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Поддержка технической и технологической модернизации, инновационного развития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Всего, </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04</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41229,163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04</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41229,163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04</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41229,163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1.5</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Регулирование рынка сельскохозяйственной продукции, сырья и продовольствия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42676,912</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1.6</w:t>
            </w:r>
          </w:p>
        </w:tc>
        <w:tc>
          <w:tcPr>
            <w:tcW w:w="1134" w:type="dxa"/>
            <w:vMerge w:val="restart"/>
            <w:tcBorders>
              <w:top w:val="single" w:sz="4" w:space="0" w:color="auto"/>
              <w:left w:val="single" w:sz="6"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Поддержка молочного скотоводства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06</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111464,388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221391,396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6"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6"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6"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6"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06</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111464,388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221391,396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876"/>
          <w:jc w:val="center"/>
        </w:trPr>
        <w:tc>
          <w:tcPr>
            <w:tcW w:w="994" w:type="dxa"/>
            <w:vMerge/>
            <w:tcBorders>
              <w:top w:val="single" w:sz="4" w:space="0" w:color="auto"/>
              <w:left w:val="single" w:sz="4"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6" w:space="0" w:color="auto"/>
              <w:bottom w:val="single" w:sz="4" w:space="0" w:color="auto"/>
              <w:right w:val="single" w:sz="6"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6"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98266,600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185921,000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6"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6" w:space="0" w:color="auto"/>
              <w:bottom w:val="single" w:sz="4" w:space="0" w:color="auto"/>
              <w:right w:val="single" w:sz="6"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6" w:space="0" w:color="auto"/>
              <w:left w:val="single" w:sz="6"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06</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111464,388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221391,396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55"/>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1.7</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Поддержка начинающих фермеров и развитие семейных животноводческих ферм на базе крестьянских (фермерских) хозяйств Курской области на 2016-2018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07</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21215,610</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35"/>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30"/>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07</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21215,610</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26"/>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18023,000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07</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21215,610</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1.8</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Создание мощностей по убою и глубокой переработке </w:t>
            </w:r>
            <w:r w:rsidRPr="00AE2F43">
              <w:rPr>
                <w:rFonts w:ascii="Times New Roman" w:hAnsi="Times New Roman"/>
                <w:sz w:val="16"/>
                <w:szCs w:val="16"/>
                <w:lang w:eastAsia="ru-RU"/>
              </w:rPr>
              <w:lastRenderedPageBreak/>
              <w:t>свиней в Курской области на 2015 - 2017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90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lang w:val="en-US"/>
              </w:rP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Ведомственная целевая программа 1.9</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свиноводства в Курской области на 2012 - 2014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1.10</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мясного скотоводства в Курской области на 2014 - 2015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1.11</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Развитие молочного скотоводства в Курской области на 2013 </w:t>
            </w:r>
            <w:r w:rsidRPr="00AE2F43">
              <w:rPr>
                <w:rFonts w:ascii="Times New Roman" w:hAnsi="Times New Roman"/>
                <w:sz w:val="16"/>
                <w:szCs w:val="16"/>
                <w:lang w:eastAsia="ru-RU"/>
              </w:rPr>
              <w:lastRenderedPageBreak/>
              <w:t>- 2015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52"/>
          <w:jc w:val="center"/>
        </w:trPr>
        <w:tc>
          <w:tcPr>
            <w:tcW w:w="994" w:type="dxa"/>
            <w:vMerge w:val="restart"/>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Ведомственная целевая программа 1.12</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val="restart"/>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овощеводства защищенного грунта в Курской области на 2013 – 2015 годы</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12987,200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12987,200</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720"/>
          <w:jc w:val="center"/>
        </w:trPr>
        <w:tc>
          <w:tcPr>
            <w:tcW w:w="994" w:type="dxa"/>
            <w:vMerge/>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7987,200</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31"/>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Ведомственная целевая программа </w:t>
            </w:r>
            <w:r w:rsidRPr="00AE2F43">
              <w:rPr>
                <w:rFonts w:ascii="Times New Roman" w:hAnsi="Times New Roman"/>
                <w:sz w:val="16"/>
                <w:szCs w:val="16"/>
                <w:lang w:val="en-US" w:eastAsia="ru-RU"/>
              </w:rPr>
              <w:t>1</w:t>
            </w:r>
            <w:r w:rsidRPr="00AE2F43">
              <w:rPr>
                <w:rFonts w:ascii="Times New Roman" w:hAnsi="Times New Roman"/>
                <w:sz w:val="16"/>
                <w:szCs w:val="16"/>
                <w:lang w:eastAsia="ru-RU"/>
              </w:rPr>
              <w:t>.13</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Поддержка начинающих фермеров и развитие семейных животноводческих ферм на базе крестьянских (фермерских) хозяйств Курской области на 2013 - 2015 годы</w:t>
            </w: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color w:val="FF0000"/>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33641,000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37627,510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31"/>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color w:val="FF0000"/>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52"/>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33641,000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37627,510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58"/>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18329,000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32434,900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0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33641,000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37627,510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44"/>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1.14</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Поддержание доходности сельскохозяйственных товаропроизводителей</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14</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168777,079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306660,152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254776,690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433678,586</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548042,158</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14</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168777,079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306660,152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254776,690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433678,586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548042,158</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86906,900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172742,000</w:t>
            </w:r>
          </w:p>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132216,600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131734,900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133131,000</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168777,079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306660,152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254776,690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433678,586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548042,158</w:t>
            </w:r>
          </w:p>
        </w:tc>
      </w:tr>
      <w:tr w:rsidR="001A4716" w:rsidRPr="00AE2F43" w:rsidTr="001A4716">
        <w:trPr>
          <w:trHeight w:val="244"/>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1.15</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Стимулирование инвестиционной деятельности в агропромышленном комплексе</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15</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4818239,626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3860716,258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491315,307</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308591,727</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203340,826</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15</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4818239,626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3860716,258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491315,307</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308591,727</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203340,826</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4126875,700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3251220,100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 xml:space="preserve">комитет агропромышленного комплекса Курской </w:t>
            </w:r>
            <w:r w:rsidRPr="00AE2F43">
              <w:rPr>
                <w:rFonts w:ascii="Times New Roman" w:hAnsi="Times New Roman"/>
                <w:sz w:val="16"/>
                <w:szCs w:val="16"/>
                <w:lang w:eastAsia="ru-RU"/>
              </w:rPr>
              <w:lastRenderedPageBreak/>
              <w:t>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4818239,626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3860716,258</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491315,307</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308591,727</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203340,826</w:t>
            </w:r>
          </w:p>
        </w:tc>
      </w:tr>
      <w:tr w:rsidR="001A4716" w:rsidRPr="00AE2F43" w:rsidTr="001A4716">
        <w:trPr>
          <w:trHeight w:val="244"/>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lastRenderedPageBreak/>
              <w:t>Основное мероприятие 1.16</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 xml:space="preserve">Поддержка </w:t>
            </w:r>
          </w:p>
          <w:p w:rsidR="001A4716" w:rsidRPr="00AE2F43" w:rsidRDefault="001A4716" w:rsidP="001A4716">
            <w:pPr>
              <w:rPr>
                <w:rFonts w:ascii="Times New Roman" w:hAnsi="Times New Roman"/>
                <w:sz w:val="16"/>
                <w:szCs w:val="16"/>
                <w:lang w:eastAsia="ru-RU"/>
              </w:rPr>
            </w:pPr>
            <w:proofErr w:type="spellStart"/>
            <w:r w:rsidRPr="00AE2F43">
              <w:rPr>
                <w:rFonts w:ascii="Times New Roman" w:hAnsi="Times New Roman"/>
                <w:sz w:val="16"/>
                <w:szCs w:val="16"/>
                <w:lang w:eastAsia="ru-RU"/>
              </w:rPr>
              <w:t>подотраслей</w:t>
            </w:r>
            <w:proofErr w:type="spellEnd"/>
            <w:r w:rsidRPr="00AE2F43">
              <w:rPr>
                <w:rFonts w:ascii="Times New Roman" w:hAnsi="Times New Roman"/>
                <w:sz w:val="16"/>
                <w:szCs w:val="16"/>
                <w:lang w:eastAsia="ru-RU"/>
              </w:rPr>
              <w:t xml:space="preserve"> сельского хозяйства и малых форм хозяйствования на селе</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16</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387858,274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494284,661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461994,894</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16</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387858,274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494284,661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461994,894</w:t>
            </w:r>
          </w:p>
        </w:tc>
      </w:tr>
      <w:tr w:rsidR="001A4716" w:rsidRPr="00AE2F43" w:rsidTr="001A4716">
        <w:trPr>
          <w:trHeight w:val="24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368465,360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430027,654</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422984,257</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422984,257</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401935,557</w:t>
            </w:r>
          </w:p>
        </w:tc>
      </w:tr>
      <w:tr w:rsidR="001A4716" w:rsidRPr="00AE2F43" w:rsidTr="001A4716">
        <w:trPr>
          <w:trHeight w:val="716"/>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387858,274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494284,661</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486188,801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461994,894</w:t>
            </w:r>
          </w:p>
        </w:tc>
      </w:tr>
      <w:tr w:rsidR="001A4716" w:rsidRPr="00AE2F43" w:rsidTr="001A4716">
        <w:trPr>
          <w:trHeight w:val="344"/>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1.17</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Предоставление грантов в форме субсидий крестьянским (фермерским) хозяйствам на поддержку начинающих фермеров на создание и развитие крестьянского (фермерского) хозяйства</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17</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31894,737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52370,000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77" w:type="dxa"/>
            <w:tcBorders>
              <w:top w:val="single" w:sz="4" w:space="0" w:color="auto"/>
              <w:left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54827,590</w:t>
            </w:r>
          </w:p>
        </w:tc>
      </w:tr>
      <w:tr w:rsidR="001A4716" w:rsidRPr="00AE2F43" w:rsidTr="001A4716">
        <w:trPr>
          <w:trHeight w:val="265"/>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348"/>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17</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31894,737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52370,000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77" w:type="dxa"/>
            <w:tcBorders>
              <w:top w:val="single" w:sz="4" w:space="0" w:color="auto"/>
              <w:left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54827,590</w:t>
            </w:r>
          </w:p>
        </w:tc>
      </w:tr>
      <w:tr w:rsidR="001A4716" w:rsidRPr="00AE2F43" w:rsidTr="001A4716">
        <w:trPr>
          <w:trHeight w:val="661"/>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30300,000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45561,900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47700,003</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47700,003</w:t>
            </w:r>
          </w:p>
        </w:tc>
        <w:tc>
          <w:tcPr>
            <w:tcW w:w="1177" w:type="dxa"/>
            <w:tcBorders>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47700,003</w:t>
            </w:r>
          </w:p>
        </w:tc>
      </w:tr>
      <w:tr w:rsidR="001A4716" w:rsidRPr="00AE2F43" w:rsidTr="001A4716">
        <w:trPr>
          <w:trHeight w:val="48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31894,737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52370,000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54827,590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54827,590</w:t>
            </w:r>
          </w:p>
        </w:tc>
      </w:tr>
      <w:tr w:rsidR="001A4716" w:rsidRPr="00AE2F43" w:rsidTr="001A4716">
        <w:trPr>
          <w:trHeight w:val="35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lastRenderedPageBreak/>
              <w:t>Основное мероприятие 1.18</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Предоставление грантов в форме субсидий крестьянским (фермерским) хозяйствам на развитие семейных животноводческих ферм на базе крестьянских (фермерских) хозяйств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35425,411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48682,920</w:t>
            </w:r>
          </w:p>
        </w:tc>
      </w:tr>
      <w:tr w:rsidR="001A4716" w:rsidRPr="00AE2F43" w:rsidTr="001A4716">
        <w:trPr>
          <w:trHeight w:val="248"/>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val="en-US"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247"/>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35425,411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48682,920</w:t>
            </w:r>
          </w:p>
        </w:tc>
      </w:tr>
      <w:tr w:rsidR="001A4716" w:rsidRPr="00AE2F43" w:rsidTr="001A4716">
        <w:trPr>
          <w:trHeight w:val="25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33654,140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47850,000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42354,140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1229AD">
              <w:rPr>
                <w:rFonts w:ascii="Times New Roman" w:hAnsi="Times New Roman"/>
                <w:sz w:val="16"/>
                <w:szCs w:val="16"/>
              </w:rPr>
              <w:t>42354,140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42354,140</w:t>
            </w:r>
          </w:p>
        </w:tc>
      </w:tr>
      <w:tr w:rsidR="001A4716" w:rsidRPr="00AE2F43" w:rsidTr="001A4716">
        <w:trPr>
          <w:trHeight w:val="33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35425,411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48682,920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48682,920</w:t>
            </w:r>
          </w:p>
        </w:tc>
      </w:tr>
      <w:tr w:rsidR="001A4716" w:rsidRPr="00AE2F43" w:rsidTr="001A4716">
        <w:trPr>
          <w:trHeight w:val="344"/>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1.19</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 xml:space="preserve">Предоставление грантов в форме субсидий сельскохозяйственным потребительским кооперативам   на развитие материально-технической базы сельскохозяйственного потребительского кооператива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19</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47368,421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10285,800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22988,506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jc w:val="center"/>
              <w:rPr>
                <w:rFonts w:ascii="Times New Roman" w:hAnsi="Times New Roman"/>
                <w:sz w:val="16"/>
                <w:szCs w:val="16"/>
              </w:rPr>
            </w:pPr>
            <w:r w:rsidRPr="001229AD">
              <w:rPr>
                <w:rFonts w:ascii="Times New Roman" w:hAnsi="Times New Roman"/>
                <w:sz w:val="16"/>
                <w:szCs w:val="16"/>
              </w:rPr>
              <w:t>22988,506</w:t>
            </w:r>
          </w:p>
        </w:tc>
        <w:tc>
          <w:tcPr>
            <w:tcW w:w="1177"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jc w:val="center"/>
              <w:rPr>
                <w:rFonts w:ascii="Times New Roman" w:hAnsi="Times New Roman"/>
                <w:sz w:val="16"/>
                <w:szCs w:val="16"/>
                <w:lang w:eastAsia="ru-RU"/>
              </w:rPr>
            </w:pPr>
            <w:r w:rsidRPr="001229AD">
              <w:rPr>
                <w:rFonts w:ascii="Times New Roman" w:hAnsi="Times New Roman"/>
                <w:sz w:val="16"/>
                <w:szCs w:val="16"/>
                <w:lang w:eastAsia="ru-RU"/>
              </w:rPr>
              <w:t>22988,506</w:t>
            </w:r>
          </w:p>
        </w:tc>
      </w:tr>
      <w:tr w:rsidR="001A4716" w:rsidRPr="00AE2F43" w:rsidTr="001A4716">
        <w:trPr>
          <w:trHeight w:val="290"/>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19</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47368,421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10285,800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22988,506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1229AD" w:rsidRDefault="001A4716" w:rsidP="001A4716">
            <w:pPr>
              <w:jc w:val="center"/>
              <w:rPr>
                <w:rFonts w:ascii="Times New Roman" w:hAnsi="Times New Roman"/>
                <w:sz w:val="16"/>
                <w:szCs w:val="16"/>
              </w:rPr>
            </w:pPr>
            <w:r w:rsidRPr="001229AD">
              <w:rPr>
                <w:rFonts w:ascii="Times New Roman" w:hAnsi="Times New Roman"/>
                <w:sz w:val="16"/>
                <w:szCs w:val="16"/>
              </w:rPr>
              <w:t>22988,506</w:t>
            </w:r>
          </w:p>
        </w:tc>
        <w:tc>
          <w:tcPr>
            <w:tcW w:w="1177" w:type="dxa"/>
            <w:tcBorders>
              <w:top w:val="single" w:sz="4" w:space="0" w:color="auto"/>
              <w:left w:val="single" w:sz="4" w:space="0" w:color="auto"/>
              <w:right w:val="single" w:sz="4" w:space="0" w:color="auto"/>
            </w:tcBorders>
          </w:tcPr>
          <w:p w:rsidR="001A4716" w:rsidRPr="001229AD" w:rsidRDefault="001A4716" w:rsidP="001A4716">
            <w:pPr>
              <w:jc w:val="center"/>
              <w:rPr>
                <w:rFonts w:ascii="Times New Roman" w:hAnsi="Times New Roman"/>
                <w:sz w:val="16"/>
                <w:szCs w:val="16"/>
                <w:lang w:eastAsia="ru-RU"/>
              </w:rPr>
            </w:pPr>
            <w:r w:rsidRPr="001229AD">
              <w:rPr>
                <w:rFonts w:ascii="Times New Roman" w:hAnsi="Times New Roman"/>
                <w:sz w:val="16"/>
                <w:szCs w:val="16"/>
                <w:lang w:eastAsia="ru-RU"/>
              </w:rPr>
              <w:t>22988,506</w:t>
            </w:r>
          </w:p>
        </w:tc>
      </w:tr>
      <w:tr w:rsidR="001A4716" w:rsidRPr="00AE2F43" w:rsidTr="001A4716">
        <w:trPr>
          <w:trHeight w:val="254"/>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45000,000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8948,646</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20000,000</w:t>
            </w:r>
          </w:p>
        </w:tc>
      </w:tr>
      <w:tr w:rsidR="001A4716" w:rsidRPr="00AE2F43" w:rsidTr="001A4716">
        <w:trPr>
          <w:trHeight w:val="79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val="en-US" w:eastAsia="ru-RU"/>
              </w:rPr>
              <w:t>1</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47368,421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10285,800</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22988,506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1229AD">
              <w:rPr>
                <w:rFonts w:ascii="Times New Roman" w:hAnsi="Times New Roman"/>
                <w:sz w:val="16"/>
                <w:szCs w:val="16"/>
              </w:rPr>
              <w:t>22988,506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22988,506</w:t>
            </w:r>
          </w:p>
        </w:tc>
      </w:tr>
      <w:tr w:rsidR="001A4716" w:rsidRPr="00AE2F43" w:rsidTr="001A4716">
        <w:trPr>
          <w:trHeight w:val="798"/>
          <w:jc w:val="center"/>
        </w:trPr>
        <w:tc>
          <w:tcPr>
            <w:tcW w:w="994" w:type="dxa"/>
            <w:vMerge w:val="restart"/>
            <w:tcBorders>
              <w:top w:val="single" w:sz="4" w:space="0" w:color="auto"/>
              <w:left w:val="single" w:sz="4" w:space="0" w:color="auto"/>
              <w:right w:val="single" w:sz="4" w:space="0" w:color="auto"/>
            </w:tcBorders>
            <w:vAlign w:val="center"/>
          </w:tcPr>
          <w:p w:rsidR="001A4716" w:rsidRPr="0084688A" w:rsidRDefault="001A4716" w:rsidP="001A4716">
            <w:pPr>
              <w:rPr>
                <w:rFonts w:ascii="Times New Roman" w:hAnsi="Times New Roman"/>
                <w:color w:val="7030A0"/>
                <w:sz w:val="16"/>
                <w:szCs w:val="16"/>
                <w:lang w:eastAsia="ru-RU"/>
              </w:rPr>
            </w:pPr>
            <w:r w:rsidRPr="00AE2F43">
              <w:rPr>
                <w:rFonts w:ascii="Times New Roman" w:hAnsi="Times New Roman"/>
                <w:sz w:val="16"/>
                <w:szCs w:val="16"/>
                <w:lang w:eastAsia="ru-RU"/>
              </w:rPr>
              <w:lastRenderedPageBreak/>
              <w:t>Основ</w:t>
            </w:r>
            <w:r>
              <w:rPr>
                <w:rFonts w:ascii="Times New Roman" w:hAnsi="Times New Roman"/>
                <w:sz w:val="16"/>
                <w:szCs w:val="16"/>
                <w:lang w:eastAsia="ru-RU"/>
              </w:rPr>
              <w:t>ное</w:t>
            </w:r>
            <w:r w:rsidRPr="00AE2F43">
              <w:rPr>
                <w:rFonts w:ascii="Times New Roman" w:hAnsi="Times New Roman"/>
                <w:sz w:val="16"/>
                <w:szCs w:val="16"/>
                <w:lang w:eastAsia="ru-RU"/>
              </w:rPr>
              <w:t xml:space="preserve"> мероприя</w:t>
            </w:r>
            <w:r>
              <w:rPr>
                <w:rFonts w:ascii="Times New Roman" w:hAnsi="Times New Roman"/>
                <w:sz w:val="16"/>
                <w:szCs w:val="16"/>
                <w:lang w:eastAsia="ru-RU"/>
              </w:rPr>
              <w:t>тие 1.20</w:t>
            </w:r>
          </w:p>
        </w:tc>
        <w:tc>
          <w:tcPr>
            <w:tcW w:w="1134" w:type="dxa"/>
            <w:vMerge w:val="restart"/>
            <w:tcBorders>
              <w:top w:val="single" w:sz="4" w:space="0" w:color="auto"/>
              <w:left w:val="single" w:sz="4" w:space="0" w:color="auto"/>
              <w:right w:val="single" w:sz="4" w:space="0" w:color="auto"/>
            </w:tcBorders>
            <w:vAlign w:val="center"/>
          </w:tcPr>
          <w:p w:rsidR="001A4716" w:rsidRPr="009F26A1" w:rsidRDefault="001A4716" w:rsidP="001A4716">
            <w:pPr>
              <w:rPr>
                <w:rFonts w:ascii="Times New Roman" w:hAnsi="Times New Roman"/>
                <w:sz w:val="16"/>
                <w:szCs w:val="16"/>
                <w:lang w:eastAsia="ru-RU"/>
              </w:rPr>
            </w:pPr>
            <w:r w:rsidRPr="009F26A1">
              <w:rPr>
                <w:rFonts w:ascii="Times New Roman" w:hAnsi="Times New Roman"/>
                <w:sz w:val="16"/>
                <w:szCs w:val="16"/>
                <w:lang w:eastAsia="ru-RU"/>
              </w:rPr>
              <w:t xml:space="preserve"> Региональный проект «Создание системы поддержки фермеров и развитие сельской кооперации в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rPr>
                <w:rFonts w:ascii="Times New Roman" w:hAnsi="Times New Roman"/>
                <w:sz w:val="16"/>
                <w:szCs w:val="16"/>
                <w:lang w:eastAsia="ru-RU"/>
              </w:rPr>
            </w:pPr>
            <w:r w:rsidRPr="009F26A1">
              <w:rPr>
                <w:rFonts w:ascii="Times New Roman" w:hAnsi="Times New Roman"/>
                <w:sz w:val="16"/>
                <w:szCs w:val="16"/>
                <w:lang w:eastAsia="ru-RU"/>
              </w:rPr>
              <w:t>Всего,</w:t>
            </w:r>
          </w:p>
          <w:p w:rsidR="001A4716" w:rsidRPr="009F26A1" w:rsidRDefault="001A4716" w:rsidP="001A4716">
            <w:pPr>
              <w:widowControl w:val="0"/>
              <w:autoSpaceDE w:val="0"/>
              <w:autoSpaceDN w:val="0"/>
              <w:adjustRightInd w:val="0"/>
              <w:rPr>
                <w:rFonts w:ascii="Times New Roman" w:hAnsi="Times New Roman"/>
                <w:sz w:val="16"/>
                <w:szCs w:val="16"/>
                <w:lang w:eastAsia="ru-RU"/>
              </w:rPr>
            </w:pPr>
          </w:p>
          <w:p w:rsidR="001A4716" w:rsidRPr="009F26A1" w:rsidRDefault="001A4716" w:rsidP="001A4716">
            <w:pPr>
              <w:rPr>
                <w:rFonts w:ascii="Times New Roman" w:hAnsi="Times New Roman"/>
                <w:sz w:val="16"/>
                <w:szCs w:val="16"/>
                <w:lang w:eastAsia="ru-RU"/>
              </w:rPr>
            </w:pPr>
            <w:r w:rsidRPr="009F26A1">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w:t>
            </w:r>
          </w:p>
        </w:tc>
      </w:tr>
      <w:tr w:rsidR="001A4716" w:rsidRPr="00AE2F43" w:rsidTr="001A4716">
        <w:trPr>
          <w:trHeight w:val="455"/>
          <w:jc w:val="center"/>
        </w:trPr>
        <w:tc>
          <w:tcPr>
            <w:tcW w:w="994" w:type="dxa"/>
            <w:vMerge/>
            <w:tcBorders>
              <w:left w:val="single" w:sz="4" w:space="0" w:color="auto"/>
              <w:right w:val="single" w:sz="4" w:space="0" w:color="auto"/>
            </w:tcBorders>
            <w:vAlign w:val="center"/>
          </w:tcPr>
          <w:p w:rsidR="001A4716" w:rsidRPr="0084688A" w:rsidRDefault="001A4716" w:rsidP="001A4716">
            <w:pPr>
              <w:rPr>
                <w:rFonts w:ascii="Times New Roman" w:hAnsi="Times New Roman"/>
                <w:color w:val="7030A0"/>
                <w:sz w:val="16"/>
                <w:szCs w:val="16"/>
                <w:lang w:eastAsia="ru-RU"/>
              </w:rPr>
            </w:pPr>
          </w:p>
        </w:tc>
        <w:tc>
          <w:tcPr>
            <w:tcW w:w="1134" w:type="dxa"/>
            <w:vMerge/>
            <w:tcBorders>
              <w:left w:val="single" w:sz="4" w:space="0" w:color="auto"/>
              <w:right w:val="single" w:sz="4" w:space="0" w:color="auto"/>
            </w:tcBorders>
            <w:vAlign w:val="center"/>
          </w:tcPr>
          <w:p w:rsidR="001A4716" w:rsidRPr="009F26A1"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rPr>
                <w:rFonts w:ascii="Times New Roman" w:hAnsi="Times New Roman"/>
                <w:sz w:val="16"/>
                <w:szCs w:val="16"/>
                <w:lang w:eastAsia="ru-RU"/>
              </w:rPr>
            </w:pPr>
            <w:r w:rsidRPr="009F26A1">
              <w:rPr>
                <w:rFonts w:ascii="Times New Roman" w:hAnsi="Times New Roman"/>
                <w:sz w:val="16"/>
                <w:szCs w:val="16"/>
                <w:lang w:eastAsia="ru-RU"/>
              </w:rPr>
              <w:t>областной бюджет</w:t>
            </w:r>
          </w:p>
          <w:p w:rsidR="001A4716" w:rsidRPr="009F26A1" w:rsidRDefault="001A4716" w:rsidP="001A4716">
            <w:pPr>
              <w:widowControl w:val="0"/>
              <w:autoSpaceDE w:val="0"/>
              <w:autoSpaceDN w:val="0"/>
              <w:adjustRightInd w:val="0"/>
              <w:rPr>
                <w:rFonts w:ascii="Times New Roman" w:hAnsi="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w:t>
            </w:r>
          </w:p>
        </w:tc>
      </w:tr>
      <w:tr w:rsidR="001A4716" w:rsidRPr="00AE2F43" w:rsidTr="001A4716">
        <w:trPr>
          <w:trHeight w:val="798"/>
          <w:jc w:val="center"/>
        </w:trPr>
        <w:tc>
          <w:tcPr>
            <w:tcW w:w="994" w:type="dxa"/>
            <w:vMerge/>
            <w:tcBorders>
              <w:left w:val="single" w:sz="4" w:space="0" w:color="auto"/>
              <w:right w:val="single" w:sz="4" w:space="0" w:color="auto"/>
            </w:tcBorders>
            <w:vAlign w:val="center"/>
          </w:tcPr>
          <w:p w:rsidR="001A4716" w:rsidRPr="0084688A" w:rsidRDefault="001A4716" w:rsidP="001A4716">
            <w:pPr>
              <w:rPr>
                <w:rFonts w:ascii="Times New Roman" w:hAnsi="Times New Roman"/>
                <w:color w:val="7030A0"/>
                <w:sz w:val="16"/>
                <w:szCs w:val="16"/>
                <w:lang w:eastAsia="ru-RU"/>
              </w:rPr>
            </w:pPr>
          </w:p>
        </w:tc>
        <w:tc>
          <w:tcPr>
            <w:tcW w:w="1134" w:type="dxa"/>
            <w:vMerge/>
            <w:tcBorders>
              <w:left w:val="single" w:sz="4" w:space="0" w:color="auto"/>
              <w:right w:val="single" w:sz="4" w:space="0" w:color="auto"/>
            </w:tcBorders>
            <w:vAlign w:val="center"/>
          </w:tcPr>
          <w:p w:rsidR="001A4716" w:rsidRPr="009F26A1"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rPr>
                <w:rFonts w:ascii="Times New Roman" w:hAnsi="Times New Roman"/>
                <w:sz w:val="16"/>
                <w:szCs w:val="16"/>
                <w:lang w:eastAsia="ru-RU"/>
              </w:rPr>
            </w:pPr>
            <w:r w:rsidRPr="009F26A1">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w:t>
            </w:r>
          </w:p>
        </w:tc>
      </w:tr>
      <w:tr w:rsidR="001A4716" w:rsidRPr="00AE2F43" w:rsidTr="001A4716">
        <w:trPr>
          <w:trHeight w:val="798"/>
          <w:jc w:val="center"/>
        </w:trPr>
        <w:tc>
          <w:tcPr>
            <w:tcW w:w="994" w:type="dxa"/>
            <w:vMerge/>
            <w:tcBorders>
              <w:left w:val="single" w:sz="4" w:space="0" w:color="auto"/>
              <w:bottom w:val="single" w:sz="4" w:space="0" w:color="auto"/>
              <w:right w:val="single" w:sz="4" w:space="0" w:color="auto"/>
            </w:tcBorders>
            <w:vAlign w:val="center"/>
          </w:tcPr>
          <w:p w:rsidR="001A4716" w:rsidRPr="0084688A" w:rsidRDefault="001A4716" w:rsidP="001A4716">
            <w:pPr>
              <w:rPr>
                <w:rFonts w:ascii="Times New Roman" w:hAnsi="Times New Roman"/>
                <w:color w:val="7030A0"/>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9F26A1"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rPr>
                <w:rFonts w:ascii="Times New Roman" w:hAnsi="Times New Roman"/>
                <w:sz w:val="16"/>
                <w:szCs w:val="16"/>
                <w:lang w:eastAsia="ru-RU"/>
              </w:rPr>
            </w:pPr>
            <w:r w:rsidRPr="009F26A1">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widowControl w:val="0"/>
              <w:autoSpaceDE w:val="0"/>
              <w:autoSpaceDN w:val="0"/>
              <w:adjustRightInd w:val="0"/>
              <w:jc w:val="center"/>
              <w:rPr>
                <w:rFonts w:ascii="Times New Roman" w:hAnsi="Times New Roman"/>
                <w:sz w:val="16"/>
                <w:szCs w:val="16"/>
                <w:lang w:eastAsia="ru-RU"/>
              </w:rPr>
            </w:pPr>
            <w:r w:rsidRPr="009F26A1">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sz w:val="16"/>
                <w:szCs w:val="16"/>
              </w:rPr>
            </w:pPr>
            <w:r w:rsidRPr="009F26A1">
              <w:rPr>
                <w:rFonts w:ascii="Times New Roman" w:hAnsi="Times New Roman"/>
                <w:sz w:val="16"/>
                <w:szCs w:val="16"/>
              </w:rPr>
              <w:t>-</w:t>
            </w:r>
          </w:p>
        </w:tc>
        <w:tc>
          <w:tcPr>
            <w:tcW w:w="1177" w:type="dxa"/>
            <w:tcBorders>
              <w:top w:val="single" w:sz="4" w:space="0" w:color="auto"/>
              <w:left w:val="single" w:sz="4" w:space="0" w:color="auto"/>
              <w:bottom w:val="single" w:sz="4" w:space="0" w:color="auto"/>
              <w:right w:val="single" w:sz="4" w:space="0" w:color="auto"/>
            </w:tcBorders>
          </w:tcPr>
          <w:p w:rsidR="001A4716" w:rsidRPr="009F26A1" w:rsidRDefault="001A4716" w:rsidP="001A4716">
            <w:pPr>
              <w:jc w:val="center"/>
              <w:rPr>
                <w:rFonts w:ascii="Times New Roman" w:hAnsi="Times New Roman"/>
                <w:sz w:val="16"/>
                <w:szCs w:val="16"/>
                <w:lang w:eastAsia="ru-RU"/>
              </w:rPr>
            </w:pPr>
            <w:r w:rsidRPr="009F26A1">
              <w:rPr>
                <w:rFonts w:ascii="Times New Roman" w:hAnsi="Times New Roman"/>
                <w:sz w:val="16"/>
                <w:szCs w:val="16"/>
                <w:lang w:eastAsia="ru-RU"/>
              </w:rPr>
              <w:t>-</w:t>
            </w:r>
          </w:p>
        </w:tc>
      </w:tr>
      <w:tr w:rsidR="001A4716" w:rsidRPr="00AE2F43" w:rsidTr="001A4716">
        <w:trPr>
          <w:trHeight w:val="497"/>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Подпрограмма 2</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Устойчивое развитие сельских территорий Курской области на 2014 - 2017 годы и на период до 2021 года</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329984,530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422867,862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621533,762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663301,129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684595,854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853280,783</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603113,777</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599943,677</w:t>
            </w:r>
          </w:p>
        </w:tc>
      </w:tr>
      <w:tr w:rsidR="001A4716" w:rsidRPr="00AE2F43" w:rsidTr="001A4716">
        <w:trPr>
          <w:trHeight w:val="177"/>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45"/>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329984,530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422867,862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621533,762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663301,129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684595,854</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853280,783</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603113,777</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599943,677</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140908,000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238889,999</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357289,200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420698,368</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468968,200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577275,100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346289,900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343055,800</w:t>
            </w:r>
          </w:p>
        </w:tc>
      </w:tr>
      <w:tr w:rsidR="001A4716" w:rsidRPr="00AE2F43" w:rsidTr="001A4716">
        <w:trPr>
          <w:trHeight w:val="71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ответственный исполнитель подпрограммы - комитет </w:t>
            </w:r>
            <w:r w:rsidRPr="00AE2F43">
              <w:rPr>
                <w:rFonts w:ascii="Times New Roman" w:hAnsi="Times New Roman"/>
                <w:sz w:val="16"/>
                <w:szCs w:val="16"/>
                <w:lang w:eastAsia="ru-RU"/>
              </w:rPr>
              <w:lastRenderedPageBreak/>
              <w:t>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329984,530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219208,016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232196,866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186408,565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184436,406</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207755,087</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281006,631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270882,731</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дорожное управление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844</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203659,846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382697,556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469781,814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478559,448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618682,046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292107,646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298997,446</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6639,340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7110,750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26843,650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29999,500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30063,500</w:t>
            </w:r>
          </w:p>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2.1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Улучшение жилищных условий граждан, проживающих в сельской местности, в том числе молодых семей и молодых специалистов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810</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60136,000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56255,199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56456,800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57820,100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42139,437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70966,772</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148944,656</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126139,456</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810</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60136,000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56255,199</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56456,800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57820,100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42139,437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70966,772</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148944,656</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126139,456</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25858,000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38651,899</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31379,800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32743,100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22075,800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43131,900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120368,900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97563,700</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60136,000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56255,199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56456,800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57820,100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42139,437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70966,772</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148944,656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126139,456</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2.2</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 xml:space="preserve">Обустройство сельских территорий объектами социальной и </w:t>
            </w:r>
            <w:r w:rsidRPr="00AE2F43">
              <w:rPr>
                <w:rFonts w:ascii="Times New Roman" w:hAnsi="Times New Roman"/>
                <w:sz w:val="16"/>
                <w:szCs w:val="16"/>
                <w:lang w:eastAsia="ru-RU"/>
              </w:rPr>
              <w:lastRenderedPageBreak/>
              <w:t>инженерной инфраструктуры, автомобильными дорогами</w:t>
            </w: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269848,530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366612,663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564215,362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604978,329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641678,117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748745,761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453008,821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472584,121</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областной  </w:t>
            </w:r>
            <w:r w:rsidRPr="00AE2F43">
              <w:rPr>
                <w:rFonts w:ascii="Times New Roman" w:hAnsi="Times New Roman"/>
                <w:sz w:val="16"/>
                <w:szCs w:val="16"/>
                <w:lang w:eastAsia="ru-RU"/>
              </w:rPr>
              <w:lastRenderedPageBreak/>
              <w:t>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lastRenderedPageBreak/>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269848,530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366612,663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564215,362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604978,329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641678,117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748745,761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453008,821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472584,121</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115050,000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200238,100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325497,800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387613,068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AE2F43">
              <w:rPr>
                <w:rFonts w:ascii="Times New Roman" w:hAnsi="Times New Roman"/>
                <w:sz w:val="16"/>
                <w:szCs w:val="16"/>
                <w:lang w:eastAsia="ru-RU"/>
              </w:rPr>
              <w:t>446510,500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528967,200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225160,700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244672,000</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269848,530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162952,817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174878,466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128085,765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141518,669</w:t>
            </w:r>
          </w:p>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p w:rsidR="001A4716" w:rsidRPr="00AE2F43" w:rsidRDefault="001A4716" w:rsidP="001A4716">
            <w:pPr>
              <w:widowControl w:val="0"/>
              <w:autoSpaceDE w:val="0"/>
              <w:autoSpaceDN w:val="0"/>
              <w:adjustRightInd w:val="0"/>
              <w:jc w:val="center"/>
              <w:rPr>
                <w:rFonts w:ascii="Times New Roman" w:hAnsi="Times New Roman"/>
                <w:color w:val="FF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130063,715</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130901,675</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143523,175</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дорожное управление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844</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203659,846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382697,556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469781,814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478559,448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618682,046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292107,646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298997,446</w:t>
            </w:r>
          </w:p>
        </w:tc>
      </w:tr>
      <w:tr w:rsidR="001A4716" w:rsidRPr="00AE2F43" w:rsidTr="001A4716">
        <w:trPr>
          <w:trHeight w:val="146"/>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6639,340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7110,750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21600,000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rPr>
            </w:pPr>
            <w:r w:rsidRPr="00AE2F43">
              <w:rPr>
                <w:rFonts w:ascii="Times New Roman" w:hAnsi="Times New Roman"/>
                <w:sz w:val="16"/>
                <w:szCs w:val="16"/>
              </w:rPr>
              <w:t>29999,500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30063,500</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2.3</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roofErr w:type="spellStart"/>
            <w:r w:rsidRPr="00AE2F43">
              <w:rPr>
                <w:rFonts w:ascii="Times New Roman" w:hAnsi="Times New Roman"/>
                <w:sz w:val="16"/>
                <w:szCs w:val="16"/>
                <w:lang w:eastAsia="ru-RU"/>
              </w:rPr>
              <w:t>Грантовая</w:t>
            </w:r>
            <w:proofErr w:type="spellEnd"/>
            <w:r w:rsidRPr="00AE2F43">
              <w:rPr>
                <w:rFonts w:ascii="Times New Roman" w:hAnsi="Times New Roman"/>
                <w:sz w:val="16"/>
                <w:szCs w:val="16"/>
                <w:lang w:eastAsia="ru-RU"/>
              </w:rPr>
              <w:t xml:space="preserve"> поддержка местных инициатив граждан, проживающих в сельской местности</w:t>
            </w: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03</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861,600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502,700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778,300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1455,003</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1160,300</w:t>
            </w:r>
          </w:p>
        </w:tc>
        <w:tc>
          <w:tcPr>
            <w:tcW w:w="1177" w:type="dxa"/>
            <w:tcBorders>
              <w:top w:val="single" w:sz="4" w:space="0" w:color="auto"/>
              <w:left w:val="single" w:sz="4" w:space="0" w:color="auto"/>
              <w:right w:val="single" w:sz="4" w:space="0" w:color="auto"/>
            </w:tcBorders>
          </w:tcPr>
          <w:p w:rsidR="001A4716" w:rsidRPr="00F07F66" w:rsidRDefault="001A4716" w:rsidP="001A4716">
            <w:pPr>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1220,100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F07F66" w:rsidRDefault="001A4716" w:rsidP="001A4716">
            <w:pPr>
              <w:jc w:val="center"/>
              <w:rPr>
                <w:rFonts w:ascii="Times New Roman" w:hAnsi="Times New Roman" w:cs="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03</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861,600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502,700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778,300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1455,003</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1160,300</w:t>
            </w:r>
          </w:p>
        </w:tc>
        <w:tc>
          <w:tcPr>
            <w:tcW w:w="1177" w:type="dxa"/>
            <w:tcBorders>
              <w:top w:val="single" w:sz="4" w:space="0" w:color="auto"/>
              <w:left w:val="single" w:sz="4" w:space="0" w:color="auto"/>
              <w:right w:val="single" w:sz="4" w:space="0" w:color="auto"/>
            </w:tcBorders>
          </w:tcPr>
          <w:p w:rsidR="001A4716" w:rsidRPr="00F07F66" w:rsidRDefault="001A4716" w:rsidP="001A4716">
            <w:pPr>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1220,100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411,600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342,200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381,900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widowControl w:val="0"/>
              <w:autoSpaceDE w:val="0"/>
              <w:autoSpaceDN w:val="0"/>
              <w:adjustRightInd w:val="0"/>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442,500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widowControl w:val="0"/>
              <w:autoSpaceDE w:val="0"/>
              <w:autoSpaceDN w:val="0"/>
              <w:adjustRightInd w:val="0"/>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760,300</w:t>
            </w:r>
          </w:p>
        </w:tc>
        <w:tc>
          <w:tcPr>
            <w:tcW w:w="1177" w:type="dxa"/>
            <w:tcBorders>
              <w:left w:val="single" w:sz="4" w:space="0" w:color="auto"/>
              <w:bottom w:val="single" w:sz="4" w:space="0" w:color="auto"/>
              <w:right w:val="single" w:sz="4" w:space="0" w:color="auto"/>
            </w:tcBorders>
          </w:tcPr>
          <w:p w:rsidR="001A4716" w:rsidRPr="00F07F66" w:rsidRDefault="001A4716" w:rsidP="001A4716">
            <w:pPr>
              <w:widowControl w:val="0"/>
              <w:autoSpaceDE w:val="0"/>
              <w:autoSpaceDN w:val="0"/>
              <w:adjustRightInd w:val="0"/>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820,100</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861,600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502,700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778,300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1455,003</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1160,300</w:t>
            </w:r>
          </w:p>
        </w:tc>
        <w:tc>
          <w:tcPr>
            <w:tcW w:w="1177" w:type="dxa"/>
            <w:tcBorders>
              <w:top w:val="single" w:sz="4" w:space="0" w:color="auto"/>
              <w:left w:val="single" w:sz="4" w:space="0" w:color="auto"/>
              <w:bottom w:val="single" w:sz="4" w:space="0" w:color="auto"/>
              <w:right w:val="single" w:sz="4" w:space="0" w:color="auto"/>
            </w:tcBorders>
          </w:tcPr>
          <w:p w:rsidR="001A4716" w:rsidRPr="00F07F66" w:rsidRDefault="001A4716" w:rsidP="001A4716">
            <w:pPr>
              <w:jc w:val="center"/>
              <w:rPr>
                <w:rFonts w:ascii="Times New Roman" w:hAnsi="Times New Roman" w:cs="Times New Roman"/>
                <w:sz w:val="16"/>
                <w:szCs w:val="16"/>
                <w:lang w:eastAsia="ru-RU"/>
              </w:rPr>
            </w:pPr>
            <w:r w:rsidRPr="00F07F66">
              <w:rPr>
                <w:rFonts w:ascii="Times New Roman" w:hAnsi="Times New Roman" w:cs="Times New Roman"/>
                <w:sz w:val="16"/>
                <w:szCs w:val="16"/>
                <w:lang w:eastAsia="ru-RU"/>
              </w:rPr>
              <w:t>1220,100</w:t>
            </w:r>
          </w:p>
        </w:tc>
      </w:tr>
      <w:tr w:rsidR="001A4716" w:rsidRPr="00AE2F43" w:rsidTr="001A4716">
        <w:trPr>
          <w:trHeight w:val="340"/>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1A4716" w:rsidRDefault="001A4716" w:rsidP="001A4716">
            <w:pPr>
              <w:rPr>
                <w:rFonts w:ascii="Times New Roman" w:hAnsi="Times New Roman"/>
                <w:sz w:val="16"/>
                <w:szCs w:val="16"/>
                <w:lang w:eastAsia="ru-RU"/>
              </w:rPr>
            </w:pPr>
          </w:p>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Региональный проект</w:t>
            </w:r>
          </w:p>
          <w:p w:rsidR="001A4716" w:rsidRPr="00D94AB3" w:rsidRDefault="001A4716" w:rsidP="001A4716">
            <w:pPr>
              <w:rPr>
                <w:rFonts w:ascii="Times New Roman" w:hAnsi="Times New Roman"/>
                <w:sz w:val="16"/>
                <w:szCs w:val="16"/>
                <w:lang w:eastAsia="ru-RU"/>
              </w:rPr>
            </w:pPr>
            <w:r>
              <w:rPr>
                <w:rFonts w:ascii="Times New Roman" w:hAnsi="Times New Roman"/>
                <w:sz w:val="16"/>
                <w:szCs w:val="16"/>
                <w:lang w:val="en-US" w:eastAsia="ru-RU"/>
              </w:rPr>
              <w:lastRenderedPageBreak/>
              <w:t>2 P5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r>
              <w:rPr>
                <w:rFonts w:ascii="Times New Roman" w:hAnsi="Times New Roman"/>
                <w:sz w:val="16"/>
                <w:szCs w:val="16"/>
                <w:lang w:eastAsia="ru-RU"/>
              </w:rPr>
              <w:lastRenderedPageBreak/>
              <w:t>«Спорт-норма жизни»</w:t>
            </w: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Р5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5269,597</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4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Р5</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5269,597</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27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 том числе </w:t>
            </w:r>
          </w:p>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2382,100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277"/>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Р5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F26A1" w:rsidRDefault="001A4716" w:rsidP="001A4716">
            <w:pPr>
              <w:jc w:val="center"/>
              <w:rPr>
                <w:rFonts w:ascii="Times New Roman" w:hAnsi="Times New Roman" w:cs="Times New Roman"/>
                <w:sz w:val="16"/>
                <w:szCs w:val="16"/>
              </w:rPr>
            </w:pPr>
            <w:r w:rsidRPr="009F26A1">
              <w:rPr>
                <w:rFonts w:ascii="Times New Roman" w:hAnsi="Times New Roman" w:cs="Times New Roman"/>
                <w:sz w:val="16"/>
                <w:szCs w:val="16"/>
              </w:rPr>
              <w:t>5269,597</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40"/>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Региональный проект</w:t>
            </w:r>
          </w:p>
          <w:p w:rsidR="001A4716" w:rsidRPr="00D94AB3" w:rsidRDefault="001A4716" w:rsidP="001A4716">
            <w:pPr>
              <w:rPr>
                <w:rFonts w:ascii="Times New Roman" w:hAnsi="Times New Roman"/>
                <w:sz w:val="16"/>
                <w:szCs w:val="16"/>
                <w:lang w:val="en-US" w:eastAsia="ru-RU"/>
              </w:rPr>
            </w:pPr>
            <w:r>
              <w:rPr>
                <w:rFonts w:ascii="Times New Roman" w:hAnsi="Times New Roman"/>
                <w:sz w:val="16"/>
                <w:szCs w:val="16"/>
                <w:lang w:eastAsia="ru-RU"/>
              </w:rPr>
              <w:t xml:space="preserve">2 </w:t>
            </w:r>
            <w:r>
              <w:rPr>
                <w:rFonts w:ascii="Times New Roman" w:hAnsi="Times New Roman"/>
                <w:sz w:val="16"/>
                <w:szCs w:val="16"/>
                <w:lang w:val="en-US" w:eastAsia="ru-RU"/>
              </w:rPr>
              <w:t>N1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r>
              <w:rPr>
                <w:rFonts w:ascii="Times New Roman" w:hAnsi="Times New Roman"/>
                <w:sz w:val="16"/>
                <w:szCs w:val="16"/>
                <w:lang w:eastAsia="ru-RU"/>
              </w:rPr>
              <w:t>«</w:t>
            </w:r>
            <w:r w:rsidRPr="00AE2F43">
              <w:rPr>
                <w:rFonts w:ascii="Times New Roman" w:hAnsi="Times New Roman"/>
                <w:sz w:val="16"/>
                <w:szCs w:val="16"/>
                <w:lang w:eastAsia="ru-RU"/>
              </w:rPr>
              <w:t>Развитие системы оказания пер</w:t>
            </w:r>
            <w:r>
              <w:rPr>
                <w:rFonts w:ascii="Times New Roman" w:hAnsi="Times New Roman"/>
                <w:sz w:val="16"/>
                <w:szCs w:val="16"/>
                <w:lang w:eastAsia="ru-RU"/>
              </w:rPr>
              <w:t>вичной медико-санитарной помощи»</w:t>
            </w: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N1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26843,650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sz w:val="16"/>
                <w:szCs w:val="16"/>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4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N1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26843,650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27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lang w:eastAsia="ru-RU"/>
              </w:rPr>
              <w:t>2351,400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77"/>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jc w:val="both"/>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val="en-US" w:eastAsia="ru-RU"/>
              </w:rPr>
            </w:pPr>
            <w:r w:rsidRPr="00AE2F43">
              <w:rPr>
                <w:rFonts w:ascii="Times New Roman" w:hAnsi="Times New Roman"/>
                <w:sz w:val="16"/>
                <w:szCs w:val="16"/>
                <w:lang w:val="en-US" w:eastAsia="ru-RU"/>
              </w:rPr>
              <w:t>N1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F66" w:rsidRDefault="001A4716" w:rsidP="001A4716">
            <w:pPr>
              <w:jc w:val="center"/>
              <w:rPr>
                <w:rFonts w:ascii="Times New Roman" w:hAnsi="Times New Roman" w:cs="Times New Roman"/>
                <w:sz w:val="16"/>
                <w:szCs w:val="16"/>
              </w:rPr>
            </w:pPr>
            <w:r w:rsidRPr="00F07F66">
              <w:rPr>
                <w:rFonts w:ascii="Times New Roman" w:hAnsi="Times New Roman" w:cs="Times New Roman"/>
                <w:sz w:val="16"/>
                <w:szCs w:val="16"/>
              </w:rPr>
              <w:t>26843,650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sz w:val="16"/>
                <w:szCs w:val="16"/>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Подпрограмма 3</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мелиорации земель сельскохозяйственного назначения Курской области на 2014 - 2021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56128,506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63469,081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30755,517</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56128,506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63469,081</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30755,517</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в том числе объем межбюджетных трансфертов из федерального </w:t>
            </w:r>
            <w:r w:rsidRPr="00AE2F43">
              <w:rPr>
                <w:rFonts w:ascii="Times New Roman" w:hAnsi="Times New Roman"/>
                <w:sz w:val="16"/>
                <w:szCs w:val="16"/>
                <w:lang w:eastAsia="ru-RU"/>
              </w:rPr>
              <w:lastRenderedPageBreak/>
              <w:t>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27062,100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7281,000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48831,800</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55218,100</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26757,300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56128,506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63469,081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30755,517</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Основное мероприятие </w:t>
            </w:r>
            <w:r w:rsidRPr="00AE2F43">
              <w:rPr>
                <w:rFonts w:ascii="Times New Roman" w:hAnsi="Times New Roman"/>
                <w:sz w:val="16"/>
                <w:szCs w:val="16"/>
                <w:lang w:val="en-US" w:eastAsia="ru-RU"/>
              </w:rPr>
              <w:t>3</w:t>
            </w:r>
            <w:r w:rsidRPr="00AE2F43">
              <w:rPr>
                <w:rFonts w:ascii="Times New Roman" w:hAnsi="Times New Roman"/>
                <w:sz w:val="16"/>
                <w:szCs w:val="16"/>
                <w:lang w:eastAsia="ru-RU"/>
              </w:rPr>
              <w:t>.1</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rPr>
              <w:t>Развитие мелиоративных систем и отдельно расположенных гидротехнических сооружений</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color w:val="FF0000"/>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351"/>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27062,100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7281,000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AE2F43" w:rsidTr="001A4716">
        <w:trPr>
          <w:trHeight w:val="143"/>
          <w:jc w:val="center"/>
        </w:trPr>
        <w:tc>
          <w:tcPr>
            <w:tcW w:w="99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32417,466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8369,000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Основное мероприятие </w:t>
            </w:r>
            <w:r w:rsidRPr="00AE2F43">
              <w:rPr>
                <w:rFonts w:ascii="Times New Roman" w:hAnsi="Times New Roman"/>
                <w:sz w:val="16"/>
                <w:szCs w:val="16"/>
                <w:lang w:val="en-US" w:eastAsia="ru-RU"/>
              </w:rPr>
              <w:t>3</w:t>
            </w:r>
            <w:r w:rsidRPr="00AE2F43">
              <w:rPr>
                <w:rFonts w:ascii="Times New Roman" w:hAnsi="Times New Roman"/>
                <w:sz w:val="16"/>
                <w:szCs w:val="16"/>
                <w:lang w:eastAsia="ru-RU"/>
              </w:rPr>
              <w:t>.2</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rPr>
            </w:pPr>
            <w:r w:rsidRPr="00AE2F43">
              <w:rPr>
                <w:rFonts w:ascii="Times New Roman" w:hAnsi="Times New Roman"/>
                <w:sz w:val="16"/>
                <w:szCs w:val="16"/>
              </w:rPr>
              <w:t>Предотвращение выбытия из сельскохозяйственного оборота земель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98"/>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1229AD">
              <w:rPr>
                <w:rFonts w:ascii="Times New Roman" w:hAnsi="Times New Roman"/>
                <w:sz w:val="16"/>
                <w:szCs w:val="16"/>
                <w:lang w:eastAsia="ru-RU"/>
              </w:rPr>
              <w:t xml:space="preserve">Основное </w:t>
            </w:r>
            <w:r w:rsidRPr="001229AD">
              <w:rPr>
                <w:rFonts w:ascii="Times New Roman" w:hAnsi="Times New Roman"/>
                <w:sz w:val="16"/>
                <w:szCs w:val="16"/>
                <w:lang w:eastAsia="ru-RU"/>
              </w:rPr>
              <w:lastRenderedPageBreak/>
              <w:t xml:space="preserve">мероприятие </w:t>
            </w:r>
            <w:r w:rsidRPr="001229AD">
              <w:rPr>
                <w:rFonts w:ascii="Times New Roman" w:hAnsi="Times New Roman"/>
                <w:sz w:val="16"/>
                <w:szCs w:val="16"/>
                <w:lang w:val="en-US" w:eastAsia="ru-RU"/>
              </w:rPr>
              <w:t>3</w:t>
            </w:r>
            <w:r w:rsidRPr="001229AD">
              <w:rPr>
                <w:rFonts w:ascii="Times New Roman" w:hAnsi="Times New Roman"/>
                <w:sz w:val="16"/>
                <w:szCs w:val="16"/>
                <w:lang w:eastAsia="ru-RU"/>
              </w:rPr>
              <w:t>.3</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rPr>
            </w:pPr>
            <w:r>
              <w:rPr>
                <w:rFonts w:ascii="Times New Roman" w:hAnsi="Times New Roman"/>
                <w:sz w:val="16"/>
                <w:szCs w:val="16"/>
              </w:rPr>
              <w:lastRenderedPageBreak/>
              <w:t xml:space="preserve">Поддержка </w:t>
            </w:r>
            <w:r>
              <w:rPr>
                <w:rFonts w:ascii="Times New Roman" w:hAnsi="Times New Roman"/>
                <w:sz w:val="16"/>
                <w:szCs w:val="16"/>
              </w:rPr>
              <w:lastRenderedPageBreak/>
              <w:t xml:space="preserve">реализации мероприятий в области мелиорации земель сельскохозяйственного назначения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56128,506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63469,081</w:t>
            </w:r>
          </w:p>
        </w:tc>
        <w:tc>
          <w:tcPr>
            <w:tcW w:w="1177"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30755,517</w:t>
            </w:r>
          </w:p>
        </w:tc>
      </w:tr>
      <w:tr w:rsidR="001A4716" w:rsidRPr="00AE2F43" w:rsidTr="001A4716">
        <w:trPr>
          <w:trHeight w:val="37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Pr>
                <w:rFonts w:ascii="Times New Roman" w:hAnsi="Times New Roman"/>
                <w:sz w:val="16"/>
                <w:szCs w:val="16"/>
                <w:lang w:eastAsia="ru-RU"/>
              </w:rPr>
              <w:t xml:space="preserve">в том числе </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593172" w:rsidRDefault="001A4716" w:rsidP="001A4716">
            <w:pPr>
              <w:widowControl w:val="0"/>
              <w:autoSpaceDE w:val="0"/>
              <w:autoSpaceDN w:val="0"/>
              <w:adjustRightInd w:val="0"/>
              <w:jc w:val="center"/>
              <w:rPr>
                <w:rFonts w:ascii="Times New Roman" w:hAnsi="Times New Roman"/>
                <w:sz w:val="16"/>
                <w:szCs w:val="16"/>
                <w:highlight w:val="yellow"/>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593172" w:rsidRDefault="001A4716" w:rsidP="001A4716">
            <w:pPr>
              <w:widowControl w:val="0"/>
              <w:autoSpaceDE w:val="0"/>
              <w:autoSpaceDN w:val="0"/>
              <w:adjustRightInd w:val="0"/>
              <w:jc w:val="center"/>
              <w:rPr>
                <w:rFonts w:ascii="Times New Roman" w:hAnsi="Times New Roman"/>
                <w:sz w:val="16"/>
                <w:szCs w:val="16"/>
                <w:highlight w:val="yellow"/>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593172" w:rsidRDefault="001A4716" w:rsidP="001A4716">
            <w:pPr>
              <w:widowControl w:val="0"/>
              <w:autoSpaceDE w:val="0"/>
              <w:autoSpaceDN w:val="0"/>
              <w:adjustRightInd w:val="0"/>
              <w:jc w:val="center"/>
              <w:rPr>
                <w:rFonts w:ascii="Times New Roman" w:hAnsi="Times New Roman"/>
                <w:sz w:val="16"/>
                <w:szCs w:val="16"/>
                <w:highlight w:val="yellow"/>
                <w:lang w:eastAsia="ru-RU"/>
              </w:rPr>
            </w:pPr>
          </w:p>
        </w:tc>
      </w:tr>
      <w:tr w:rsidR="001A4716" w:rsidRPr="00AE2F43" w:rsidTr="001A4716">
        <w:trPr>
          <w:trHeight w:val="37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Pr>
                <w:rFonts w:ascii="Times New Roman" w:hAnsi="Times New Roman"/>
                <w:sz w:val="16"/>
                <w:szCs w:val="16"/>
                <w:lang w:eastAsia="ru-RU"/>
              </w:rPr>
              <w:t xml:space="preserve">областной бюджет </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56128,506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63469,081</w:t>
            </w:r>
          </w:p>
        </w:tc>
        <w:tc>
          <w:tcPr>
            <w:tcW w:w="1177"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30755,517</w:t>
            </w:r>
          </w:p>
        </w:tc>
      </w:tr>
      <w:tr w:rsidR="001A4716" w:rsidRPr="00AE2F43" w:rsidTr="001A4716">
        <w:trPr>
          <w:trHeight w:val="37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Default="001A4716" w:rsidP="001A4716">
            <w:pPr>
              <w:widowControl w:val="0"/>
              <w:autoSpaceDE w:val="0"/>
              <w:autoSpaceDN w:val="0"/>
              <w:adjustRightInd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3</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03</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48831,800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55218,100</w:t>
            </w:r>
          </w:p>
        </w:tc>
        <w:tc>
          <w:tcPr>
            <w:tcW w:w="1177"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26757,300</w:t>
            </w:r>
          </w:p>
        </w:tc>
      </w:tr>
      <w:tr w:rsidR="001A4716" w:rsidRPr="00AE2F43" w:rsidTr="001A4716">
        <w:trPr>
          <w:trHeight w:val="28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Подпрограмма 4</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Обеспечение эпизоотического и ветеринарно-санитарного благополучия территории Курской области на 2014 - 2021 годы</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310576,115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181635,125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189664,692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187692,051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195981,448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258279,906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287"/>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321"/>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310576,115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181635,125</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189664,692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187692,051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195981,448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258279,906</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23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79870,000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3475,000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2730,000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подпрограммы - 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310576,115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181635,125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184264,926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187692,051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195981,448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258279,906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участник подпрограммы - комитет жилищно-коммунального хозяйства и ТЭК Курской </w:t>
            </w:r>
            <w:r w:rsidRPr="00AE2F43">
              <w:rPr>
                <w:rFonts w:ascii="Times New Roman" w:hAnsi="Times New Roman"/>
                <w:sz w:val="16"/>
                <w:szCs w:val="16"/>
                <w:lang w:eastAsia="ru-RU"/>
              </w:rPr>
              <w:lastRenderedPageBreak/>
              <w:t>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807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5399,766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lastRenderedPageBreak/>
              <w:t>Основное мероприятие 4.1</w:t>
            </w:r>
          </w:p>
          <w:p w:rsidR="001A4716" w:rsidRPr="00AE2F43" w:rsidRDefault="001A4716" w:rsidP="001A4716">
            <w:pPr>
              <w:rPr>
                <w:rFonts w:ascii="Times New Roman" w:hAnsi="Times New Roman"/>
                <w:sz w:val="16"/>
                <w:szCs w:val="16"/>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180706,115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175035,125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183934,692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185892,051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193000,262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256279,906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180706,115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175035,125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183934,692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185892,051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193000,262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256279,906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180706,115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175035,125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178534,926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185892,051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193000,262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256279,906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c>
          <w:tcPr>
            <w:tcW w:w="1177" w:type="dxa"/>
            <w:tcBorders>
              <w:top w:val="single" w:sz="4" w:space="0" w:color="auto"/>
              <w:left w:val="single" w:sz="4" w:space="0" w:color="auto"/>
              <w:bottom w:val="single" w:sz="4" w:space="0" w:color="auto"/>
              <w:right w:val="single" w:sz="4" w:space="0" w:color="auto"/>
            </w:tcBorders>
          </w:tcPr>
          <w:p w:rsidR="001A4716" w:rsidRPr="00F47D7B" w:rsidRDefault="001A4716" w:rsidP="001A4716">
            <w:pPr>
              <w:widowControl w:val="0"/>
              <w:autoSpaceDE w:val="0"/>
              <w:autoSpaceDN w:val="0"/>
              <w:adjustRightInd w:val="0"/>
              <w:jc w:val="center"/>
              <w:rPr>
                <w:rFonts w:ascii="Times New Roman" w:hAnsi="Times New Roman"/>
                <w:sz w:val="16"/>
                <w:szCs w:val="16"/>
                <w:lang w:eastAsia="ru-RU"/>
              </w:rPr>
            </w:pPr>
            <w:r w:rsidRPr="00F47D7B">
              <w:rPr>
                <w:rFonts w:ascii="Times New Roman" w:hAnsi="Times New Roman"/>
                <w:sz w:val="16"/>
                <w:szCs w:val="16"/>
                <w:lang w:eastAsia="ru-RU"/>
              </w:rPr>
              <w:t>227000,989</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жилищно-коммунального хозяйства и ТЭК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807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5399,766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331"/>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4.2</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Предотвращение заноса и распространения вируса африканской чумы свиней на территории Курской области в 2016-2018 годах</w:t>
            </w:r>
          </w:p>
          <w:p w:rsidR="001A4716" w:rsidRPr="00AE2F43" w:rsidRDefault="001A4716" w:rsidP="001A4716">
            <w:pPr>
              <w:jc w:val="center"/>
              <w:rPr>
                <w:rFonts w:ascii="Times New Roman" w:hAnsi="Times New Roman"/>
                <w:sz w:val="16"/>
                <w:szCs w:val="16"/>
                <w:lang w:eastAsia="ru-RU"/>
              </w:rPr>
            </w:pPr>
          </w:p>
          <w:p w:rsidR="001A4716" w:rsidRPr="00AE2F43" w:rsidRDefault="001A4716" w:rsidP="001A4716">
            <w:pPr>
              <w:jc w:val="center"/>
              <w:rPr>
                <w:rFonts w:ascii="Times New Roman" w:hAnsi="Times New Roman"/>
                <w:sz w:val="16"/>
                <w:szCs w:val="16"/>
                <w:lang w:eastAsia="ru-RU"/>
              </w:rPr>
            </w:pPr>
          </w:p>
          <w:p w:rsidR="001A4716" w:rsidRPr="00AE2F43" w:rsidRDefault="001A4716" w:rsidP="001A4716">
            <w:pPr>
              <w:rPr>
                <w:rFonts w:ascii="Times New Roman" w:hAnsi="Times New Roman"/>
                <w:sz w:val="16"/>
                <w:szCs w:val="16"/>
                <w:lang w:eastAsia="ru-RU"/>
              </w:rPr>
            </w:pPr>
          </w:p>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5730,000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2981,186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34"/>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241"/>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5730,000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2981,186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41"/>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2730,000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4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02</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5730,000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1800,000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2981,186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47"/>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Ведомственная целевая программа 4.3</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Предотвращение заноса и распространения вируса африканской чумы свиней на территории Курской области на 2012 - 2014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25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p>
        </w:tc>
      </w:tr>
      <w:tr w:rsidR="001A4716" w:rsidRPr="00AE2F43" w:rsidTr="001A4716">
        <w:trPr>
          <w:trHeight w:val="253"/>
          <w:jc w:val="center"/>
        </w:trPr>
        <w:tc>
          <w:tcPr>
            <w:tcW w:w="9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529"/>
          <w:jc w:val="center"/>
        </w:trPr>
        <w:tc>
          <w:tcPr>
            <w:tcW w:w="9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4.4</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Поддержка сельскохозяйственных товаропроизводителей в сфере обеспечения эпизоотического благополучия животных по заразным болезням на территории Курской области на 2013 – 2015 годы </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79870,000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3475,000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управление ветеринарии Курской области</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129870,000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876"/>
          <w:jc w:val="center"/>
        </w:trPr>
        <w:tc>
          <w:tcPr>
            <w:tcW w:w="99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Ведомственная целевая программа 4.5</w:t>
            </w:r>
          </w:p>
        </w:tc>
        <w:tc>
          <w:tcPr>
            <w:tcW w:w="1134"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 xml:space="preserve">Предотвращение заноса и распространения вируса </w:t>
            </w:r>
            <w:r w:rsidRPr="00AE2F43">
              <w:rPr>
                <w:rFonts w:ascii="Times New Roman" w:hAnsi="Times New Roman"/>
                <w:sz w:val="16"/>
                <w:szCs w:val="16"/>
                <w:lang w:eastAsia="ru-RU"/>
              </w:rPr>
              <w:lastRenderedPageBreak/>
              <w:t>африканской чумы свиней на территории Курской области в 2019 году.</w:t>
            </w:r>
          </w:p>
          <w:p w:rsidR="001A4716" w:rsidRPr="00AE2F43" w:rsidRDefault="001A4716" w:rsidP="001A4716">
            <w:pPr>
              <w:jc w:val="center"/>
              <w:rPr>
                <w:rFonts w:ascii="Times New Roman" w:hAnsi="Times New Roman"/>
                <w:sz w:val="16"/>
                <w:szCs w:val="16"/>
                <w:lang w:eastAsia="ru-RU"/>
              </w:rPr>
            </w:pPr>
          </w:p>
          <w:p w:rsidR="001A4716" w:rsidRPr="00AE2F43" w:rsidRDefault="001A4716" w:rsidP="001A4716">
            <w:pPr>
              <w:jc w:val="center"/>
              <w:rPr>
                <w:rFonts w:ascii="Times New Roman" w:hAnsi="Times New Roman"/>
                <w:sz w:val="16"/>
                <w:szCs w:val="16"/>
                <w:lang w:eastAsia="ru-RU"/>
              </w:rPr>
            </w:pPr>
          </w:p>
          <w:p w:rsidR="001A4716" w:rsidRPr="00AE2F43" w:rsidRDefault="001A4716" w:rsidP="001A4716">
            <w:pPr>
              <w:rPr>
                <w:rFonts w:ascii="Times New Roman" w:hAnsi="Times New Roman"/>
                <w:sz w:val="16"/>
                <w:szCs w:val="16"/>
                <w:lang w:eastAsia="ru-RU"/>
              </w:rPr>
            </w:pPr>
          </w:p>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Всего,</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523"/>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645"/>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645"/>
          <w:jc w:val="center"/>
        </w:trPr>
        <w:tc>
          <w:tcPr>
            <w:tcW w:w="99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программы - управление ветеринарии Курской области</w:t>
            </w:r>
          </w:p>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4</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05</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Подпрограмма 5</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Развитие заготовительной и перерабатывающей деятельности в Курской области на  2014 - 2021 годы</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60250,000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51"/>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51536,800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12947,200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ответственный исполнитель государственной подпрограммы - комитет агропромышленного </w:t>
            </w:r>
            <w:r w:rsidRPr="00AE2F43">
              <w:rPr>
                <w:rFonts w:ascii="Times New Roman" w:hAnsi="Times New Roman"/>
                <w:sz w:val="16"/>
                <w:szCs w:val="16"/>
                <w:lang w:eastAsia="ru-RU"/>
              </w:rPr>
              <w:lastRenderedPageBreak/>
              <w:t>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5.1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Поддержка заготовительной и перерабатывающей деятельности </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60250,000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r>
              <w:rPr>
                <w:rFonts w:ascii="Times New Roman" w:hAnsi="Times New Roman"/>
                <w:sz w:val="16"/>
                <w:szCs w:val="16"/>
                <w:lang w:eastAsia="ru-RU"/>
              </w:rPr>
              <w:t>,</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60250,000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928"/>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 объем межбюджетных трансфертов из федерального бюджета</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51536,800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12947,200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w:t>
            </w:r>
          </w:p>
        </w:tc>
        <w:tc>
          <w:tcPr>
            <w:tcW w:w="1177" w:type="dxa"/>
            <w:tcBorders>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агропромышленного 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54249,800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16831,360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56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r w:rsidRPr="00AE2F43">
              <w:rPr>
                <w:rFonts w:ascii="Times New Roman" w:hAnsi="Times New Roman"/>
                <w:sz w:val="16"/>
                <w:szCs w:val="16"/>
                <w:lang w:eastAsia="ru-RU"/>
              </w:rPr>
              <w:t>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5</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50000,000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0,000</w:t>
            </w:r>
          </w:p>
        </w:tc>
      </w:tr>
      <w:tr w:rsidR="001A4716" w:rsidRPr="00AE2F43" w:rsidTr="001A4716">
        <w:trPr>
          <w:trHeight w:val="254"/>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lastRenderedPageBreak/>
              <w:t>Подпрограмма 6</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72821,621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72832,591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72854,595</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72821,621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72832,591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72854,595</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ответственный исполнитель подпрограммы - комитет агропромышленного комплекса Курской</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33377,896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33989,387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35239,284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39373,659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38480,630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39046,290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39046,290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39046,290</w:t>
            </w:r>
          </w:p>
        </w:tc>
      </w:tr>
      <w:tr w:rsidR="001A4716" w:rsidRPr="00AE2F43" w:rsidTr="001A4716">
        <w:trPr>
          <w:trHeight w:val="30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9204,552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8794,969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8920,813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10086,564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10174,922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8"/>
                <w:szCs w:val="18"/>
              </w:rPr>
            </w:pPr>
            <w:r w:rsidRPr="00AE2F43">
              <w:rPr>
                <w:rFonts w:ascii="Times New Roman" w:hAnsi="Times New Roman"/>
                <w:sz w:val="18"/>
                <w:szCs w:val="18"/>
              </w:rPr>
              <w:t>10169,545</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8"/>
                <w:szCs w:val="18"/>
              </w:rPr>
            </w:pPr>
            <w:r w:rsidRPr="00AE2F43">
              <w:rPr>
                <w:rFonts w:ascii="Times New Roman" w:hAnsi="Times New Roman"/>
                <w:sz w:val="18"/>
                <w:szCs w:val="18"/>
              </w:rPr>
              <w:t>10180,515</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8"/>
                <w:szCs w:val="18"/>
                <w:lang w:eastAsia="ru-RU"/>
              </w:rPr>
            </w:pPr>
            <w:r w:rsidRPr="00AE2F43">
              <w:rPr>
                <w:rFonts w:ascii="Times New Roman" w:hAnsi="Times New Roman"/>
                <w:sz w:val="18"/>
                <w:szCs w:val="18"/>
                <w:lang w:eastAsia="ru-RU"/>
              </w:rPr>
              <w:t>10202,519</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участник подпрограммы - 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20084,174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19792,525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20480,393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23339,115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23269,015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23605,786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23605,786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23605,786</w:t>
            </w:r>
          </w:p>
        </w:tc>
      </w:tr>
      <w:tr w:rsidR="001A4716" w:rsidRPr="00AE2F43" w:rsidTr="001A4716">
        <w:trPr>
          <w:trHeight w:val="143"/>
          <w:jc w:val="center"/>
        </w:trPr>
        <w:tc>
          <w:tcPr>
            <w:tcW w:w="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Основное мероприятие 6.1</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Руководство и управление в сфере установленных функций </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Всего,</w:t>
            </w:r>
          </w:p>
        </w:tc>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62666,622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62576,881</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64640,490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72799,338</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71924,567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72821,621</w:t>
            </w:r>
          </w:p>
        </w:tc>
        <w:tc>
          <w:tcPr>
            <w:tcW w:w="1107" w:type="dxa"/>
            <w:tcBorders>
              <w:top w:val="single" w:sz="4" w:space="0" w:color="auto"/>
              <w:left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72832,591</w:t>
            </w:r>
          </w:p>
        </w:tc>
        <w:tc>
          <w:tcPr>
            <w:tcW w:w="1177" w:type="dxa"/>
            <w:tcBorders>
              <w:top w:val="single" w:sz="4" w:space="0" w:color="auto"/>
              <w:left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72854,595</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в том числе:</w:t>
            </w:r>
          </w:p>
        </w:tc>
        <w:tc>
          <w:tcPr>
            <w:tcW w:w="4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525"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468"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lang w:eastAsia="ru-RU"/>
              </w:rPr>
            </w:pPr>
          </w:p>
        </w:tc>
        <w:tc>
          <w:tcPr>
            <w:tcW w:w="1091"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p>
        </w:tc>
        <w:tc>
          <w:tcPr>
            <w:tcW w:w="1107" w:type="dxa"/>
            <w:tcBorders>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c>
          <w:tcPr>
            <w:tcW w:w="1177" w:type="dxa"/>
            <w:tcBorders>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областной  бюджет</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Х</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72821,621</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72832,591</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72854,595</w:t>
            </w:r>
          </w:p>
        </w:tc>
      </w:tr>
      <w:tr w:rsidR="001A4716" w:rsidRPr="00AE2F43"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 xml:space="preserve">комитет агропромышленного </w:t>
            </w:r>
            <w:r w:rsidRPr="00AE2F43">
              <w:rPr>
                <w:rFonts w:ascii="Times New Roman" w:hAnsi="Times New Roman"/>
                <w:sz w:val="16"/>
                <w:szCs w:val="16"/>
                <w:lang w:eastAsia="ru-RU"/>
              </w:rPr>
              <w:lastRenderedPageBreak/>
              <w:t>комплекса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lastRenderedPageBreak/>
              <w:t>810</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33377,896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33989,387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35239,284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39373,659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38480,630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39046,290</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39046,290</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39046,290</w:t>
            </w:r>
          </w:p>
        </w:tc>
      </w:tr>
      <w:tr w:rsidR="001A4716" w:rsidRPr="00AE2F43" w:rsidTr="001A4716">
        <w:trPr>
          <w:trHeight w:val="1127"/>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комитет пищевой и перерабатывающей промышленности и продовольствия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828</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9204,552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8794,969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8920,813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10086,564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10174,922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8"/>
                <w:szCs w:val="18"/>
              </w:rPr>
            </w:pPr>
            <w:r w:rsidRPr="00AE2F43">
              <w:rPr>
                <w:rFonts w:ascii="Times New Roman" w:hAnsi="Times New Roman"/>
                <w:sz w:val="18"/>
                <w:szCs w:val="18"/>
              </w:rPr>
              <w:t>10169,545</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8"/>
                <w:szCs w:val="18"/>
              </w:rPr>
            </w:pPr>
            <w:r w:rsidRPr="00AE2F43">
              <w:rPr>
                <w:rFonts w:ascii="Times New Roman" w:hAnsi="Times New Roman"/>
                <w:sz w:val="18"/>
                <w:szCs w:val="18"/>
              </w:rPr>
              <w:t>10180,515</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8"/>
                <w:szCs w:val="18"/>
                <w:lang w:eastAsia="ru-RU"/>
              </w:rPr>
            </w:pPr>
            <w:r w:rsidRPr="00AE2F43">
              <w:rPr>
                <w:rFonts w:ascii="Times New Roman" w:hAnsi="Times New Roman"/>
                <w:sz w:val="18"/>
                <w:szCs w:val="18"/>
                <w:lang w:eastAsia="ru-RU"/>
              </w:rPr>
              <w:t>10202,519</w:t>
            </w:r>
          </w:p>
        </w:tc>
      </w:tr>
      <w:tr w:rsidR="001A4716" w:rsidRPr="00177CBF" w:rsidTr="001A4716">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A4716" w:rsidRPr="00AE2F43" w:rsidRDefault="001A4716" w:rsidP="001A4716">
            <w:pP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941049" w:rsidRDefault="001A4716" w:rsidP="001A4716">
            <w:pPr>
              <w:widowControl w:val="0"/>
              <w:autoSpaceDE w:val="0"/>
              <w:autoSpaceDN w:val="0"/>
              <w:adjustRightInd w:val="0"/>
              <w:rPr>
                <w:rFonts w:ascii="Times New Roman" w:hAnsi="Times New Roman"/>
                <w:sz w:val="16"/>
                <w:szCs w:val="16"/>
                <w:lang w:eastAsia="ru-RU"/>
              </w:rPr>
            </w:pPr>
            <w:r w:rsidRPr="00941049">
              <w:rPr>
                <w:rFonts w:ascii="Times New Roman" w:hAnsi="Times New Roman"/>
                <w:sz w:val="16"/>
                <w:szCs w:val="16"/>
                <w:lang w:eastAsia="ru-RU"/>
              </w:rPr>
              <w:t>управление ветеринарии Курской области</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817</w:t>
            </w:r>
          </w:p>
        </w:tc>
        <w:tc>
          <w:tcPr>
            <w:tcW w:w="4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18</w:t>
            </w:r>
          </w:p>
        </w:tc>
        <w:tc>
          <w:tcPr>
            <w:tcW w:w="5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6</w:t>
            </w:r>
          </w:p>
        </w:tc>
        <w:tc>
          <w:tcPr>
            <w:tcW w:w="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pPr>
            <w:r w:rsidRPr="00AE2F43">
              <w:rPr>
                <w:rFonts w:ascii="Times New Roman" w:hAnsi="Times New Roman"/>
                <w:sz w:val="16"/>
                <w:szCs w:val="16"/>
                <w:lang w:eastAsia="ru-RU"/>
              </w:rPr>
              <w:t>01</w:t>
            </w:r>
          </w:p>
        </w:tc>
        <w:tc>
          <w:tcPr>
            <w:tcW w:w="10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20084,174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19792,525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20480,393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23339,115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widowControl w:val="0"/>
              <w:autoSpaceDE w:val="0"/>
              <w:autoSpaceDN w:val="0"/>
              <w:adjustRightInd w:val="0"/>
              <w:jc w:val="center"/>
              <w:rPr>
                <w:rFonts w:ascii="Times New Roman" w:hAnsi="Times New Roman"/>
                <w:sz w:val="16"/>
                <w:szCs w:val="16"/>
                <w:lang w:eastAsia="ru-RU"/>
              </w:rPr>
            </w:pPr>
            <w:r w:rsidRPr="00AE2F43">
              <w:rPr>
                <w:rFonts w:ascii="Times New Roman" w:hAnsi="Times New Roman"/>
                <w:sz w:val="16"/>
                <w:szCs w:val="16"/>
                <w:lang w:eastAsia="ru-RU"/>
              </w:rPr>
              <w:t>23269,015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23605,786</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AE2F43" w:rsidRDefault="001A4716" w:rsidP="001A4716">
            <w:pPr>
              <w:jc w:val="center"/>
              <w:rPr>
                <w:rFonts w:ascii="Times New Roman" w:hAnsi="Times New Roman"/>
                <w:sz w:val="16"/>
                <w:szCs w:val="16"/>
              </w:rPr>
            </w:pPr>
            <w:r w:rsidRPr="00AE2F43">
              <w:rPr>
                <w:rFonts w:ascii="Times New Roman" w:hAnsi="Times New Roman"/>
                <w:sz w:val="16"/>
                <w:szCs w:val="16"/>
              </w:rPr>
              <w:t>23605,786</w:t>
            </w:r>
          </w:p>
        </w:tc>
        <w:tc>
          <w:tcPr>
            <w:tcW w:w="1177" w:type="dxa"/>
            <w:tcBorders>
              <w:top w:val="single" w:sz="4" w:space="0" w:color="auto"/>
              <w:left w:val="single" w:sz="4" w:space="0" w:color="auto"/>
              <w:bottom w:val="single" w:sz="4" w:space="0" w:color="auto"/>
              <w:right w:val="single" w:sz="4" w:space="0" w:color="auto"/>
            </w:tcBorders>
          </w:tcPr>
          <w:p w:rsidR="001A4716" w:rsidRPr="00AE2F43" w:rsidRDefault="001A4716" w:rsidP="001A4716">
            <w:pPr>
              <w:jc w:val="center"/>
              <w:rPr>
                <w:rFonts w:ascii="Times New Roman" w:hAnsi="Times New Roman"/>
                <w:sz w:val="16"/>
                <w:szCs w:val="16"/>
                <w:lang w:eastAsia="ru-RU"/>
              </w:rPr>
            </w:pPr>
            <w:r w:rsidRPr="00AE2F43">
              <w:rPr>
                <w:rFonts w:ascii="Times New Roman" w:hAnsi="Times New Roman"/>
                <w:sz w:val="16"/>
                <w:szCs w:val="16"/>
                <w:lang w:eastAsia="ru-RU"/>
              </w:rPr>
              <w:t>23605,786</w:t>
            </w:r>
          </w:p>
        </w:tc>
      </w:tr>
    </w:tbl>
    <w:p w:rsidR="001A4716" w:rsidRDefault="001A4716" w:rsidP="001A4716"/>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r w:rsidRPr="006C275E">
        <w:rPr>
          <w:rFonts w:ascii="Times New Roman" w:hAnsi="Times New Roman"/>
          <w:sz w:val="28"/>
          <w:szCs w:val="28"/>
          <w:lang w:eastAsia="ru-RU"/>
        </w:rPr>
        <w:t xml:space="preserve">     </w:t>
      </w: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r w:rsidRPr="006C275E">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r>
        <w:rPr>
          <w:rFonts w:ascii="Times New Roman" w:hAnsi="Times New Roman"/>
          <w:sz w:val="28"/>
          <w:szCs w:val="28"/>
          <w:lang w:eastAsia="ru-RU"/>
        </w:rPr>
        <w:t xml:space="preserve">                                                </w:t>
      </w: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p>
    <w:p w:rsidR="001A4716" w:rsidRPr="006C275E" w:rsidRDefault="001A4716" w:rsidP="001A4716">
      <w:pPr>
        <w:widowControl w:val="0"/>
        <w:shd w:val="clear" w:color="auto" w:fill="FFFFFF"/>
        <w:autoSpaceDE w:val="0"/>
        <w:autoSpaceDN w:val="0"/>
        <w:ind w:left="3261"/>
        <w:jc w:val="center"/>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6C275E">
        <w:rPr>
          <w:rFonts w:ascii="Times New Roman" w:hAnsi="Times New Roman"/>
          <w:sz w:val="28"/>
          <w:szCs w:val="28"/>
          <w:lang w:eastAsia="ru-RU"/>
        </w:rPr>
        <w:t>Приложение № 5</w:t>
      </w:r>
    </w:p>
    <w:p w:rsidR="001A4716" w:rsidRPr="006C275E" w:rsidRDefault="001A4716" w:rsidP="001A4716">
      <w:pPr>
        <w:widowControl w:val="0"/>
        <w:shd w:val="clear" w:color="auto" w:fill="FFFFFF"/>
        <w:autoSpaceDE w:val="0"/>
        <w:autoSpaceDN w:val="0"/>
        <w:ind w:left="7938"/>
        <w:jc w:val="center"/>
        <w:rPr>
          <w:rFonts w:ascii="Times New Roman" w:hAnsi="Times New Roman"/>
          <w:sz w:val="28"/>
          <w:szCs w:val="28"/>
          <w:lang w:eastAsia="ru-RU"/>
        </w:rPr>
      </w:pPr>
      <w:r w:rsidRPr="006C275E">
        <w:rPr>
          <w:rFonts w:ascii="Times New Roman" w:hAnsi="Times New Roman"/>
          <w:sz w:val="28"/>
          <w:szCs w:val="28"/>
          <w:lang w:eastAsia="ru-RU"/>
        </w:rPr>
        <w:t>к государственной программе Курской области «Развитие сельского хозяйства и регулирование рынков сельскохозяйственной продукции,</w:t>
      </w:r>
    </w:p>
    <w:p w:rsidR="001A4716" w:rsidRDefault="001A4716" w:rsidP="001A4716">
      <w:pPr>
        <w:widowControl w:val="0"/>
        <w:shd w:val="clear" w:color="auto" w:fill="FFFFFF"/>
        <w:autoSpaceDE w:val="0"/>
        <w:autoSpaceDN w:val="0"/>
        <w:ind w:left="7938"/>
        <w:jc w:val="center"/>
        <w:rPr>
          <w:rFonts w:ascii="Times New Roman" w:hAnsi="Times New Roman"/>
          <w:sz w:val="28"/>
          <w:szCs w:val="28"/>
          <w:lang w:eastAsia="ru-RU"/>
        </w:rPr>
      </w:pPr>
      <w:r w:rsidRPr="006C275E">
        <w:rPr>
          <w:rFonts w:ascii="Times New Roman" w:hAnsi="Times New Roman"/>
          <w:sz w:val="28"/>
          <w:szCs w:val="28"/>
          <w:lang w:eastAsia="ru-RU"/>
        </w:rPr>
        <w:t>сырья и продовольствия в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редакции постановления </w:t>
      </w:r>
      <w:proofErr w:type="gramEnd"/>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t xml:space="preserve">Администрации Курской области                                                                                                                    </w:t>
      </w:r>
      <w:r w:rsidRPr="00C57C79">
        <w:rPr>
          <w:rFonts w:ascii="Times New Roman" w:hAnsi="Times New Roman"/>
          <w:sz w:val="28"/>
          <w:szCs w:val="28"/>
        </w:rPr>
        <w:t xml:space="preserve">от </w:t>
      </w:r>
      <w:r>
        <w:rPr>
          <w:rFonts w:ascii="Times New Roman" w:hAnsi="Times New Roman"/>
          <w:sz w:val="28"/>
          <w:szCs w:val="28"/>
        </w:rPr>
        <w:t>06 марта 2019 года</w:t>
      </w:r>
      <w:r w:rsidRPr="00C57C79">
        <w:rPr>
          <w:rFonts w:ascii="Times New Roman" w:hAnsi="Times New Roman"/>
          <w:sz w:val="28"/>
          <w:szCs w:val="28"/>
        </w:rPr>
        <w:t xml:space="preserve"> № </w:t>
      </w:r>
      <w:r>
        <w:rPr>
          <w:rFonts w:ascii="Times New Roman" w:hAnsi="Times New Roman"/>
          <w:sz w:val="28"/>
          <w:szCs w:val="28"/>
        </w:rPr>
        <w:t>180-па</w:t>
      </w:r>
      <w:r w:rsidRPr="00C57C79">
        <w:rPr>
          <w:rFonts w:ascii="Times New Roman" w:hAnsi="Times New Roman" w:cs="Times New Roman"/>
          <w:sz w:val="28"/>
          <w:szCs w:val="28"/>
          <w:lang w:eastAsia="ru-RU"/>
        </w:rPr>
        <w:t>)</w:t>
      </w:r>
      <w:proofErr w:type="gramEnd"/>
    </w:p>
    <w:p w:rsidR="001A4716" w:rsidRDefault="001A4716" w:rsidP="001A4716">
      <w:pPr>
        <w:widowControl w:val="0"/>
        <w:shd w:val="clear" w:color="auto" w:fill="FFFFFF"/>
        <w:autoSpaceDE w:val="0"/>
        <w:autoSpaceDN w:val="0"/>
        <w:adjustRightInd w:val="0"/>
        <w:jc w:val="center"/>
        <w:rPr>
          <w:rFonts w:ascii="Times New Roman" w:hAnsi="Times New Roman"/>
          <w:b/>
          <w:bCs/>
          <w:sz w:val="28"/>
          <w:szCs w:val="28"/>
          <w:lang w:eastAsia="ru-RU"/>
        </w:rPr>
      </w:pPr>
      <w:r w:rsidRPr="006C275E">
        <w:rPr>
          <w:rFonts w:ascii="Times New Roman" w:hAnsi="Times New Roman"/>
          <w:b/>
          <w:bCs/>
          <w:sz w:val="28"/>
          <w:szCs w:val="28"/>
          <w:lang w:eastAsia="ru-RU"/>
        </w:rPr>
        <w:t>ПРОГНОЗ</w:t>
      </w:r>
    </w:p>
    <w:p w:rsidR="001A4716" w:rsidRDefault="001A4716" w:rsidP="001A4716">
      <w:pPr>
        <w:widowControl w:val="0"/>
        <w:shd w:val="clear" w:color="auto" w:fill="FFFFFF"/>
        <w:autoSpaceDE w:val="0"/>
        <w:autoSpaceDN w:val="0"/>
        <w:adjustRightInd w:val="0"/>
        <w:jc w:val="center"/>
        <w:rPr>
          <w:rFonts w:ascii="Times New Roman" w:hAnsi="Times New Roman"/>
          <w:b/>
          <w:sz w:val="28"/>
          <w:szCs w:val="28"/>
        </w:rPr>
      </w:pPr>
      <w:r w:rsidRPr="006C275E">
        <w:rPr>
          <w:rFonts w:ascii="Times New Roman" w:hAnsi="Times New Roman"/>
          <w:b/>
          <w:bCs/>
          <w:sz w:val="28"/>
          <w:szCs w:val="28"/>
          <w:lang w:eastAsia="ru-RU"/>
        </w:rPr>
        <w:t xml:space="preserve">сводных показателей государственных заданий на оказание государственных услуг областными государственными учреждениями ветеринарии по государственной программе Курской области «Развитие сельского хозяйства и регулирование рынков сельскохозяйственной продукции, сырья и продовольствия в Курской области» </w:t>
      </w:r>
      <w:r w:rsidRPr="006C275E">
        <w:rPr>
          <w:rFonts w:ascii="Times New Roman" w:hAnsi="Times New Roman"/>
          <w:b/>
          <w:sz w:val="28"/>
          <w:szCs w:val="28"/>
        </w:rPr>
        <w:t>на 201</w:t>
      </w:r>
      <w:r>
        <w:rPr>
          <w:rFonts w:ascii="Times New Roman" w:hAnsi="Times New Roman"/>
          <w:b/>
          <w:sz w:val="28"/>
          <w:szCs w:val="28"/>
        </w:rPr>
        <w:t>9</w:t>
      </w:r>
      <w:r w:rsidRPr="006C275E">
        <w:rPr>
          <w:rFonts w:ascii="Times New Roman" w:hAnsi="Times New Roman"/>
          <w:b/>
          <w:sz w:val="28"/>
          <w:szCs w:val="28"/>
        </w:rPr>
        <w:t xml:space="preserve"> год и плановый период 20</w:t>
      </w:r>
      <w:r>
        <w:rPr>
          <w:rFonts w:ascii="Times New Roman" w:hAnsi="Times New Roman"/>
          <w:b/>
          <w:sz w:val="28"/>
          <w:szCs w:val="28"/>
        </w:rPr>
        <w:t>20</w:t>
      </w:r>
      <w:r w:rsidRPr="006C275E">
        <w:rPr>
          <w:rFonts w:ascii="Times New Roman" w:hAnsi="Times New Roman"/>
          <w:b/>
          <w:sz w:val="28"/>
          <w:szCs w:val="28"/>
        </w:rPr>
        <w:t>-202</w:t>
      </w:r>
      <w:r>
        <w:rPr>
          <w:rFonts w:ascii="Times New Roman" w:hAnsi="Times New Roman"/>
          <w:b/>
          <w:sz w:val="28"/>
          <w:szCs w:val="28"/>
        </w:rPr>
        <w:t>1</w:t>
      </w:r>
      <w:r w:rsidRPr="006C275E">
        <w:rPr>
          <w:rFonts w:ascii="Times New Roman" w:hAnsi="Times New Roman"/>
          <w:b/>
          <w:sz w:val="28"/>
          <w:szCs w:val="28"/>
        </w:rPr>
        <w:t xml:space="preserve"> год</w:t>
      </w:r>
      <w:r>
        <w:rPr>
          <w:rFonts w:ascii="Times New Roman" w:hAnsi="Times New Roman"/>
          <w:b/>
          <w:sz w:val="28"/>
          <w:szCs w:val="28"/>
        </w:rPr>
        <w:t>ов</w:t>
      </w:r>
    </w:p>
    <w:p w:rsidR="001A4716" w:rsidRDefault="001A4716" w:rsidP="001A4716">
      <w:pPr>
        <w:widowControl w:val="0"/>
        <w:shd w:val="clear" w:color="auto" w:fill="FFFFFF"/>
        <w:autoSpaceDE w:val="0"/>
        <w:autoSpaceDN w:val="0"/>
        <w:adjustRightInd w:val="0"/>
        <w:jc w:val="center"/>
        <w:rPr>
          <w:rFonts w:ascii="Times New Roman" w:hAnsi="Times New Roman"/>
          <w:b/>
          <w:sz w:val="28"/>
          <w:szCs w:val="28"/>
        </w:rPr>
      </w:pPr>
    </w:p>
    <w:tbl>
      <w:tblPr>
        <w:tblW w:w="14082" w:type="dxa"/>
        <w:tblInd w:w="10" w:type="dxa"/>
        <w:tblLayout w:type="fixed"/>
        <w:tblCellMar>
          <w:left w:w="10" w:type="dxa"/>
          <w:right w:w="10" w:type="dxa"/>
        </w:tblCellMar>
        <w:tblLook w:val="0000" w:firstRow="0" w:lastRow="0" w:firstColumn="0" w:lastColumn="0" w:noHBand="0" w:noVBand="0"/>
      </w:tblPr>
      <w:tblGrid>
        <w:gridCol w:w="4395"/>
        <w:gridCol w:w="1077"/>
        <w:gridCol w:w="1076"/>
        <w:gridCol w:w="1077"/>
        <w:gridCol w:w="1973"/>
        <w:gridCol w:w="1434"/>
        <w:gridCol w:w="1255"/>
        <w:gridCol w:w="1795"/>
      </w:tblGrid>
      <w:tr w:rsidR="001A4716" w:rsidRPr="006C275E" w:rsidTr="001A4716">
        <w:tc>
          <w:tcPr>
            <w:tcW w:w="4395" w:type="dxa"/>
            <w:vMerge w:val="restart"/>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ведомственной целевой программы, основного мероприятия</w:t>
            </w:r>
          </w:p>
        </w:tc>
        <w:tc>
          <w:tcPr>
            <w:tcW w:w="3230"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Значение показателя объема государственной услуги (работы)</w:t>
            </w:r>
          </w:p>
        </w:tc>
        <w:tc>
          <w:tcPr>
            <w:tcW w:w="1973" w:type="dxa"/>
            <w:vMerge w:val="restart"/>
            <w:tcBorders>
              <w:top w:val="single" w:sz="4" w:space="0" w:color="auto"/>
              <w:left w:val="single" w:sz="4" w:space="0" w:color="auto"/>
              <w:right w:val="single" w:sz="4" w:space="0" w:color="auto"/>
            </w:tcBorders>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Соответствующие показатели государственной программы</w:t>
            </w:r>
          </w:p>
        </w:tc>
        <w:tc>
          <w:tcPr>
            <w:tcW w:w="4484"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Расходы областного бюджета на оказание государственной услуги (выполнение работы), тыс. рублей </w:t>
            </w:r>
          </w:p>
        </w:tc>
      </w:tr>
      <w:tr w:rsidR="001A4716" w:rsidRPr="006C275E" w:rsidTr="001A4716">
        <w:tc>
          <w:tcPr>
            <w:tcW w:w="4395" w:type="dxa"/>
            <w:vMerge/>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201</w:t>
            </w:r>
            <w:r>
              <w:rPr>
                <w:rFonts w:ascii="Times New Roman" w:hAnsi="Times New Roman"/>
                <w:sz w:val="24"/>
                <w:szCs w:val="24"/>
                <w:lang w:eastAsia="ru-RU"/>
              </w:rPr>
              <w:t>9</w:t>
            </w:r>
            <w:r w:rsidRPr="006C275E">
              <w:rPr>
                <w:rFonts w:ascii="Times New Roman" w:hAnsi="Times New Roman"/>
                <w:sz w:val="24"/>
                <w:szCs w:val="24"/>
                <w:lang w:eastAsia="ru-RU"/>
              </w:rPr>
              <w:t xml:space="preserve"> год </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2020</w:t>
            </w:r>
            <w:r w:rsidRPr="006C275E">
              <w:rPr>
                <w:rFonts w:ascii="Times New Roman" w:hAnsi="Times New Roman"/>
                <w:sz w:val="24"/>
                <w:szCs w:val="24"/>
                <w:lang w:eastAsia="ru-RU"/>
              </w:rPr>
              <w:t xml:space="preserve"> год </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202</w:t>
            </w:r>
            <w:r>
              <w:rPr>
                <w:rFonts w:ascii="Times New Roman" w:hAnsi="Times New Roman"/>
                <w:sz w:val="24"/>
                <w:szCs w:val="24"/>
                <w:lang w:eastAsia="ru-RU"/>
              </w:rPr>
              <w:t>1</w:t>
            </w:r>
            <w:r w:rsidRPr="006C275E">
              <w:rPr>
                <w:rFonts w:ascii="Times New Roman" w:hAnsi="Times New Roman"/>
                <w:sz w:val="24"/>
                <w:szCs w:val="24"/>
                <w:lang w:eastAsia="ru-RU"/>
              </w:rPr>
              <w:t xml:space="preserve"> год </w:t>
            </w:r>
          </w:p>
        </w:tc>
        <w:tc>
          <w:tcPr>
            <w:tcW w:w="1973" w:type="dxa"/>
            <w:vMerge/>
            <w:tcBorders>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201</w:t>
            </w:r>
            <w:r>
              <w:rPr>
                <w:rFonts w:ascii="Times New Roman" w:hAnsi="Times New Roman"/>
                <w:sz w:val="24"/>
                <w:szCs w:val="24"/>
                <w:lang w:eastAsia="ru-RU"/>
              </w:rPr>
              <w:t>9</w:t>
            </w:r>
            <w:r w:rsidRPr="006C275E">
              <w:rPr>
                <w:rFonts w:ascii="Times New Roman" w:hAnsi="Times New Roman"/>
                <w:sz w:val="24"/>
                <w:szCs w:val="24"/>
                <w:lang w:eastAsia="ru-RU"/>
              </w:rPr>
              <w:t xml:space="preserve"> год </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20</w:t>
            </w:r>
            <w:r>
              <w:rPr>
                <w:rFonts w:ascii="Times New Roman" w:hAnsi="Times New Roman"/>
                <w:sz w:val="24"/>
                <w:szCs w:val="24"/>
                <w:lang w:eastAsia="ru-RU"/>
              </w:rPr>
              <w:t>20</w:t>
            </w:r>
            <w:r w:rsidRPr="006C275E">
              <w:rPr>
                <w:rFonts w:ascii="Times New Roman" w:hAnsi="Times New Roman"/>
                <w:sz w:val="24"/>
                <w:szCs w:val="24"/>
                <w:lang w:eastAsia="ru-RU"/>
              </w:rPr>
              <w:t xml:space="preserve"> год </w:t>
            </w:r>
          </w:p>
        </w:tc>
        <w:tc>
          <w:tcPr>
            <w:tcW w:w="17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202</w:t>
            </w:r>
            <w:r>
              <w:rPr>
                <w:rFonts w:ascii="Times New Roman" w:hAnsi="Times New Roman"/>
                <w:sz w:val="24"/>
                <w:szCs w:val="24"/>
                <w:lang w:eastAsia="ru-RU"/>
              </w:rPr>
              <w:t>1</w:t>
            </w:r>
            <w:r w:rsidRPr="006C275E">
              <w:rPr>
                <w:rFonts w:ascii="Times New Roman" w:hAnsi="Times New Roman"/>
                <w:sz w:val="24"/>
                <w:szCs w:val="24"/>
                <w:lang w:eastAsia="ru-RU"/>
              </w:rPr>
              <w:t xml:space="preserve"> год</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1 </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2 </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3 </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4 </w:t>
            </w:r>
          </w:p>
        </w:tc>
        <w:tc>
          <w:tcPr>
            <w:tcW w:w="1973"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5</w:t>
            </w:r>
          </w:p>
        </w:tc>
        <w:tc>
          <w:tcPr>
            <w:tcW w:w="1434"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6</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7 </w:t>
            </w:r>
          </w:p>
        </w:tc>
        <w:tc>
          <w:tcPr>
            <w:tcW w:w="17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 xml:space="preserve">8 </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7"/>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7"/>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Проведение плановых лабораторных исследований на особо опасные болезни животных (птиц), болезн</w:t>
            </w:r>
            <w:r>
              <w:rPr>
                <w:rFonts w:ascii="Times New Roman" w:hAnsi="Times New Roman"/>
                <w:sz w:val="24"/>
                <w:szCs w:val="24"/>
              </w:rPr>
              <w:t xml:space="preserve">и, </w:t>
            </w:r>
            <w:proofErr w:type="spellStart"/>
            <w:r>
              <w:rPr>
                <w:rFonts w:ascii="Times New Roman" w:hAnsi="Times New Roman"/>
                <w:sz w:val="24"/>
                <w:szCs w:val="24"/>
              </w:rPr>
              <w:t>общие</w:t>
            </w:r>
            <w:r w:rsidRPr="006C275E">
              <w:rPr>
                <w:rFonts w:ascii="Times New Roman" w:hAnsi="Times New Roman"/>
                <w:sz w:val="24"/>
                <w:szCs w:val="24"/>
              </w:rPr>
              <w:t>для</w:t>
            </w:r>
            <w:proofErr w:type="spellEnd"/>
            <w:r w:rsidRPr="006C275E">
              <w:rPr>
                <w:rFonts w:ascii="Times New Roman" w:hAnsi="Times New Roman"/>
                <w:sz w:val="24"/>
                <w:szCs w:val="24"/>
              </w:rPr>
              <w:t xml:space="preserve"> человека и животных (птиц), включая отбор проб и их транспортировку</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7"/>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Количество исследований (единиц)</w:t>
            </w:r>
          </w:p>
          <w:p w:rsidR="001A4716" w:rsidRPr="006C275E" w:rsidRDefault="001A4716" w:rsidP="001A4716">
            <w:pPr>
              <w:shd w:val="clear" w:color="auto" w:fill="FFFFFF"/>
              <w:tabs>
                <w:tab w:val="left" w:pos="3465"/>
              </w:tabs>
              <w:rPr>
                <w:rFonts w:ascii="Times New Roman" w:hAnsi="Times New Roman"/>
                <w:sz w:val="24"/>
                <w:szCs w:val="24"/>
              </w:rPr>
            </w:pPr>
          </w:p>
        </w:tc>
      </w:tr>
    </w:tbl>
    <w:p w:rsidR="001A4716" w:rsidRDefault="001A4716" w:rsidP="001A4716">
      <w:pPr>
        <w:widowControl w:val="0"/>
        <w:shd w:val="clear" w:color="auto" w:fill="FFFFFF"/>
        <w:autoSpaceDE w:val="0"/>
        <w:autoSpaceDN w:val="0"/>
        <w:adjustRightInd w:val="0"/>
        <w:jc w:val="center"/>
        <w:rPr>
          <w:rFonts w:ascii="Times New Roman" w:hAnsi="Times New Roman"/>
          <w:b/>
          <w:bCs/>
          <w:sz w:val="28"/>
          <w:szCs w:val="28"/>
          <w:lang w:eastAsia="ru-RU"/>
        </w:rPr>
      </w:pPr>
    </w:p>
    <w:tbl>
      <w:tblPr>
        <w:tblW w:w="14082" w:type="dxa"/>
        <w:tblInd w:w="10" w:type="dxa"/>
        <w:tblLayout w:type="fixed"/>
        <w:tblCellMar>
          <w:left w:w="10" w:type="dxa"/>
          <w:right w:w="10" w:type="dxa"/>
        </w:tblCellMar>
        <w:tblLook w:val="0000" w:firstRow="0" w:lastRow="0" w:firstColumn="0" w:lastColumn="0" w:noHBand="0" w:noVBand="0"/>
      </w:tblPr>
      <w:tblGrid>
        <w:gridCol w:w="4395"/>
        <w:gridCol w:w="1077"/>
        <w:gridCol w:w="1076"/>
        <w:gridCol w:w="1077"/>
        <w:gridCol w:w="1998"/>
        <w:gridCol w:w="154"/>
        <w:gridCol w:w="1255"/>
        <w:gridCol w:w="180"/>
        <w:gridCol w:w="1255"/>
        <w:gridCol w:w="180"/>
        <w:gridCol w:w="1435"/>
      </w:tblGrid>
      <w:tr w:rsidR="001A4716" w:rsidRPr="006C275E" w:rsidTr="001A4716">
        <w:trPr>
          <w:tblHeader/>
        </w:trPr>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jc w:val="center"/>
              <w:rPr>
                <w:rFonts w:ascii="Times New Roman" w:hAnsi="Times New Roman"/>
                <w:sz w:val="24"/>
                <w:szCs w:val="24"/>
              </w:rPr>
            </w:pPr>
            <w:r>
              <w:rPr>
                <w:rFonts w:ascii="Times New Roman" w:hAnsi="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jc w:val="center"/>
              <w:rPr>
                <w:rFonts w:ascii="Times New Roman" w:hAnsi="Times New Roman"/>
                <w:sz w:val="24"/>
                <w:szCs w:val="24"/>
              </w:rPr>
            </w:pPr>
            <w:r>
              <w:rPr>
                <w:rFonts w:ascii="Times New Roman" w:hAnsi="Times New Roman"/>
                <w:sz w:val="24"/>
                <w:szCs w:val="24"/>
              </w:rPr>
              <w:t>4</w:t>
            </w:r>
          </w:p>
        </w:tc>
        <w:tc>
          <w:tcPr>
            <w:tcW w:w="1998"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3D32C1" w:rsidRDefault="001A4716" w:rsidP="001A4716">
            <w:pPr>
              <w:jc w:val="center"/>
              <w:rPr>
                <w:rFonts w:ascii="Times New Roman" w:hAnsi="Times New Roman"/>
                <w:sz w:val="24"/>
                <w:szCs w:val="24"/>
              </w:rPr>
            </w:pPr>
            <w:r>
              <w:rPr>
                <w:rFonts w:ascii="Times New Roman" w:hAnsi="Times New Roman"/>
                <w:sz w:val="24"/>
                <w:szCs w:val="24"/>
              </w:rPr>
              <w:t>7</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1A4716" w:rsidRPr="003D32C1" w:rsidRDefault="001A4716" w:rsidP="001A4716">
            <w:pPr>
              <w:jc w:val="center"/>
              <w:rPr>
                <w:rFonts w:ascii="Times New Roman" w:hAnsi="Times New Roman"/>
                <w:sz w:val="24"/>
                <w:szCs w:val="24"/>
              </w:rPr>
            </w:pPr>
            <w:r>
              <w:rPr>
                <w:rFonts w:ascii="Times New Roman" w:hAnsi="Times New Roman"/>
                <w:sz w:val="24"/>
                <w:szCs w:val="24"/>
              </w:rPr>
              <w:t>8</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lang w:eastAsia="ru-RU"/>
              </w:rPr>
              <w:t>157232</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rPr>
            </w:pPr>
            <w:r>
              <w:rPr>
                <w:rFonts w:ascii="Times New Roman" w:hAnsi="Times New Roman"/>
                <w:sz w:val="24"/>
                <w:szCs w:val="24"/>
              </w:rPr>
              <w:t>157232</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rPr>
            </w:pPr>
            <w:r>
              <w:rPr>
                <w:rFonts w:ascii="Times New Roman" w:hAnsi="Times New Roman"/>
                <w:sz w:val="24"/>
                <w:szCs w:val="24"/>
              </w:rPr>
              <w:t>157232</w:t>
            </w:r>
          </w:p>
        </w:tc>
        <w:tc>
          <w:tcPr>
            <w:tcW w:w="1998"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32446,698</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3D32C1">
              <w:rPr>
                <w:rFonts w:ascii="Times New Roman" w:hAnsi="Times New Roman"/>
                <w:sz w:val="24"/>
                <w:szCs w:val="24"/>
              </w:rPr>
              <w:t>32446,698</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3D32C1">
              <w:rPr>
                <w:rFonts w:ascii="Times New Roman" w:hAnsi="Times New Roman"/>
                <w:sz w:val="24"/>
                <w:szCs w:val="24"/>
              </w:rPr>
              <w:t>32446,698</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rPr>
            </w:pPr>
            <w:r>
              <w:rPr>
                <w:rFonts w:ascii="Times New Roman" w:hAnsi="Times New Roman"/>
                <w:sz w:val="24"/>
                <w:szCs w:val="24"/>
              </w:rPr>
              <w:t>157232</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rPr>
            </w:pPr>
            <w:r>
              <w:rPr>
                <w:rFonts w:ascii="Times New Roman" w:hAnsi="Times New Roman"/>
                <w:sz w:val="24"/>
                <w:szCs w:val="24"/>
              </w:rPr>
              <w:t>157232</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rPr>
            </w:pPr>
            <w:r>
              <w:rPr>
                <w:rFonts w:ascii="Times New Roman" w:hAnsi="Times New Roman"/>
                <w:sz w:val="24"/>
                <w:szCs w:val="24"/>
              </w:rPr>
              <w:t>157232</w:t>
            </w:r>
          </w:p>
        </w:tc>
        <w:tc>
          <w:tcPr>
            <w:tcW w:w="1998"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C27D14">
              <w:rPr>
                <w:rFonts w:ascii="Times New Roman" w:hAnsi="Times New Roman"/>
                <w:sz w:val="24"/>
                <w:szCs w:val="24"/>
              </w:rPr>
              <w:t>32446,698</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C27D14">
              <w:rPr>
                <w:rFonts w:ascii="Times New Roman" w:hAnsi="Times New Roman"/>
                <w:sz w:val="24"/>
                <w:szCs w:val="24"/>
              </w:rPr>
              <w:t>32446,698</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C27D14">
              <w:rPr>
                <w:rFonts w:ascii="Times New Roman" w:hAnsi="Times New Roman"/>
                <w:sz w:val="24"/>
                <w:szCs w:val="24"/>
              </w:rPr>
              <w:t>32446,698</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Проведение плановых диагностических мероприятий  на особо опасные болезни животных (птиц) и  болезни</w:t>
            </w:r>
            <w:r>
              <w:rPr>
                <w:rFonts w:ascii="Times New Roman" w:hAnsi="Times New Roman"/>
                <w:sz w:val="24"/>
                <w:szCs w:val="24"/>
              </w:rPr>
              <w:t xml:space="preserve">, </w:t>
            </w:r>
            <w:r w:rsidRPr="006C275E">
              <w:rPr>
                <w:rFonts w:ascii="Times New Roman" w:hAnsi="Times New Roman"/>
                <w:sz w:val="24"/>
                <w:szCs w:val="24"/>
              </w:rPr>
              <w:t>общие для человека и животных (птиц)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Количество мероприятий (единиц)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230265</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230265</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230265</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противоэпизоотических мероприятий, проведенных </w:t>
            </w:r>
            <w:r w:rsidRPr="006C275E">
              <w:rPr>
                <w:rFonts w:ascii="Times New Roman" w:hAnsi="Times New Roman"/>
                <w:sz w:val="24"/>
                <w:szCs w:val="24"/>
                <w:lang w:eastAsia="ru-RU"/>
              </w:rPr>
              <w:lastRenderedPageBreak/>
              <w:t>областными бюджетными учреждениями ветеринарии</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highlight w:val="yellow"/>
                <w:lang w:eastAsia="ru-RU"/>
              </w:rPr>
            </w:pPr>
            <w:r w:rsidRPr="00021A99">
              <w:rPr>
                <w:rFonts w:ascii="Times New Roman" w:hAnsi="Times New Roman"/>
                <w:sz w:val="24"/>
                <w:szCs w:val="24"/>
                <w:lang w:eastAsia="ru-RU"/>
              </w:rPr>
              <w:lastRenderedPageBreak/>
              <w:t>60934,098</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60934,098</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60934,098</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lastRenderedPageBreak/>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230265</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230265</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230265</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highlight w:val="yellow"/>
                <w:lang w:eastAsia="ru-RU"/>
              </w:rPr>
            </w:pPr>
            <w:r w:rsidRPr="00021A99">
              <w:rPr>
                <w:rFonts w:ascii="Times New Roman" w:hAnsi="Times New Roman"/>
                <w:sz w:val="24"/>
                <w:szCs w:val="24"/>
                <w:lang w:eastAsia="ru-RU"/>
              </w:rPr>
              <w:t>60934,098</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60934,098</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60934,098</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 xml:space="preserve">Проведение плановых профилактических вакцинаций животных (птиц) против особо опасных болезней животных и  </w:t>
            </w:r>
            <w:proofErr w:type="gramStart"/>
            <w:r w:rsidRPr="006C275E">
              <w:rPr>
                <w:rFonts w:ascii="Times New Roman" w:hAnsi="Times New Roman"/>
                <w:sz w:val="24"/>
                <w:szCs w:val="24"/>
              </w:rPr>
              <w:t>болезн</w:t>
            </w:r>
            <w:r>
              <w:rPr>
                <w:rFonts w:ascii="Times New Roman" w:hAnsi="Times New Roman"/>
                <w:sz w:val="24"/>
                <w:szCs w:val="24"/>
              </w:rPr>
              <w:t>ей</w:t>
            </w:r>
            <w:proofErr w:type="gramEnd"/>
            <w:r w:rsidRPr="006C275E">
              <w:rPr>
                <w:rFonts w:ascii="Times New Roman" w:hAnsi="Times New Roman"/>
                <w:sz w:val="24"/>
                <w:szCs w:val="24"/>
              </w:rPr>
              <w:t xml:space="preserve"> общи</w:t>
            </w:r>
            <w:r>
              <w:rPr>
                <w:rFonts w:ascii="Times New Roman" w:hAnsi="Times New Roman"/>
                <w:sz w:val="24"/>
                <w:szCs w:val="24"/>
              </w:rPr>
              <w:t>х</w:t>
            </w:r>
            <w:r w:rsidRPr="006C275E">
              <w:rPr>
                <w:rFonts w:ascii="Times New Roman" w:hAnsi="Times New Roman"/>
                <w:sz w:val="24"/>
                <w:szCs w:val="24"/>
              </w:rPr>
              <w:t xml:space="preserve"> для человека и животных (птиц)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rPr>
            </w:pPr>
            <w:r w:rsidRPr="006C275E">
              <w:rPr>
                <w:rFonts w:ascii="Times New Roman" w:hAnsi="Times New Roman"/>
                <w:sz w:val="24"/>
                <w:szCs w:val="24"/>
              </w:rPr>
              <w:t>Количество мероприятий (единиц)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357657</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357657</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357657</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90824,763</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Pr>
                <w:rFonts w:ascii="Times New Roman" w:hAnsi="Times New Roman"/>
                <w:sz w:val="24"/>
                <w:szCs w:val="24"/>
                <w:lang w:eastAsia="ru-RU"/>
              </w:rPr>
              <w:t>90824,763</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Pr>
                <w:rFonts w:ascii="Times New Roman" w:hAnsi="Times New Roman"/>
                <w:sz w:val="24"/>
                <w:szCs w:val="24"/>
                <w:lang w:eastAsia="ru-RU"/>
              </w:rPr>
              <w:t>90824,763</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357657</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357657</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357657</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противоэпизоотических мероприятий, проведенных областными бюджетными учреждениями </w:t>
            </w:r>
            <w:r w:rsidRPr="006C275E">
              <w:rPr>
                <w:rFonts w:ascii="Times New Roman" w:hAnsi="Times New Roman"/>
                <w:sz w:val="24"/>
                <w:szCs w:val="24"/>
                <w:lang w:eastAsia="ru-RU"/>
              </w:rPr>
              <w:lastRenderedPageBreak/>
              <w:t>ветеринарии</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highlight w:val="yellow"/>
                <w:lang w:eastAsia="ru-RU"/>
              </w:rPr>
            </w:pPr>
            <w:r>
              <w:rPr>
                <w:rFonts w:ascii="Times New Roman" w:hAnsi="Times New Roman"/>
                <w:sz w:val="24"/>
                <w:szCs w:val="24"/>
                <w:lang w:eastAsia="ru-RU"/>
              </w:rPr>
              <w:lastRenderedPageBreak/>
              <w:t>90824,763</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Pr>
                <w:rFonts w:ascii="Times New Roman" w:hAnsi="Times New Roman"/>
                <w:sz w:val="24"/>
                <w:szCs w:val="24"/>
                <w:lang w:eastAsia="ru-RU"/>
              </w:rPr>
              <w:t>90824,763</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Pr>
                <w:rFonts w:ascii="Times New Roman" w:hAnsi="Times New Roman"/>
                <w:sz w:val="24"/>
                <w:szCs w:val="24"/>
                <w:lang w:eastAsia="ru-RU"/>
              </w:rPr>
              <w:t>90824,763</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lastRenderedPageBreak/>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 xml:space="preserve">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Проведение ветеринарно-санитарных мероприятий</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rPr>
              <w:t>Количество мероприятий (единиц)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8110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8110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8110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2439,106</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2439,106</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2439,106</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8110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8110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pPr>
            <w:r>
              <w:rPr>
                <w:rFonts w:ascii="Times New Roman" w:hAnsi="Times New Roman"/>
                <w:sz w:val="24"/>
                <w:szCs w:val="24"/>
                <w:lang w:eastAsia="ru-RU"/>
              </w:rPr>
              <w:t>8110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2439,106</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2439,106</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highlight w:val="yellow"/>
              </w:rPr>
            </w:pPr>
            <w:r w:rsidRPr="00021A99">
              <w:rPr>
                <w:rFonts w:ascii="Times New Roman" w:hAnsi="Times New Roman"/>
                <w:sz w:val="24"/>
                <w:szCs w:val="24"/>
                <w:lang w:eastAsia="ru-RU"/>
              </w:rPr>
              <w:t>2439,106</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lang w:eastAsia="ru-RU"/>
              </w:rPr>
              <w:t>Проведение ветеринарных обследований объектов, связанных с содержанием животных, переработкой, хранением и реализацией продукции и сырья животного происхождения</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w:t>
            </w:r>
            <w:r>
              <w:rPr>
                <w:rFonts w:ascii="Times New Roman" w:hAnsi="Times New Roman"/>
                <w:sz w:val="24"/>
                <w:szCs w:val="24"/>
                <w:lang w:eastAsia="ru-RU"/>
              </w:rPr>
              <w:t>мероприятий</w:t>
            </w:r>
            <w:r w:rsidRPr="006C275E">
              <w:rPr>
                <w:rFonts w:ascii="Times New Roman" w:hAnsi="Times New Roman"/>
                <w:sz w:val="24"/>
                <w:szCs w:val="24"/>
                <w:lang w:eastAsia="ru-RU"/>
              </w:rPr>
              <w:t xml:space="preserve"> (</w:t>
            </w:r>
            <w:r>
              <w:rPr>
                <w:rFonts w:ascii="Times New Roman" w:hAnsi="Times New Roman"/>
                <w:sz w:val="24"/>
                <w:szCs w:val="24"/>
                <w:lang w:eastAsia="ru-RU"/>
              </w:rPr>
              <w:t>единиц</w:t>
            </w:r>
            <w:r w:rsidRPr="006C275E">
              <w:rPr>
                <w:rFonts w:ascii="Times New Roman" w:hAnsi="Times New Roman"/>
                <w:sz w:val="24"/>
                <w:szCs w:val="24"/>
                <w:lang w:eastAsia="ru-RU"/>
              </w:rPr>
              <w:t>)</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1450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r w:rsidRPr="006C275E">
              <w:rPr>
                <w:rFonts w:ascii="Times New Roman" w:hAnsi="Times New Roman"/>
                <w:sz w:val="24"/>
                <w:szCs w:val="24"/>
                <w:lang w:eastAsia="ru-RU"/>
              </w:rPr>
              <w:t>50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r w:rsidRPr="006C275E">
              <w:rPr>
                <w:rFonts w:ascii="Times New Roman" w:hAnsi="Times New Roman"/>
                <w:sz w:val="24"/>
                <w:szCs w:val="24"/>
                <w:lang w:eastAsia="ru-RU"/>
              </w:rPr>
              <w:t>50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противоэпизоотических мероприятий, проведенных </w:t>
            </w:r>
            <w:r w:rsidRPr="006C275E">
              <w:rPr>
                <w:rFonts w:ascii="Times New Roman" w:hAnsi="Times New Roman"/>
                <w:sz w:val="24"/>
                <w:szCs w:val="24"/>
                <w:lang w:eastAsia="ru-RU"/>
              </w:rPr>
              <w:lastRenderedPageBreak/>
              <w:t>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lastRenderedPageBreak/>
              <w:t>372,854</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372,854</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372,854</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lastRenderedPageBreak/>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r w:rsidRPr="006C275E">
              <w:rPr>
                <w:rFonts w:ascii="Times New Roman" w:hAnsi="Times New Roman"/>
                <w:sz w:val="24"/>
                <w:szCs w:val="24"/>
                <w:lang w:eastAsia="ru-RU"/>
              </w:rPr>
              <w:t>50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r w:rsidRPr="006C275E">
              <w:rPr>
                <w:rFonts w:ascii="Times New Roman" w:hAnsi="Times New Roman"/>
                <w:sz w:val="24"/>
                <w:szCs w:val="24"/>
                <w:lang w:eastAsia="ru-RU"/>
              </w:rPr>
              <w:t>50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r w:rsidRPr="006C275E">
              <w:rPr>
                <w:rFonts w:ascii="Times New Roman" w:hAnsi="Times New Roman"/>
                <w:sz w:val="24"/>
                <w:szCs w:val="24"/>
                <w:lang w:eastAsia="ru-RU"/>
              </w:rPr>
              <w:t>50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372,854</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372,854</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jc w:val="center"/>
              <w:rPr>
                <w:rFonts w:ascii="Times New Roman" w:hAnsi="Times New Roman"/>
                <w:sz w:val="24"/>
                <w:szCs w:val="24"/>
                <w:highlight w:val="yellow"/>
              </w:rPr>
            </w:pPr>
            <w:r w:rsidRPr="00021A99">
              <w:rPr>
                <w:rFonts w:ascii="Times New Roman" w:hAnsi="Times New Roman"/>
                <w:sz w:val="24"/>
                <w:szCs w:val="24"/>
                <w:lang w:eastAsia="ru-RU"/>
              </w:rPr>
              <w:t>372,854</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Оформление и выдача ветеринарных и сопроводительных документов </w:t>
            </w:r>
          </w:p>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Оформление и выдача ветеринарных и сопроводительных документов </w:t>
            </w:r>
          </w:p>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rPr>
              <w:t>Количество документов (</w:t>
            </w:r>
            <w:r>
              <w:rPr>
                <w:rFonts w:ascii="Times New Roman" w:hAnsi="Times New Roman"/>
                <w:sz w:val="24"/>
                <w:szCs w:val="24"/>
              </w:rPr>
              <w:t>штука</w:t>
            </w:r>
            <w:r w:rsidRPr="006C275E">
              <w:rPr>
                <w:rFonts w:ascii="Times New Roman" w:hAnsi="Times New Roman"/>
                <w:sz w:val="24"/>
                <w:szCs w:val="24"/>
              </w:rPr>
              <w:t>)</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Подпрограмма 4 «Обеспечение эпизоотического и ветеринарно-санитарного благополучия территории Курской области на 2014 - 2021 годы» </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1450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179,043</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lastRenderedPageBreak/>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Проведение мероприятий по защите населения от болезней, общих для человека и животных, и пищевых отравлений </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Проведение ветеринарно-санитарной экспертизы сырья и продукции животного происхождения на трихинеллез</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lang w:eastAsia="ru-RU"/>
              </w:rPr>
              <w:t>Количество</w:t>
            </w:r>
            <w:r w:rsidRPr="006C275E">
              <w:rPr>
                <w:rFonts w:ascii="Times New Roman" w:hAnsi="Times New Roman"/>
                <w:sz w:val="24"/>
                <w:szCs w:val="24"/>
                <w:lang w:eastAsia="ru-RU"/>
              </w:rPr>
              <w:t xml:space="preserve"> исследовани</w:t>
            </w:r>
            <w:r>
              <w:rPr>
                <w:rFonts w:ascii="Times New Roman" w:hAnsi="Times New Roman"/>
                <w:sz w:val="24"/>
                <w:szCs w:val="24"/>
                <w:lang w:eastAsia="ru-RU"/>
              </w:rPr>
              <w:t>й</w:t>
            </w:r>
            <w:r w:rsidRPr="006C275E">
              <w:rPr>
                <w:rFonts w:ascii="Times New Roman" w:hAnsi="Times New Roman"/>
                <w:sz w:val="24"/>
                <w:szCs w:val="24"/>
                <w:lang w:eastAsia="ru-RU"/>
              </w:rPr>
              <w:t xml:space="preserve"> </w:t>
            </w:r>
            <w:r w:rsidRPr="006C275E">
              <w:rPr>
                <w:rFonts w:ascii="Times New Roman" w:hAnsi="Times New Roman"/>
                <w:sz w:val="24"/>
                <w:szCs w:val="24"/>
              </w:rPr>
              <w:t>(единиц)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Подпрограмма 4 «Обеспечение эпизоотического и ветеринарно-санитарного благополучия территории Курской области на 2014 - 2021 годы» </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34628</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1B332C">
              <w:rPr>
                <w:rFonts w:ascii="Times New Roman" w:hAnsi="Times New Roman"/>
                <w:sz w:val="24"/>
                <w:szCs w:val="24"/>
                <w:lang w:eastAsia="ru-RU"/>
              </w:rPr>
              <w:t>34628</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1B332C">
              <w:rPr>
                <w:rFonts w:ascii="Times New Roman" w:hAnsi="Times New Roman"/>
                <w:sz w:val="24"/>
                <w:szCs w:val="24"/>
                <w:lang w:eastAsia="ru-RU"/>
              </w:rPr>
              <w:t>34628</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экспертиз животноводческой продукции,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highlight w:val="yellow"/>
                <w:lang w:eastAsia="ru-RU"/>
              </w:rPr>
            </w:pPr>
            <w:r w:rsidRPr="00021A99">
              <w:rPr>
                <w:rFonts w:ascii="Times New Roman" w:hAnsi="Times New Roman"/>
                <w:sz w:val="24"/>
                <w:szCs w:val="24"/>
                <w:lang w:eastAsia="ru-RU"/>
              </w:rPr>
              <w:t>10821,245</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3A7EB8">
              <w:rPr>
                <w:rFonts w:ascii="Times New Roman" w:hAnsi="Times New Roman"/>
                <w:sz w:val="24"/>
                <w:szCs w:val="24"/>
                <w:lang w:eastAsia="ru-RU"/>
              </w:rPr>
              <w:t>10821,245</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3A7EB8">
              <w:rPr>
                <w:rFonts w:ascii="Times New Roman" w:hAnsi="Times New Roman"/>
                <w:sz w:val="24"/>
                <w:szCs w:val="24"/>
                <w:lang w:eastAsia="ru-RU"/>
              </w:rPr>
              <w:t>10821,245</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E32AF7">
              <w:rPr>
                <w:rFonts w:ascii="Times New Roman" w:hAnsi="Times New Roman"/>
                <w:sz w:val="24"/>
                <w:szCs w:val="24"/>
                <w:lang w:eastAsia="ru-RU"/>
              </w:rPr>
              <w:t>34628</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E32AF7">
              <w:rPr>
                <w:rFonts w:ascii="Times New Roman" w:hAnsi="Times New Roman"/>
                <w:sz w:val="24"/>
                <w:szCs w:val="24"/>
                <w:lang w:eastAsia="ru-RU"/>
              </w:rPr>
              <w:t>34628</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E32AF7">
              <w:rPr>
                <w:rFonts w:ascii="Times New Roman" w:hAnsi="Times New Roman"/>
                <w:sz w:val="24"/>
                <w:szCs w:val="24"/>
                <w:lang w:eastAsia="ru-RU"/>
              </w:rPr>
              <w:t>34628</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экспертиз животноводческой продукции,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A12076">
              <w:rPr>
                <w:rFonts w:ascii="Times New Roman" w:hAnsi="Times New Roman"/>
                <w:sz w:val="24"/>
                <w:szCs w:val="24"/>
                <w:lang w:eastAsia="ru-RU"/>
              </w:rPr>
              <w:t>10821,245</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A12076">
              <w:rPr>
                <w:rFonts w:ascii="Times New Roman" w:hAnsi="Times New Roman"/>
                <w:sz w:val="24"/>
                <w:szCs w:val="24"/>
                <w:lang w:eastAsia="ru-RU"/>
              </w:rPr>
              <w:t>10821,245</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Default="001A4716" w:rsidP="001A4716">
            <w:pPr>
              <w:jc w:val="center"/>
            </w:pPr>
            <w:r w:rsidRPr="00A12076">
              <w:rPr>
                <w:rFonts w:ascii="Times New Roman" w:hAnsi="Times New Roman"/>
                <w:sz w:val="24"/>
                <w:szCs w:val="24"/>
                <w:lang w:eastAsia="ru-RU"/>
              </w:rPr>
              <w:t>10821,245</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Проведение мероприятий по защите населения от болезней, общих для человека и животных, и пищевых отравлений</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Проведение лабораторных исследований в рамках осуществления регионального государственного ветеринарного надзора, включая отбор проб и их транспортировку</w:t>
            </w:r>
          </w:p>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исследований </w:t>
            </w:r>
            <w:r w:rsidRPr="006C275E">
              <w:rPr>
                <w:rFonts w:ascii="Times New Roman" w:hAnsi="Times New Roman"/>
                <w:sz w:val="24"/>
                <w:szCs w:val="24"/>
              </w:rPr>
              <w:t>(единиц)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500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w:t>
            </w:r>
            <w:r w:rsidRPr="006C275E">
              <w:rPr>
                <w:rFonts w:ascii="Times New Roman" w:hAnsi="Times New Roman"/>
                <w:sz w:val="24"/>
                <w:szCs w:val="24"/>
                <w:lang w:eastAsia="ru-RU"/>
              </w:rPr>
              <w:t>00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w:t>
            </w:r>
            <w:r w:rsidRPr="006C275E">
              <w:rPr>
                <w:rFonts w:ascii="Times New Roman" w:hAnsi="Times New Roman"/>
                <w:sz w:val="24"/>
                <w:szCs w:val="24"/>
                <w:lang w:eastAsia="ru-RU"/>
              </w:rPr>
              <w:t>00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 xml:space="preserve">Количество лабораторных исследований на заразные, в том </w:t>
            </w:r>
            <w:r w:rsidRPr="006C275E">
              <w:rPr>
                <w:rFonts w:ascii="Times New Roman" w:hAnsi="Times New Roman"/>
                <w:sz w:val="24"/>
                <w:szCs w:val="24"/>
              </w:rPr>
              <w:lastRenderedPageBreak/>
              <w:t>числе особо опасные, болезни,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207,680</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207,680</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207,680</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lastRenderedPageBreak/>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w:t>
            </w:r>
            <w:r w:rsidRPr="006C275E">
              <w:rPr>
                <w:rFonts w:ascii="Times New Roman" w:hAnsi="Times New Roman"/>
                <w:sz w:val="24"/>
                <w:szCs w:val="24"/>
                <w:lang w:eastAsia="ru-RU"/>
              </w:rPr>
              <w:t>00</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w:t>
            </w:r>
            <w:r w:rsidRPr="006C275E">
              <w:rPr>
                <w:rFonts w:ascii="Times New Roman" w:hAnsi="Times New Roman"/>
                <w:sz w:val="24"/>
                <w:szCs w:val="24"/>
                <w:lang w:eastAsia="ru-RU"/>
              </w:rPr>
              <w:t>00</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5</w:t>
            </w:r>
            <w:r w:rsidRPr="006C275E">
              <w:rPr>
                <w:rFonts w:ascii="Times New Roman" w:hAnsi="Times New Roman"/>
                <w:sz w:val="24"/>
                <w:szCs w:val="24"/>
                <w:lang w:eastAsia="ru-RU"/>
              </w:rPr>
              <w:t>00</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rPr>
            </w:pPr>
            <w:r w:rsidRPr="006C275E">
              <w:rPr>
                <w:rFonts w:ascii="Times New Roman" w:hAnsi="Times New Roman"/>
                <w:sz w:val="24"/>
                <w:szCs w:val="24"/>
              </w:rPr>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207,680</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207,680</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207,680</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Проведение мероприятий по защите населения от болезней, общих для человека и животных, и пищевых отравлений</w:t>
            </w:r>
          </w:p>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Проведение государственного ветеринарного мониторинга остатков запрещенных и вредных веществ в организме живых животных и продуктах животного происхождения, включая отбор проб и их транспортировку</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исследований </w:t>
            </w:r>
            <w:r w:rsidRPr="006C275E">
              <w:rPr>
                <w:rFonts w:ascii="Times New Roman" w:hAnsi="Times New Roman"/>
                <w:sz w:val="24"/>
                <w:szCs w:val="24"/>
              </w:rPr>
              <w:t>(единиц)</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Количество мониторинговых лабораторных исследований, проведенных областными бюджетными учреждениями </w:t>
            </w:r>
            <w:r w:rsidRPr="006C275E">
              <w:rPr>
                <w:rFonts w:ascii="Times New Roman" w:hAnsi="Times New Roman"/>
                <w:sz w:val="24"/>
                <w:szCs w:val="24"/>
                <w:lang w:eastAsia="ru-RU"/>
              </w:rPr>
              <w:lastRenderedPageBreak/>
              <w:t>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873,046</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873,046</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873,046</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lastRenderedPageBreak/>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1442</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мониторинговых лабораторных исследований,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873,046</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873,046</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873,046</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Наименование государственной услуги (работы) и ее содержание</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Проведение мероприятий по защите населения от болезней, общих для человека и животных, и пищевых отравлений </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rPr>
              <w:t>Содержание государственной услуги или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 xml:space="preserve">Проведение учета и контроля за состоянием скотомогильников, включая </w:t>
            </w:r>
            <w:proofErr w:type="gramStart"/>
            <w:r w:rsidRPr="006C275E">
              <w:rPr>
                <w:rFonts w:ascii="Times New Roman" w:hAnsi="Times New Roman"/>
                <w:sz w:val="24"/>
                <w:szCs w:val="24"/>
                <w:lang w:eastAsia="ru-RU"/>
              </w:rPr>
              <w:t>сибиреязвенные</w:t>
            </w:r>
            <w:proofErr w:type="gramEnd"/>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tabs>
                <w:tab w:val="left" w:pos="3465"/>
              </w:tabs>
              <w:rPr>
                <w:rFonts w:ascii="Times New Roman" w:hAnsi="Times New Roman"/>
                <w:sz w:val="24"/>
                <w:szCs w:val="24"/>
                <w:lang w:eastAsia="ru-RU"/>
              </w:rPr>
            </w:pPr>
            <w:r w:rsidRPr="006C275E">
              <w:rPr>
                <w:rFonts w:ascii="Times New Roman" w:hAnsi="Times New Roman"/>
                <w:sz w:val="24"/>
                <w:szCs w:val="24"/>
                <w:lang w:eastAsia="ru-RU"/>
              </w:rPr>
              <w:t>Показатель объема услуги (работы)</w:t>
            </w:r>
          </w:p>
        </w:tc>
        <w:tc>
          <w:tcPr>
            <w:tcW w:w="9687" w:type="dxa"/>
            <w:gridSpan w:val="10"/>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объектов (штук)</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Подпрограмма 4 «Обеспечение эпизоотического и ветеринарно-санитарного благополучия территории Курской области на 2014 - 2021 годы»</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14</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r w:rsidRPr="006C275E">
              <w:rPr>
                <w:rFonts w:ascii="Times New Roman" w:hAnsi="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r>
      <w:tr w:rsidR="001A4716" w:rsidRPr="006C275E" w:rsidTr="001A4716">
        <w:tc>
          <w:tcPr>
            <w:tcW w:w="439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rPr>
                <w:rFonts w:ascii="Times New Roman" w:hAnsi="Times New Roman"/>
                <w:sz w:val="24"/>
                <w:szCs w:val="24"/>
                <w:lang w:eastAsia="ru-RU"/>
              </w:rPr>
            </w:pPr>
            <w:r w:rsidRPr="006C275E">
              <w:rPr>
                <w:rFonts w:ascii="Times New Roman" w:hAnsi="Times New Roman"/>
                <w:sz w:val="24"/>
                <w:szCs w:val="24"/>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w:t>
            </w:r>
          </w:p>
        </w:tc>
        <w:tc>
          <w:tcPr>
            <w:tcW w:w="1076"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w:t>
            </w:r>
          </w:p>
        </w:tc>
        <w:tc>
          <w:tcPr>
            <w:tcW w:w="1077"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sidRPr="006C275E">
              <w:rPr>
                <w:rFonts w:ascii="Times New Roman" w:hAnsi="Times New Roman"/>
                <w:sz w:val="24"/>
                <w:szCs w:val="24"/>
                <w:lang w:eastAsia="ru-RU"/>
              </w:rPr>
              <w:t>14</w:t>
            </w:r>
          </w:p>
        </w:tc>
        <w:tc>
          <w:tcPr>
            <w:tcW w:w="2152" w:type="dxa"/>
            <w:gridSpan w:val="2"/>
            <w:tcBorders>
              <w:top w:val="single" w:sz="4" w:space="0" w:color="auto"/>
              <w:left w:val="single" w:sz="4" w:space="0" w:color="auto"/>
              <w:bottom w:val="single" w:sz="4" w:space="0" w:color="auto"/>
              <w:right w:val="single" w:sz="4" w:space="0" w:color="auto"/>
            </w:tcBorders>
          </w:tcPr>
          <w:p w:rsidR="001A4716" w:rsidRPr="00690EFC" w:rsidRDefault="001A4716" w:rsidP="001A4716">
            <w:pPr>
              <w:shd w:val="clear" w:color="auto" w:fill="FFFFFF"/>
              <w:autoSpaceDE w:val="0"/>
              <w:autoSpaceDN w:val="0"/>
              <w:adjustRightInd w:val="0"/>
              <w:rPr>
                <w:rFonts w:ascii="Times New Roman" w:hAnsi="Times New Roman"/>
                <w:sz w:val="24"/>
                <w:szCs w:val="24"/>
                <w:lang w:eastAsia="ru-RU"/>
              </w:rPr>
            </w:pPr>
            <w:r w:rsidRPr="00690EFC">
              <w:rPr>
                <w:rFonts w:ascii="Times New Roman" w:hAnsi="Times New Roman"/>
                <w:sz w:val="24"/>
                <w:szCs w:val="24"/>
                <w:lang w:eastAsia="ru-RU"/>
              </w:rPr>
              <w:t>Количество противоэпизоотических мероприятий, проведенных областными бюджетными учреждениями ветеринарии</w:t>
            </w:r>
          </w:p>
        </w:tc>
        <w:tc>
          <w:tcPr>
            <w:tcW w:w="125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c>
          <w:tcPr>
            <w:tcW w:w="1435" w:type="dxa"/>
            <w:tcBorders>
              <w:top w:val="single" w:sz="4" w:space="0" w:color="auto"/>
              <w:left w:val="single" w:sz="4" w:space="0" w:color="auto"/>
              <w:bottom w:val="single" w:sz="4" w:space="0" w:color="auto"/>
              <w:right w:val="single" w:sz="4" w:space="0" w:color="auto"/>
            </w:tcBorders>
            <w:vAlign w:val="center"/>
          </w:tcPr>
          <w:p w:rsidR="001A4716" w:rsidRPr="006C275E" w:rsidRDefault="001A4716" w:rsidP="001A4716">
            <w:pPr>
              <w:shd w:val="clear" w:color="auto" w:fill="FFFFFF"/>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1,694</w:t>
            </w:r>
          </w:p>
        </w:tc>
      </w:tr>
    </w:tbl>
    <w:p w:rsidR="001A4716" w:rsidRDefault="001A4716" w:rsidP="001A4716">
      <w:pPr>
        <w:widowControl w:val="0"/>
        <w:autoSpaceDE w:val="0"/>
        <w:autoSpaceDN w:val="0"/>
        <w:ind w:left="6946"/>
        <w:jc w:val="both"/>
        <w:rPr>
          <w:rFonts w:ascii="Times New Roman" w:hAnsi="Times New Roman"/>
          <w:sz w:val="28"/>
          <w:szCs w:val="28"/>
          <w:lang w:eastAsia="ru-RU"/>
        </w:rPr>
      </w:pPr>
      <w:r>
        <w:rPr>
          <w:rFonts w:ascii="Times New Roman" w:hAnsi="Times New Roman"/>
          <w:sz w:val="28"/>
          <w:szCs w:val="28"/>
          <w:lang w:eastAsia="ru-RU"/>
        </w:rPr>
        <w:t xml:space="preserve">                                          </w:t>
      </w: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r>
        <w:rPr>
          <w:rFonts w:ascii="Times New Roman" w:hAnsi="Times New Roman"/>
          <w:sz w:val="28"/>
          <w:szCs w:val="28"/>
          <w:lang w:eastAsia="ru-RU"/>
        </w:rPr>
        <w:t xml:space="preserve">                                            </w:t>
      </w: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both"/>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r>
        <w:rPr>
          <w:rFonts w:ascii="Times New Roman" w:hAnsi="Times New Roman"/>
          <w:sz w:val="28"/>
          <w:szCs w:val="28"/>
          <w:lang w:eastAsia="ru-RU"/>
        </w:rPr>
        <w:t xml:space="preserve"> </w:t>
      </w: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Default="001A4716" w:rsidP="001A4716">
      <w:pPr>
        <w:widowControl w:val="0"/>
        <w:autoSpaceDE w:val="0"/>
        <w:autoSpaceDN w:val="0"/>
        <w:ind w:left="6946"/>
        <w:jc w:val="center"/>
        <w:rPr>
          <w:rFonts w:ascii="Times New Roman" w:hAnsi="Times New Roman"/>
          <w:sz w:val="28"/>
          <w:szCs w:val="28"/>
          <w:lang w:eastAsia="ru-RU"/>
        </w:rPr>
      </w:pPr>
    </w:p>
    <w:p w:rsidR="001A4716" w:rsidRPr="00B91E4D" w:rsidRDefault="001A4716" w:rsidP="001A4716">
      <w:pPr>
        <w:widowControl w:val="0"/>
        <w:autoSpaceDE w:val="0"/>
        <w:autoSpaceDN w:val="0"/>
        <w:ind w:left="6946"/>
        <w:jc w:val="center"/>
        <w:rPr>
          <w:rFonts w:ascii="Times New Roman" w:hAnsi="Times New Roman"/>
          <w:sz w:val="28"/>
          <w:szCs w:val="28"/>
          <w:lang w:eastAsia="ru-RU"/>
        </w:rPr>
      </w:pPr>
      <w:r w:rsidRPr="00B91E4D">
        <w:rPr>
          <w:rFonts w:ascii="Times New Roman" w:hAnsi="Times New Roman"/>
          <w:sz w:val="28"/>
          <w:szCs w:val="28"/>
          <w:lang w:eastAsia="ru-RU"/>
        </w:rPr>
        <w:t>Приложение № 6</w:t>
      </w:r>
    </w:p>
    <w:p w:rsidR="001A4716" w:rsidRPr="00B91E4D" w:rsidRDefault="001A4716" w:rsidP="001A4716">
      <w:pPr>
        <w:widowControl w:val="0"/>
        <w:autoSpaceDE w:val="0"/>
        <w:autoSpaceDN w:val="0"/>
        <w:ind w:left="7938"/>
        <w:jc w:val="center"/>
        <w:rPr>
          <w:rFonts w:ascii="Times New Roman" w:hAnsi="Times New Roman"/>
          <w:sz w:val="28"/>
          <w:szCs w:val="28"/>
          <w:lang w:eastAsia="ru-RU"/>
        </w:rPr>
      </w:pPr>
      <w:r w:rsidRPr="00B91E4D">
        <w:rPr>
          <w:rFonts w:ascii="Times New Roman" w:hAnsi="Times New Roman"/>
          <w:sz w:val="28"/>
          <w:szCs w:val="28"/>
          <w:lang w:eastAsia="ru-RU"/>
        </w:rPr>
        <w:t>к государственной программе Курской области «Развитие сельского хозяйства и регулирование рынков сельскохозяйственной продукции,</w:t>
      </w:r>
    </w:p>
    <w:p w:rsidR="001A4716" w:rsidRDefault="001A4716" w:rsidP="001A4716">
      <w:pPr>
        <w:widowControl w:val="0"/>
        <w:autoSpaceDE w:val="0"/>
        <w:autoSpaceDN w:val="0"/>
        <w:ind w:left="7938"/>
        <w:jc w:val="center"/>
        <w:rPr>
          <w:rFonts w:ascii="Times New Roman" w:hAnsi="Times New Roman"/>
          <w:sz w:val="28"/>
          <w:szCs w:val="28"/>
          <w:lang w:eastAsia="ru-RU"/>
        </w:rPr>
      </w:pPr>
      <w:r w:rsidRPr="00B91E4D">
        <w:rPr>
          <w:rFonts w:ascii="Times New Roman" w:hAnsi="Times New Roman"/>
          <w:sz w:val="28"/>
          <w:szCs w:val="28"/>
          <w:lang w:eastAsia="ru-RU"/>
        </w:rPr>
        <w:t>сырья и продовольствия в Курской области»</w:t>
      </w:r>
    </w:p>
    <w:p w:rsidR="001A4716" w:rsidRPr="00C57C79" w:rsidRDefault="001A4716" w:rsidP="001A4716">
      <w:pPr>
        <w:pStyle w:val="ConsPlusNormal"/>
        <w:shd w:val="clear" w:color="auto" w:fill="FFFFFF"/>
        <w:ind w:left="7938"/>
        <w:jc w:val="center"/>
        <w:rPr>
          <w:rFonts w:ascii="Times New Roman" w:hAnsi="Times New Roman" w:cs="Times New Roman"/>
          <w:sz w:val="28"/>
          <w:szCs w:val="28"/>
        </w:rPr>
      </w:pPr>
      <w:proofErr w:type="gramStart"/>
      <w:r w:rsidRPr="00C57C79">
        <w:rPr>
          <w:rFonts w:ascii="Times New Roman" w:hAnsi="Times New Roman" w:cs="Times New Roman"/>
          <w:sz w:val="28"/>
          <w:szCs w:val="28"/>
        </w:rPr>
        <w:t xml:space="preserve">(в редакции постановления </w:t>
      </w:r>
      <w:proofErr w:type="gramEnd"/>
    </w:p>
    <w:p w:rsidR="001A4716" w:rsidRPr="00C57C79" w:rsidRDefault="001A4716" w:rsidP="001A4716">
      <w:pPr>
        <w:widowControl w:val="0"/>
        <w:shd w:val="clear" w:color="auto" w:fill="FFFFFF"/>
        <w:autoSpaceDE w:val="0"/>
        <w:autoSpaceDN w:val="0"/>
        <w:ind w:left="7938"/>
        <w:jc w:val="center"/>
        <w:rPr>
          <w:rFonts w:ascii="Times New Roman" w:hAnsi="Times New Roman" w:cs="Times New Roman"/>
          <w:sz w:val="28"/>
          <w:szCs w:val="28"/>
          <w:lang w:eastAsia="ru-RU"/>
        </w:rPr>
      </w:pPr>
      <w:proofErr w:type="gramStart"/>
      <w:r w:rsidRPr="00C57C79">
        <w:rPr>
          <w:rFonts w:ascii="Times New Roman" w:hAnsi="Times New Roman" w:cs="Times New Roman"/>
          <w:sz w:val="28"/>
          <w:szCs w:val="28"/>
        </w:rPr>
        <w:lastRenderedPageBreak/>
        <w:t xml:space="preserve">Администрации Курской области                                                                                                                    </w:t>
      </w:r>
      <w:r w:rsidRPr="00C57C79">
        <w:rPr>
          <w:rFonts w:ascii="Times New Roman" w:hAnsi="Times New Roman"/>
          <w:sz w:val="28"/>
          <w:szCs w:val="28"/>
        </w:rPr>
        <w:t xml:space="preserve">от </w:t>
      </w:r>
      <w:r>
        <w:rPr>
          <w:rFonts w:ascii="Times New Roman" w:hAnsi="Times New Roman"/>
          <w:sz w:val="28"/>
          <w:szCs w:val="28"/>
        </w:rPr>
        <w:t>14 мая 2019 года</w:t>
      </w:r>
      <w:r w:rsidRPr="00C57C79">
        <w:rPr>
          <w:rFonts w:ascii="Times New Roman" w:hAnsi="Times New Roman"/>
          <w:sz w:val="28"/>
          <w:szCs w:val="28"/>
        </w:rPr>
        <w:t xml:space="preserve"> № </w:t>
      </w:r>
      <w:r>
        <w:rPr>
          <w:rFonts w:ascii="Times New Roman" w:hAnsi="Times New Roman"/>
          <w:sz w:val="28"/>
          <w:szCs w:val="28"/>
        </w:rPr>
        <w:t>410-па</w:t>
      </w:r>
      <w:r w:rsidRPr="00C57C79">
        <w:rPr>
          <w:rFonts w:ascii="Times New Roman" w:hAnsi="Times New Roman" w:cs="Times New Roman"/>
          <w:sz w:val="28"/>
          <w:szCs w:val="28"/>
          <w:lang w:eastAsia="ru-RU"/>
        </w:rPr>
        <w:t>)</w:t>
      </w:r>
      <w:proofErr w:type="gramEnd"/>
    </w:p>
    <w:p w:rsidR="001A4716" w:rsidRPr="00C57C79" w:rsidRDefault="001A4716" w:rsidP="001A4716">
      <w:pPr>
        <w:widowControl w:val="0"/>
        <w:shd w:val="clear" w:color="auto" w:fill="FFFFFF"/>
        <w:tabs>
          <w:tab w:val="left" w:pos="12447"/>
        </w:tabs>
        <w:autoSpaceDE w:val="0"/>
        <w:autoSpaceDN w:val="0"/>
        <w:ind w:firstLine="540"/>
        <w:jc w:val="both"/>
        <w:rPr>
          <w:rFonts w:ascii="Times New Roman" w:hAnsi="Times New Roman" w:cs="Times New Roman"/>
          <w:sz w:val="28"/>
          <w:szCs w:val="28"/>
          <w:lang w:eastAsia="ru-RU"/>
        </w:rPr>
      </w:pPr>
    </w:p>
    <w:p w:rsidR="001A4716" w:rsidRPr="00B91E4D" w:rsidRDefault="001A4716" w:rsidP="001A4716">
      <w:pPr>
        <w:widowControl w:val="0"/>
        <w:autoSpaceDE w:val="0"/>
        <w:autoSpaceDN w:val="0"/>
        <w:adjustRightInd w:val="0"/>
        <w:jc w:val="center"/>
        <w:rPr>
          <w:rFonts w:ascii="Times New Roman" w:hAnsi="Times New Roman"/>
          <w:b/>
          <w:sz w:val="28"/>
          <w:szCs w:val="28"/>
          <w:lang w:eastAsia="ru-RU"/>
        </w:rPr>
      </w:pPr>
      <w:r w:rsidRPr="00B91E4D">
        <w:rPr>
          <w:rFonts w:ascii="Times New Roman" w:hAnsi="Times New Roman"/>
          <w:b/>
          <w:sz w:val="28"/>
          <w:szCs w:val="28"/>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1A4716" w:rsidRPr="00B91E4D" w:rsidRDefault="001A4716" w:rsidP="001A4716">
      <w:pPr>
        <w:widowControl w:val="0"/>
        <w:autoSpaceDE w:val="0"/>
        <w:autoSpaceDN w:val="0"/>
        <w:adjustRightInd w:val="0"/>
        <w:jc w:val="center"/>
        <w:rPr>
          <w:rFonts w:ascii="Times New Roman" w:hAnsi="Times New Roman"/>
          <w:b/>
          <w:sz w:val="28"/>
          <w:szCs w:val="28"/>
          <w:lang w:eastAsia="ru-RU"/>
        </w:rPr>
      </w:pPr>
    </w:p>
    <w:tbl>
      <w:tblPr>
        <w:tblW w:w="14034" w:type="dxa"/>
        <w:tblInd w:w="102" w:type="dxa"/>
        <w:tblLayout w:type="fixed"/>
        <w:tblCellMar>
          <w:top w:w="75" w:type="dxa"/>
          <w:left w:w="0" w:type="dxa"/>
          <w:bottom w:w="75" w:type="dxa"/>
          <w:right w:w="0" w:type="dxa"/>
        </w:tblCellMar>
        <w:tblLook w:val="00A0" w:firstRow="1" w:lastRow="0" w:firstColumn="1" w:lastColumn="0" w:noHBand="0" w:noVBand="0"/>
      </w:tblPr>
      <w:tblGrid>
        <w:gridCol w:w="1333"/>
        <w:gridCol w:w="2069"/>
        <w:gridCol w:w="1560"/>
        <w:gridCol w:w="1134"/>
        <w:gridCol w:w="1134"/>
        <w:gridCol w:w="1134"/>
        <w:gridCol w:w="1134"/>
        <w:gridCol w:w="1134"/>
        <w:gridCol w:w="1134"/>
        <w:gridCol w:w="1134"/>
        <w:gridCol w:w="1134"/>
      </w:tblGrid>
      <w:tr w:rsidR="001A4716" w:rsidRPr="00B91E4D" w:rsidTr="001A4716">
        <w:trPr>
          <w:trHeight w:val="144"/>
        </w:trPr>
        <w:tc>
          <w:tcPr>
            <w:tcW w:w="13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Статус</w:t>
            </w:r>
          </w:p>
        </w:tc>
        <w:tc>
          <w:tcPr>
            <w:tcW w:w="20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Источники ресурсного обеспечения</w:t>
            </w:r>
          </w:p>
        </w:tc>
        <w:tc>
          <w:tcPr>
            <w:tcW w:w="907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Оценка расходов (тыс. рублей), годы</w:t>
            </w:r>
          </w:p>
        </w:tc>
      </w:tr>
      <w:tr w:rsidR="001A4716" w:rsidRPr="00B91E4D" w:rsidTr="001A4716">
        <w:trPr>
          <w:trHeight w:val="144"/>
        </w:trPr>
        <w:tc>
          <w:tcPr>
            <w:tcW w:w="1333"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lang w:eastAsia="ru-RU"/>
              </w:rPr>
            </w:pPr>
          </w:p>
        </w:tc>
        <w:tc>
          <w:tcPr>
            <w:tcW w:w="2069"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lang w:eastAsia="ru-RU"/>
              </w:rPr>
            </w:pPr>
            <w:r w:rsidRPr="00B91E4D">
              <w:rPr>
                <w:rFonts w:ascii="Times New Roman" w:hAnsi="Times New Roman"/>
                <w:lang w:eastAsia="ru-RU"/>
              </w:rPr>
              <w:t>2021</w:t>
            </w:r>
          </w:p>
        </w:tc>
      </w:tr>
    </w:tbl>
    <w:p w:rsidR="001A4716" w:rsidRPr="00B91E4D" w:rsidRDefault="001A4716" w:rsidP="001A4716">
      <w:pPr>
        <w:widowControl w:val="0"/>
        <w:autoSpaceDE w:val="0"/>
        <w:autoSpaceDN w:val="0"/>
        <w:adjustRightInd w:val="0"/>
        <w:jc w:val="center"/>
        <w:rPr>
          <w:rFonts w:ascii="Times New Roman" w:hAnsi="Times New Roman"/>
          <w:b/>
          <w:sz w:val="2"/>
          <w:szCs w:val="2"/>
          <w:lang w:eastAsia="ru-RU"/>
        </w:rPr>
      </w:pPr>
    </w:p>
    <w:tbl>
      <w:tblPr>
        <w:tblW w:w="14045" w:type="dxa"/>
        <w:tblInd w:w="102" w:type="dxa"/>
        <w:tblLayout w:type="fixed"/>
        <w:tblCellMar>
          <w:top w:w="75" w:type="dxa"/>
          <w:left w:w="0" w:type="dxa"/>
          <w:bottom w:w="75" w:type="dxa"/>
          <w:right w:w="0" w:type="dxa"/>
        </w:tblCellMar>
        <w:tblLook w:val="00A0" w:firstRow="1" w:lastRow="0" w:firstColumn="1" w:lastColumn="0" w:noHBand="0" w:noVBand="0"/>
      </w:tblPr>
      <w:tblGrid>
        <w:gridCol w:w="1322"/>
        <w:gridCol w:w="2080"/>
        <w:gridCol w:w="1560"/>
        <w:gridCol w:w="1134"/>
        <w:gridCol w:w="1134"/>
        <w:gridCol w:w="1134"/>
        <w:gridCol w:w="1134"/>
        <w:gridCol w:w="1134"/>
        <w:gridCol w:w="1134"/>
        <w:gridCol w:w="1134"/>
        <w:gridCol w:w="1145"/>
      </w:tblGrid>
      <w:tr w:rsidR="001A4716" w:rsidRPr="00B91E4D" w:rsidTr="001A4716">
        <w:trPr>
          <w:trHeight w:val="144"/>
          <w:tblHeader/>
        </w:trPr>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1</w:t>
            </w:r>
          </w:p>
        </w:tc>
        <w:tc>
          <w:tcPr>
            <w:tcW w:w="2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10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20"/>
                <w:szCs w:val="20"/>
                <w:lang w:eastAsia="ru-RU"/>
              </w:rPr>
            </w:pPr>
            <w:r w:rsidRPr="00B91E4D">
              <w:rPr>
                <w:rFonts w:ascii="Times New Roman" w:hAnsi="Times New Roman"/>
                <w:sz w:val="20"/>
                <w:szCs w:val="20"/>
                <w:lang w:eastAsia="ru-RU"/>
              </w:rPr>
              <w:t>11</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Государственная программа</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сельского хозяйства и регулирование рынков сельскохозяйственной продукции, сырья и продовольствия в Курской области»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15502740,199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16538507,726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5902061,320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6723440,074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6007643,438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2 893 521,723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2 572 587,981</w:t>
            </w:r>
          </w:p>
        </w:tc>
        <w:tc>
          <w:tcPr>
            <w:tcW w:w="1145" w:type="dxa"/>
            <w:tcBorders>
              <w:top w:val="single" w:sz="4" w:space="0" w:color="auto"/>
              <w:left w:val="single" w:sz="4" w:space="0" w:color="auto"/>
              <w:bottom w:val="single" w:sz="4" w:space="0" w:color="auto"/>
              <w:right w:val="single" w:sz="4" w:space="0" w:color="auto"/>
            </w:tcBorders>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2 516 393,735</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4438423,157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4978258,004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4533600,300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5138962,568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4432599,500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w:t>
            </w:r>
            <w:r>
              <w:rPr>
                <w:rFonts w:ascii="Times New Roman" w:hAnsi="Times New Roman"/>
                <w:sz w:val="16"/>
                <w:szCs w:val="16"/>
                <w:lang w:eastAsia="ru-RU"/>
              </w:rPr>
              <w:t xml:space="preserve"> </w:t>
            </w:r>
            <w:r w:rsidRPr="001229AD">
              <w:rPr>
                <w:rFonts w:ascii="Times New Roman" w:hAnsi="Times New Roman"/>
                <w:sz w:val="16"/>
                <w:szCs w:val="16"/>
                <w:lang w:eastAsia="ru-RU"/>
              </w:rPr>
              <w:t>291</w:t>
            </w:r>
            <w:r>
              <w:rPr>
                <w:rFonts w:ascii="Times New Roman" w:hAnsi="Times New Roman"/>
                <w:sz w:val="16"/>
                <w:szCs w:val="16"/>
                <w:lang w:eastAsia="ru-RU"/>
              </w:rPr>
              <w:t xml:space="preserve"> </w:t>
            </w:r>
            <w:r w:rsidRPr="001229AD">
              <w:rPr>
                <w:rFonts w:ascii="Times New Roman" w:hAnsi="Times New Roman"/>
                <w:sz w:val="16"/>
                <w:szCs w:val="16"/>
                <w:lang w:eastAsia="ru-RU"/>
              </w:rPr>
              <w:t>361,900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w:t>
            </w:r>
            <w:r>
              <w:rPr>
                <w:rFonts w:ascii="Times New Roman" w:hAnsi="Times New Roman"/>
                <w:sz w:val="16"/>
                <w:szCs w:val="16"/>
                <w:lang w:eastAsia="ru-RU"/>
              </w:rPr>
              <w:t> </w:t>
            </w:r>
            <w:r w:rsidRPr="001229AD">
              <w:rPr>
                <w:rFonts w:ascii="Times New Roman" w:hAnsi="Times New Roman"/>
                <w:sz w:val="16"/>
                <w:szCs w:val="16"/>
                <w:lang w:eastAsia="ru-RU"/>
              </w:rPr>
              <w:t>066</w:t>
            </w:r>
            <w:r>
              <w:rPr>
                <w:rFonts w:ascii="Times New Roman" w:hAnsi="Times New Roman"/>
                <w:sz w:val="16"/>
                <w:szCs w:val="16"/>
                <w:lang w:eastAsia="ru-RU"/>
              </w:rPr>
              <w:t xml:space="preserve"> </w:t>
            </w:r>
            <w:r w:rsidRPr="001229AD">
              <w:rPr>
                <w:rFonts w:ascii="Times New Roman" w:hAnsi="Times New Roman"/>
                <w:sz w:val="16"/>
                <w:szCs w:val="16"/>
                <w:lang w:eastAsia="ru-RU"/>
              </w:rPr>
              <w:t>281,300</w:t>
            </w:r>
          </w:p>
        </w:tc>
        <w:tc>
          <w:tcPr>
            <w:tcW w:w="1145"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1</w:t>
            </w:r>
            <w:r>
              <w:rPr>
                <w:rFonts w:ascii="Times New Roman" w:hAnsi="Times New Roman"/>
                <w:sz w:val="16"/>
                <w:szCs w:val="16"/>
                <w:lang w:eastAsia="ru-RU"/>
              </w:rPr>
              <w:t xml:space="preserve"> </w:t>
            </w:r>
            <w:r w:rsidRPr="001229AD">
              <w:rPr>
                <w:rFonts w:ascii="Times New Roman" w:hAnsi="Times New Roman"/>
                <w:sz w:val="16"/>
                <w:szCs w:val="16"/>
                <w:lang w:eastAsia="ru-RU"/>
              </w:rPr>
              <w:t>014</w:t>
            </w:r>
            <w:r>
              <w:rPr>
                <w:rFonts w:ascii="Times New Roman" w:hAnsi="Times New Roman"/>
                <w:sz w:val="16"/>
                <w:szCs w:val="16"/>
                <w:lang w:eastAsia="ru-RU"/>
              </w:rPr>
              <w:t xml:space="preserve"> </w:t>
            </w:r>
            <w:r w:rsidRPr="001229AD">
              <w:rPr>
                <w:rFonts w:ascii="Times New Roman" w:hAnsi="Times New Roman"/>
                <w:sz w:val="16"/>
                <w:szCs w:val="16"/>
                <w:lang w:eastAsia="ru-RU"/>
              </w:rPr>
              <w:t>933,800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1496065,094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748971,176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1140953,551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1403945,674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1394486,907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1 400 605,642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1 297 770,180</w:t>
            </w:r>
          </w:p>
        </w:tc>
        <w:tc>
          <w:tcPr>
            <w:tcW w:w="1145" w:type="dxa"/>
            <w:tcBorders>
              <w:top w:val="single" w:sz="4" w:space="0" w:color="auto"/>
              <w:left w:val="single" w:sz="4" w:space="0" w:color="auto"/>
              <w:bottom w:val="single" w:sz="4" w:space="0" w:color="auto"/>
              <w:right w:val="single" w:sz="4" w:space="0" w:color="auto"/>
            </w:tcBorders>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1 298 174,784</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19551,288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22706,246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67221,169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20511,031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32237,355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48 929,664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26 768,102</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w:t>
            </w:r>
            <w:r>
              <w:rPr>
                <w:rFonts w:ascii="Times New Roman" w:hAnsi="Times New Roman"/>
                <w:sz w:val="16"/>
                <w:szCs w:val="16"/>
                <w:lang w:eastAsia="ru-RU"/>
              </w:rPr>
              <w:t xml:space="preserve"> </w:t>
            </w:r>
            <w:r w:rsidRPr="00B91E4D">
              <w:rPr>
                <w:rFonts w:ascii="Times New Roman" w:hAnsi="Times New Roman"/>
                <w:sz w:val="16"/>
                <w:szCs w:val="16"/>
                <w:lang w:eastAsia="ru-RU"/>
              </w:rPr>
              <w:t>472,639</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территориальные государственные </w:t>
            </w:r>
            <w:r w:rsidRPr="00B91E4D">
              <w:rPr>
                <w:rFonts w:ascii="Times New Roman" w:hAnsi="Times New Roman"/>
                <w:sz w:val="16"/>
                <w:szCs w:val="16"/>
                <w:lang w:eastAsia="ru-RU"/>
              </w:rPr>
              <w:lastRenderedPageBreak/>
              <w:t>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9548700,660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10788572,300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160286,300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160020,801</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148319,676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152 624,517</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181 768,399</w:t>
            </w:r>
          </w:p>
        </w:tc>
        <w:tc>
          <w:tcPr>
            <w:tcW w:w="1145" w:type="dxa"/>
            <w:tcBorders>
              <w:top w:val="single" w:sz="4" w:space="0" w:color="auto"/>
              <w:left w:val="single" w:sz="4" w:space="0" w:color="auto"/>
              <w:bottom w:val="nil"/>
              <w:right w:val="single" w:sz="4" w:space="0" w:color="auto"/>
            </w:tcBorders>
          </w:tcPr>
          <w:p w:rsidR="001A4716" w:rsidRPr="00F0714C" w:rsidRDefault="001A4716" w:rsidP="001A4716">
            <w:pPr>
              <w:widowControl w:val="0"/>
              <w:autoSpaceDE w:val="0"/>
              <w:autoSpaceDN w:val="0"/>
              <w:adjustRightInd w:val="0"/>
              <w:jc w:val="center"/>
              <w:rPr>
                <w:rFonts w:ascii="Times New Roman" w:hAnsi="Times New Roman"/>
                <w:sz w:val="16"/>
                <w:szCs w:val="16"/>
                <w:lang w:eastAsia="ru-RU"/>
              </w:rPr>
            </w:pPr>
            <w:r w:rsidRPr="00F0714C">
              <w:rPr>
                <w:rFonts w:ascii="Times New Roman" w:hAnsi="Times New Roman"/>
                <w:sz w:val="16"/>
                <w:szCs w:val="16"/>
                <w:lang w:eastAsia="ru-RU"/>
              </w:rPr>
              <w:t>174 812,512</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Подпрограмма 1</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отраслей сельского хозяйства, пищевой и перерабатывающей промышленности в Курской области на 2014 - 2021</w:t>
            </w:r>
            <w:r w:rsidRPr="00B91E4D">
              <w:rPr>
                <w:rFonts w:ascii="Times New Roman" w:hAnsi="Times New Roman"/>
                <w:b/>
                <w:sz w:val="16"/>
                <w:szCs w:val="16"/>
                <w:lang w:eastAsia="ru-RU"/>
              </w:rPr>
              <w:t xml:space="preserve"> </w:t>
            </w:r>
            <w:r w:rsidRPr="00B91E4D">
              <w:rPr>
                <w:rFonts w:ascii="Times New Roman" w:hAnsi="Times New Roman"/>
                <w:sz w:val="16"/>
                <w:szCs w:val="16"/>
                <w:lang w:eastAsia="ru-RU"/>
              </w:rPr>
              <w:t>годы»</w:t>
            </w: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p w:rsidR="001A4716" w:rsidRPr="00B91E4D" w:rsidRDefault="001A4716" w:rsidP="001A4716">
            <w:pPr>
              <w:widowControl w:val="0"/>
              <w:autoSpaceDE w:val="0"/>
              <w:autoSpaceDN w:val="0"/>
              <w:adjustRightInd w:val="0"/>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14366987,984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15645857,512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4789179,547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5585189,059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4865558,294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1455329,551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1451507,867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1436426,631</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4217645,157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4684356,205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4160633,900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4691202,100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3956350,300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665255,000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664773,300</w:t>
            </w:r>
          </w:p>
        </w:tc>
        <w:tc>
          <w:tcPr>
            <w:tcW w:w="1145"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645120,700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1013615,827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321543,307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621249,647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835246,158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859865,238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736201,726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732861,742</w:t>
            </w:r>
          </w:p>
        </w:tc>
        <w:tc>
          <w:tcPr>
            <w:tcW w:w="1145" w:type="dxa"/>
            <w:tcBorders>
              <w:top w:val="single" w:sz="4" w:space="0" w:color="auto"/>
              <w:left w:val="single" w:sz="4" w:space="0" w:color="auto"/>
              <w:bottom w:val="single" w:sz="4" w:space="0" w:color="auto"/>
              <w:right w:val="single" w:sz="4" w:space="0" w:color="auto"/>
            </w:tcBorders>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737433,106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9137727,000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10639958,000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7296,000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58740,801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49342,756</w:t>
            </w:r>
          </w:p>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53872,825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53872,825</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53872,825</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Поддержка </w:t>
            </w:r>
            <w:proofErr w:type="spellStart"/>
            <w:r w:rsidRPr="00B91E4D">
              <w:rPr>
                <w:rFonts w:ascii="Times New Roman" w:hAnsi="Times New Roman"/>
                <w:sz w:val="16"/>
                <w:szCs w:val="16"/>
                <w:lang w:eastAsia="ru-RU"/>
              </w:rPr>
              <w:t>подотрасли</w:t>
            </w:r>
            <w:proofErr w:type="spellEnd"/>
            <w:r w:rsidRPr="00B91E4D">
              <w:rPr>
                <w:rFonts w:ascii="Times New Roman" w:hAnsi="Times New Roman"/>
                <w:sz w:val="16"/>
                <w:szCs w:val="16"/>
                <w:lang w:eastAsia="ru-RU"/>
              </w:rPr>
              <w:t xml:space="preserve"> растениеводства, переработки и реализации продукции растениеводства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1387365,881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1840472,706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1573473,269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1069670,957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1686957,670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1367776,500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317694,924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153515,036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205696,769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внебюджетные </w:t>
            </w:r>
            <w:r w:rsidRPr="00B91E4D">
              <w:rPr>
                <w:rFonts w:ascii="Times New Roman" w:hAnsi="Times New Roman"/>
                <w:sz w:val="16"/>
                <w:szCs w:val="16"/>
                <w:lang w:eastAsia="ru-RU"/>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lastRenderedPageBreak/>
              <w:t>Основное мероприятие 1.2</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Поддержка </w:t>
            </w:r>
            <w:proofErr w:type="spellStart"/>
            <w:r w:rsidRPr="00B91E4D">
              <w:rPr>
                <w:rFonts w:ascii="Times New Roman" w:hAnsi="Times New Roman"/>
                <w:sz w:val="16"/>
                <w:szCs w:val="16"/>
                <w:lang w:eastAsia="ru-RU"/>
              </w:rPr>
              <w:t>подотрасли</w:t>
            </w:r>
            <w:proofErr w:type="spellEnd"/>
            <w:r w:rsidRPr="00B91E4D">
              <w:rPr>
                <w:rFonts w:ascii="Times New Roman" w:hAnsi="Times New Roman"/>
                <w:sz w:val="16"/>
                <w:szCs w:val="16"/>
                <w:lang w:eastAsia="ru-RU"/>
              </w:rPr>
              <w:t xml:space="preserve"> животноводства, переработки и реализации продукции животноводства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3678502,785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2885997,715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2883215,243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3084842,800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2792520,975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2577344,500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593659,985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93476,740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305870,743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1.3</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Поддержка малых форм хозяйствования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40768,201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78467,211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13949,049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36815,200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74176,060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11568,900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3953,001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4291,151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2380,149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Основное </w:t>
            </w:r>
            <w:r w:rsidRPr="00B91E4D">
              <w:rPr>
                <w:rFonts w:ascii="Times New Roman" w:hAnsi="Times New Roman"/>
                <w:sz w:val="16"/>
                <w:szCs w:val="16"/>
                <w:lang w:eastAsia="ru-RU"/>
              </w:rPr>
              <w:lastRenderedPageBreak/>
              <w:t>мероприятие 1.4</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lastRenderedPageBreak/>
              <w:t xml:space="preserve">Поддержка технической и </w:t>
            </w:r>
            <w:r w:rsidRPr="00B91E4D">
              <w:rPr>
                <w:rFonts w:ascii="Times New Roman" w:hAnsi="Times New Roman"/>
                <w:sz w:val="16"/>
                <w:szCs w:val="16"/>
                <w:lang w:eastAsia="ru-RU"/>
              </w:rPr>
              <w:lastRenderedPageBreak/>
              <w:t>технологической модернизации, инновационного развития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41229,163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41229,163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1.5</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Регулирование рынка сельскохозяйственной продукции, сырья и продовольствия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77995,917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51869,982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27409,817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36884,710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42676,912</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319"/>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1.6</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Поддержка молочного скотоводства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111464,388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221391,396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98266,600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185921,000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13197,788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35470,396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Ведомственная целевая </w:t>
            </w:r>
          </w:p>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программа 1.7</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«Поддержка начинающих фермеров и развитие семейных животноводческих ферм на базе крестьянских (фермерских) хозяйств Курской области на 2016 - 2018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28511,610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18023,000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3192,610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7296,000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Ведомственная целевая </w:t>
            </w:r>
          </w:p>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программа 1.8</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«Создание мощностей по убою и глубокой переработке свиней в Курской области на 2015 - 2017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5800000,000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государственные внебюджетные </w:t>
            </w:r>
            <w:r w:rsidRPr="00B91E4D">
              <w:rPr>
                <w:rFonts w:ascii="Times New Roman" w:hAnsi="Times New Roman"/>
                <w:sz w:val="16"/>
                <w:szCs w:val="16"/>
                <w:lang w:eastAsia="ru-RU"/>
              </w:rPr>
              <w:lastRenderedPageBreak/>
              <w:t>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5800000,000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ind w:left="-102"/>
              <w:rPr>
                <w:rFonts w:ascii="Times New Roman" w:hAnsi="Times New Roman"/>
                <w:sz w:val="16"/>
                <w:szCs w:val="16"/>
                <w:lang w:eastAsia="ru-RU"/>
              </w:rPr>
            </w:pPr>
            <w:r w:rsidRPr="00B91E4D">
              <w:rPr>
                <w:rFonts w:ascii="Times New Roman" w:hAnsi="Times New Roman"/>
                <w:sz w:val="16"/>
                <w:szCs w:val="16"/>
                <w:lang w:eastAsia="ru-RU"/>
              </w:rPr>
              <w:t xml:space="preserve">Ведомственная целевая </w:t>
            </w:r>
          </w:p>
          <w:p w:rsidR="001A4716" w:rsidRPr="00B91E4D" w:rsidRDefault="001A4716" w:rsidP="001A4716">
            <w:pPr>
              <w:widowControl w:val="0"/>
              <w:autoSpaceDE w:val="0"/>
              <w:autoSpaceDN w:val="0"/>
              <w:adjustRightInd w:val="0"/>
              <w:ind w:left="-102"/>
              <w:rPr>
                <w:rFonts w:ascii="Times New Roman" w:hAnsi="Times New Roman"/>
                <w:sz w:val="16"/>
                <w:szCs w:val="16"/>
                <w:lang w:eastAsia="ru-RU"/>
              </w:rPr>
            </w:pPr>
            <w:r w:rsidRPr="00B91E4D">
              <w:rPr>
                <w:rFonts w:ascii="Times New Roman" w:hAnsi="Times New Roman"/>
                <w:sz w:val="16"/>
                <w:szCs w:val="16"/>
                <w:lang w:eastAsia="ru-RU"/>
              </w:rPr>
              <w:t>программа 1.9</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свиноводства в Курской области на 2012 - 2014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5521300,000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5521300,000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w:t>
            </w:r>
          </w:p>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программа 1.10</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мясного скотоводства в Курской области на 2014 - 2015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684000,000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территориальные </w:t>
            </w:r>
            <w:r w:rsidRPr="00B91E4D">
              <w:rPr>
                <w:rFonts w:ascii="Times New Roman" w:hAnsi="Times New Roman"/>
                <w:sz w:val="16"/>
                <w:szCs w:val="16"/>
                <w:lang w:eastAsia="ru-RU"/>
              </w:rPr>
              <w:lastRenderedPageBreak/>
              <w:t>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684000,000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Ведомственная целевая </w:t>
            </w:r>
          </w:p>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программа 1.11</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молочного скотоводства в Курской области на 2013 - 2015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2175517,000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2286468,000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2175517,000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2286468,000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ind w:left="-102"/>
              <w:rPr>
                <w:rFonts w:ascii="Times New Roman" w:hAnsi="Times New Roman"/>
                <w:sz w:val="16"/>
                <w:szCs w:val="16"/>
                <w:lang w:eastAsia="ru-RU"/>
              </w:rPr>
            </w:pPr>
            <w:r w:rsidRPr="00B91E4D">
              <w:rPr>
                <w:rFonts w:ascii="Times New Roman" w:hAnsi="Times New Roman"/>
                <w:sz w:val="16"/>
                <w:szCs w:val="16"/>
                <w:lang w:eastAsia="ru-RU"/>
              </w:rPr>
              <w:t xml:space="preserve">Ведомственная целевая </w:t>
            </w:r>
          </w:p>
          <w:p w:rsidR="001A4716" w:rsidRPr="00B91E4D" w:rsidRDefault="001A4716" w:rsidP="001A4716">
            <w:pPr>
              <w:widowControl w:val="0"/>
              <w:autoSpaceDE w:val="0"/>
              <w:autoSpaceDN w:val="0"/>
              <w:adjustRightInd w:val="0"/>
              <w:ind w:left="-102"/>
              <w:rPr>
                <w:rFonts w:ascii="Times New Roman" w:hAnsi="Times New Roman"/>
                <w:sz w:val="16"/>
                <w:szCs w:val="16"/>
                <w:lang w:eastAsia="ru-RU"/>
              </w:rPr>
            </w:pPr>
            <w:r w:rsidRPr="00B91E4D">
              <w:rPr>
                <w:rFonts w:ascii="Times New Roman" w:hAnsi="Times New Roman"/>
                <w:sz w:val="16"/>
                <w:szCs w:val="16"/>
                <w:lang w:eastAsia="ru-RU"/>
              </w:rPr>
              <w:t>программа 1.12</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овощеводства защищенного грунта в Курской области на 2013 - 2015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1451897,200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1853000,0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7987,200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1438910,000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1853000,000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w:t>
            </w:r>
          </w:p>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программа 1.13</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«Поддержка начинающих фермеров и развитие семейных животноводческих ферм на базе крестьянских (фермерских) хозяйств Курской области на 2013 - 2015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33641,000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54117,510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18329,000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32434,900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15312,000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5192,610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16490,000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1.14</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Поддержание доходности сельскохозяйственных товаропроизводителей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168777,079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306660,152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254776,690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433678,586</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548042,158</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86906,900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172742,000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132216,600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131734,900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133131,000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81870,179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133918,152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122560,090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301943,686</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414911,158</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Основное </w:t>
            </w:r>
            <w:r w:rsidRPr="00B91E4D">
              <w:rPr>
                <w:rFonts w:ascii="Times New Roman" w:hAnsi="Times New Roman"/>
                <w:sz w:val="16"/>
                <w:szCs w:val="16"/>
                <w:lang w:eastAsia="ru-RU"/>
              </w:rPr>
              <w:lastRenderedPageBreak/>
              <w:t>мероприятие 1.15</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lastRenderedPageBreak/>
              <w:t xml:space="preserve">Стимулирование </w:t>
            </w:r>
            <w:r w:rsidRPr="00B91E4D">
              <w:rPr>
                <w:rFonts w:ascii="Times New Roman" w:hAnsi="Times New Roman"/>
                <w:sz w:val="16"/>
                <w:szCs w:val="16"/>
                <w:lang w:eastAsia="ru-RU"/>
              </w:rPr>
              <w:lastRenderedPageBreak/>
              <w:t>инвестиционной деятельности в агропромышленном комплексе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4818239,626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3860716,258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491315,307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308591,727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203340,826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4126875,700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3251220,100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691363,926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609496,158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491315,307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308591,727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203340,826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1.16</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Поддержка </w:t>
            </w:r>
            <w:proofErr w:type="spellStart"/>
            <w:r w:rsidRPr="00B91E4D">
              <w:rPr>
                <w:rFonts w:ascii="Times New Roman" w:hAnsi="Times New Roman"/>
                <w:sz w:val="16"/>
                <w:szCs w:val="16"/>
                <w:lang w:eastAsia="ru-RU"/>
              </w:rPr>
              <w:t>подотраслей</w:t>
            </w:r>
            <w:proofErr w:type="spellEnd"/>
            <w:r w:rsidRPr="00B91E4D">
              <w:rPr>
                <w:rFonts w:ascii="Times New Roman" w:hAnsi="Times New Roman"/>
                <w:sz w:val="16"/>
                <w:szCs w:val="16"/>
                <w:lang w:eastAsia="ru-RU"/>
              </w:rPr>
              <w:t xml:space="preserve">  сельского хозяйства и малых форм хозяйствования на селе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387858,274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494284,661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486188,801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486188,801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461994,894</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368465,360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430027,654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422984,257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422984,257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401935,557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19392,914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64257,007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63204,544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63204,544</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60059,337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1.17</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Предоставление грантов в форме субсидий крестьянским (фермерским) хозяйствам на поддержку начинающих фермеров, на создание и </w:t>
            </w:r>
            <w:r w:rsidRPr="00B91E4D">
              <w:rPr>
                <w:rFonts w:ascii="Times New Roman" w:hAnsi="Times New Roman"/>
                <w:sz w:val="16"/>
                <w:szCs w:val="16"/>
                <w:lang w:eastAsia="ru-RU"/>
              </w:rPr>
              <w:lastRenderedPageBreak/>
              <w:t>развитие крестьянского (фермерского) хозяйства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35438,597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58188,889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60919,545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60919,545</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rPr>
              <w:t>60919,545</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30300,000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45561,900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47700,003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47700,003</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47700,003</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1594,737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6808,100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7127,587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7127,587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rPr>
              <w:t>7127,587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3543,860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5818,889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6091,955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6091,955</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6091,955</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both"/>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1.18</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Предоставление грантов в форме субсидий крестьянским (фермерским) хозяйствам на развитие семейных животноводческих ферм на базе крестьянских (фермерских) хозяйств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59042,352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91666,667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81138,200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81138,200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81138,200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33654,140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47850,000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42354,140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42354,140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42354,140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1771,271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6328,780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6328,780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rPr>
              <w:t>6328,780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b/>
                <w:sz w:val="16"/>
                <w:szCs w:val="16"/>
                <w:lang w:eastAsia="ru-RU"/>
              </w:rPr>
            </w:pPr>
            <w:r w:rsidRPr="00B91E4D">
              <w:rPr>
                <w:rFonts w:ascii="Times New Roman" w:hAnsi="Times New Roman"/>
                <w:b/>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23616,941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36666,667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32455,200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32455,200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32544,200</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both"/>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1.19</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Предоставление грантов в форме субсидий сельскохозяйственным потребительским кооперативам   на развитие материально-технической базы сельскохозяйственного потребительского кооператива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78948,421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17143,000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38314,176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38314,176</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38314,176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8948,646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20000,000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20000,000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2368,421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1337,154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2988,506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2988,506</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2988,506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государственные внебюджетные </w:t>
            </w:r>
            <w:r w:rsidRPr="00B91E4D">
              <w:rPr>
                <w:rFonts w:ascii="Times New Roman" w:hAnsi="Times New Roman"/>
                <w:sz w:val="16"/>
                <w:szCs w:val="16"/>
                <w:lang w:eastAsia="ru-RU"/>
              </w:rPr>
              <w:lastRenderedPageBreak/>
              <w:t>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31580,000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color w:val="FF0000"/>
                <w:sz w:val="16"/>
                <w:szCs w:val="16"/>
              </w:rPr>
            </w:pPr>
            <w:r w:rsidRPr="00B91E4D">
              <w:rPr>
                <w:rFonts w:ascii="Times New Roman" w:hAnsi="Times New Roman"/>
                <w:sz w:val="16"/>
                <w:szCs w:val="16"/>
              </w:rPr>
              <w:t>6857,200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15325,670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15325,670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15325,670</w:t>
            </w:r>
          </w:p>
        </w:tc>
      </w:tr>
      <w:tr w:rsidR="001A4716" w:rsidRPr="00B91E4D" w:rsidTr="001A4716">
        <w:trPr>
          <w:trHeight w:val="144"/>
        </w:trPr>
        <w:tc>
          <w:tcPr>
            <w:tcW w:w="1322" w:type="dxa"/>
            <w:vMerge w:val="restart"/>
            <w:tcBorders>
              <w:top w:val="single" w:sz="4" w:space="0" w:color="auto"/>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r>
              <w:rPr>
                <w:rFonts w:ascii="Times New Roman" w:hAnsi="Times New Roman"/>
                <w:color w:val="7030A0"/>
                <w:sz w:val="16"/>
                <w:szCs w:val="16"/>
                <w:lang w:eastAsia="ru-RU"/>
              </w:rPr>
              <w:t xml:space="preserve"> </w:t>
            </w:r>
            <w:r w:rsidRPr="00BE4124">
              <w:rPr>
                <w:rFonts w:ascii="Times New Roman" w:hAnsi="Times New Roman"/>
                <w:sz w:val="16"/>
                <w:szCs w:val="16"/>
                <w:lang w:eastAsia="ru-RU"/>
              </w:rPr>
              <w:t>Основное мероприятие 1.20</w:t>
            </w:r>
            <w:r w:rsidRPr="00A0040E">
              <w:rPr>
                <w:rFonts w:ascii="Times New Roman" w:hAnsi="Times New Roman"/>
                <w:color w:val="7030A0"/>
                <w:sz w:val="16"/>
                <w:szCs w:val="16"/>
                <w:lang w:eastAsia="ru-RU"/>
              </w:rPr>
              <w:t>.</w:t>
            </w:r>
          </w:p>
        </w:tc>
        <w:tc>
          <w:tcPr>
            <w:tcW w:w="2080" w:type="dxa"/>
            <w:vMerge w:val="restart"/>
            <w:tcBorders>
              <w:top w:val="single" w:sz="4" w:space="0" w:color="auto"/>
              <w:left w:val="single" w:sz="4" w:space="0" w:color="auto"/>
              <w:right w:val="single" w:sz="4" w:space="0" w:color="auto"/>
            </w:tcBorders>
            <w:vAlign w:val="center"/>
          </w:tcPr>
          <w:p w:rsidR="001A4716" w:rsidRPr="00BE4124" w:rsidRDefault="001A4716" w:rsidP="001A4716">
            <w:pPr>
              <w:rPr>
                <w:rFonts w:ascii="Times New Roman" w:hAnsi="Times New Roman"/>
                <w:sz w:val="16"/>
                <w:szCs w:val="16"/>
                <w:lang w:eastAsia="ru-RU"/>
              </w:rPr>
            </w:pPr>
            <w:r>
              <w:rPr>
                <w:rFonts w:ascii="Times New Roman" w:hAnsi="Times New Roman"/>
                <w:color w:val="7030A0"/>
                <w:sz w:val="16"/>
                <w:szCs w:val="16"/>
                <w:lang w:eastAsia="ru-RU"/>
              </w:rPr>
              <w:t xml:space="preserve"> </w:t>
            </w:r>
            <w:r w:rsidRPr="00BE4124">
              <w:rPr>
                <w:rFonts w:ascii="Times New Roman" w:hAnsi="Times New Roman"/>
                <w:sz w:val="16"/>
                <w:szCs w:val="16"/>
                <w:lang w:eastAsia="ru-RU"/>
              </w:rPr>
              <w:t>Региональный проект «Создание системы поддержки фермеров и развитие сельской кооперации в Курской области»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2 811,112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jc w:val="center"/>
              <w:rPr>
                <w:rFonts w:ascii="Times New Roman" w:hAnsi="Times New Roman"/>
                <w:sz w:val="16"/>
                <w:szCs w:val="16"/>
              </w:rPr>
            </w:pPr>
            <w:r w:rsidRPr="00BE4124">
              <w:rPr>
                <w:rFonts w:ascii="Times New Roman" w:hAnsi="Times New Roman"/>
                <w:sz w:val="16"/>
                <w:szCs w:val="16"/>
              </w:rPr>
              <w:t>512,0</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jc w:val="center"/>
              <w:rPr>
                <w:rFonts w:ascii="Times New Roman" w:hAnsi="Times New Roman"/>
                <w:sz w:val="16"/>
                <w:szCs w:val="16"/>
                <w:lang w:eastAsia="ru-RU"/>
              </w:rPr>
            </w:pPr>
            <w:r w:rsidRPr="00BE4124">
              <w:rPr>
                <w:rFonts w:ascii="Times New Roman" w:hAnsi="Times New Roman"/>
                <w:sz w:val="16"/>
                <w:szCs w:val="16"/>
                <w:lang w:eastAsia="ru-RU"/>
              </w:rPr>
              <w:t>2 300,0</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2080" w:type="dxa"/>
            <w:vMerge/>
            <w:tcBorders>
              <w:left w:val="single" w:sz="4" w:space="0" w:color="auto"/>
              <w:bottom w:val="single" w:sz="4" w:space="0" w:color="auto"/>
              <w:right w:val="single" w:sz="4" w:space="0" w:color="auto"/>
            </w:tcBorders>
            <w:vAlign w:val="center"/>
          </w:tcPr>
          <w:p w:rsidR="001A4716" w:rsidRPr="00A0040E" w:rsidRDefault="001A4716" w:rsidP="001A4716">
            <w:pPr>
              <w:rPr>
                <w:rFonts w:ascii="Times New Roman" w:hAnsi="Times New Roman"/>
                <w:color w:val="7030A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both"/>
              <w:rPr>
                <w:rFonts w:ascii="Times New Roman" w:hAnsi="Times New Roman"/>
                <w:sz w:val="16"/>
                <w:szCs w:val="16"/>
                <w:lang w:eastAsia="ru-RU"/>
              </w:rPr>
            </w:pPr>
            <w:r w:rsidRPr="00BE4124">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jc w:val="center"/>
              <w:rPr>
                <w:rFonts w:ascii="Times New Roman" w:hAnsi="Times New Roman"/>
                <w:sz w:val="16"/>
                <w:szCs w:val="16"/>
              </w:rPr>
            </w:pPr>
            <w:r w:rsidRPr="00BE4124">
              <w:rPr>
                <w:rFonts w:ascii="Times New Roman" w:hAnsi="Times New Roman"/>
                <w:sz w:val="16"/>
                <w:szCs w:val="16"/>
              </w:rPr>
              <w:t>2 811,112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jc w:val="center"/>
              <w:rPr>
                <w:rFonts w:ascii="Times New Roman" w:hAnsi="Times New Roman"/>
                <w:sz w:val="16"/>
                <w:szCs w:val="16"/>
              </w:rPr>
            </w:pPr>
            <w:r w:rsidRPr="00BE4124">
              <w:rPr>
                <w:rFonts w:ascii="Times New Roman" w:hAnsi="Times New Roman"/>
                <w:sz w:val="16"/>
                <w:szCs w:val="16"/>
              </w:rPr>
              <w:t>512,0</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jc w:val="center"/>
              <w:rPr>
                <w:rFonts w:ascii="Times New Roman" w:hAnsi="Times New Roman"/>
                <w:sz w:val="16"/>
                <w:szCs w:val="16"/>
                <w:lang w:eastAsia="ru-RU"/>
              </w:rPr>
            </w:pPr>
            <w:r w:rsidRPr="00BE4124">
              <w:rPr>
                <w:rFonts w:ascii="Times New Roman" w:hAnsi="Times New Roman"/>
                <w:sz w:val="16"/>
                <w:szCs w:val="16"/>
                <w:lang w:eastAsia="ru-RU"/>
              </w:rPr>
              <w:t>2 300,0</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Подпрограмма 2</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«Устойчивое развитие сельских территорий Курской области на 2014 - 2017 годы и на период до 2021 года»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386275,478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474780,408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723062,231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711442,160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742110,129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935857,278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697265,453</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687056,003</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140908,000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238889,999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357289,200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420698,368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468968,200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577275,100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346289,900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343055,800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189076,530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183977,863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264244,562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242602,761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215627,654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1229A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276005,683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256823,877</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256887,877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19551,288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22706,246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67221,169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20511,031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 xml:space="preserve">32237,355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48929,664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26768,102</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28472,639</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территориальные </w:t>
            </w:r>
            <w:r w:rsidRPr="00B91E4D">
              <w:rPr>
                <w:rFonts w:ascii="Times New Roman" w:hAnsi="Times New Roman"/>
                <w:sz w:val="16"/>
                <w:szCs w:val="16"/>
                <w:lang w:eastAsia="ru-RU"/>
              </w:rPr>
              <w:lastRenderedPageBreak/>
              <w:t>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36739,660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29206,3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34307,300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27630,000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25276,920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33646,831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67383,574</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58639,687</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2.1</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Улучшение жилищных условий граждан, проживающих в сельской местности, в том числе молодых семей и молодых специалистов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92517,000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80075,199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86856,800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82600,100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60199,197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101381,102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212778,080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180599,093</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25858,000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38651,899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31379,800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32743,100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22075,800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43131,900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120368,900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97563,700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34278,000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17603,3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25077,000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25077,000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20063,637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27834,872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28575,756</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28575,756</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32381,000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23820,0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30400,000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24780,000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18059,760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30414,330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63833,424</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54549,637</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2.2</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Обустройство сельских территорий объектами социальной и инженерной инфраструктуры, автомобильными дорогами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293758,478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394705,209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634306,531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628004,360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680613,732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799404,216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color w:val="FF0000"/>
                <w:sz w:val="16"/>
                <w:szCs w:val="16"/>
                <w:lang w:eastAsia="ru-RU"/>
              </w:rPr>
            </w:pPr>
            <w:r w:rsidRPr="00B91E4D">
              <w:rPr>
                <w:rFonts w:ascii="Times New Roman" w:hAnsi="Times New Roman"/>
                <w:sz w:val="16"/>
                <w:szCs w:val="16"/>
                <w:lang w:eastAsia="ru-RU"/>
              </w:rPr>
              <w:t>482553,540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504333,410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115050,000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200238,100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325497,800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387613,068</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446510,500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528967,200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225160,700</w:t>
            </w:r>
          </w:p>
        </w:tc>
        <w:tc>
          <w:tcPr>
            <w:tcW w:w="1145" w:type="dxa"/>
            <w:tcBorders>
              <w:top w:val="single" w:sz="4" w:space="0" w:color="auto"/>
              <w:left w:val="single" w:sz="4" w:space="0" w:color="auto"/>
              <w:bottom w:val="nil"/>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244672,000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154798,530</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166374,563</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238717,562</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217365,261</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195167,617</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219778,561</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227848,121</w:t>
            </w:r>
          </w:p>
        </w:tc>
        <w:tc>
          <w:tcPr>
            <w:tcW w:w="1145" w:type="dxa"/>
            <w:tcBorders>
              <w:top w:val="single" w:sz="4" w:space="0" w:color="auto"/>
              <w:left w:val="single" w:sz="4" w:space="0" w:color="auto"/>
              <w:bottom w:val="nil"/>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227912,121</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19551,288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22706,246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67031,169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20391,031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32107,555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48153,455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26574,719</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28269,289</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4358,660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5386,300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3060,000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2635,000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6828,060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2505,000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2970,000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3480,000</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Основное </w:t>
            </w:r>
          </w:p>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мероприятие 2.3</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roofErr w:type="spellStart"/>
            <w:r w:rsidRPr="00B91E4D">
              <w:rPr>
                <w:rFonts w:ascii="Times New Roman" w:hAnsi="Times New Roman"/>
                <w:sz w:val="16"/>
                <w:szCs w:val="16"/>
                <w:lang w:eastAsia="ru-RU"/>
              </w:rPr>
              <w:t>Грантовая</w:t>
            </w:r>
            <w:proofErr w:type="spellEnd"/>
            <w:r w:rsidRPr="00B91E4D">
              <w:rPr>
                <w:rFonts w:ascii="Times New Roman" w:hAnsi="Times New Roman"/>
                <w:sz w:val="16"/>
                <w:szCs w:val="16"/>
                <w:lang w:eastAsia="ru-RU"/>
              </w:rPr>
              <w:t xml:space="preserve"> поддержка местных инициатив граждан, проживающих в сельской местности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1898,900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837,700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1297,200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jc w:val="center"/>
              <w:rPr>
                <w:rFonts w:ascii="Times New Roman" w:hAnsi="Times New Roman"/>
                <w:sz w:val="16"/>
                <w:szCs w:val="16"/>
              </w:rPr>
            </w:pPr>
            <w:r w:rsidRPr="00BE4124">
              <w:rPr>
                <w:rFonts w:ascii="Times New Roman" w:hAnsi="Times New Roman"/>
                <w:sz w:val="16"/>
                <w:szCs w:val="16"/>
              </w:rPr>
              <w:t>2425,005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jc w:val="center"/>
              <w:rPr>
                <w:rFonts w:ascii="Times New Roman" w:hAnsi="Times New Roman"/>
                <w:sz w:val="16"/>
                <w:szCs w:val="16"/>
              </w:rPr>
            </w:pPr>
            <w:r w:rsidRPr="00B91E4D">
              <w:rPr>
                <w:rFonts w:ascii="Times New Roman" w:hAnsi="Times New Roman"/>
                <w:sz w:val="16"/>
                <w:szCs w:val="16"/>
              </w:rPr>
              <w:t>1933,833</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jc w:val="center"/>
              <w:rPr>
                <w:rFonts w:ascii="Times New Roman" w:hAnsi="Times New Roman"/>
                <w:sz w:val="16"/>
                <w:szCs w:val="16"/>
                <w:lang w:eastAsia="ru-RU"/>
              </w:rPr>
            </w:pPr>
            <w:r w:rsidRPr="00B91E4D">
              <w:rPr>
                <w:rFonts w:ascii="Times New Roman" w:hAnsi="Times New Roman"/>
                <w:sz w:val="16"/>
                <w:szCs w:val="16"/>
                <w:lang w:eastAsia="ru-RU"/>
              </w:rPr>
              <w:t>2033,500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411,600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342,200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442,500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760,300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820,100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160,500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396,400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1012,503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400,000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129,800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242,501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193,383</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203,350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847,300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215,000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389,100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727,501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580,150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610,050</w:t>
            </w:r>
          </w:p>
        </w:tc>
      </w:tr>
      <w:tr w:rsidR="001A4716" w:rsidRPr="00B91E4D" w:rsidTr="001A4716">
        <w:trPr>
          <w:trHeight w:val="52"/>
        </w:trPr>
        <w:tc>
          <w:tcPr>
            <w:tcW w:w="1322" w:type="dxa"/>
            <w:vMerge w:val="restart"/>
            <w:tcBorders>
              <w:top w:val="single" w:sz="4" w:space="0" w:color="auto"/>
              <w:left w:val="single" w:sz="4" w:space="0" w:color="auto"/>
              <w:bottom w:val="single" w:sz="4" w:space="0" w:color="auto"/>
              <w:right w:val="single" w:sz="4" w:space="0" w:color="auto"/>
            </w:tcBorders>
          </w:tcPr>
          <w:p w:rsidR="001A4716"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Региональный проект</w:t>
            </w:r>
          </w:p>
          <w:p w:rsidR="001A4716" w:rsidRPr="008E3F30" w:rsidRDefault="001A4716" w:rsidP="001A4716">
            <w:pPr>
              <w:rPr>
                <w:rFonts w:ascii="Times New Roman" w:hAnsi="Times New Roman"/>
                <w:sz w:val="16"/>
                <w:szCs w:val="16"/>
                <w:lang w:val="en-US" w:eastAsia="ru-RU"/>
              </w:rPr>
            </w:pPr>
            <w:r>
              <w:rPr>
                <w:rFonts w:ascii="Times New Roman" w:hAnsi="Times New Roman"/>
                <w:sz w:val="16"/>
                <w:szCs w:val="16"/>
                <w:lang w:eastAsia="ru-RU"/>
              </w:rPr>
              <w:t>2</w:t>
            </w:r>
            <w:r>
              <w:rPr>
                <w:rFonts w:ascii="Times New Roman" w:hAnsi="Times New Roman"/>
                <w:sz w:val="16"/>
                <w:szCs w:val="16"/>
                <w:lang w:val="en-US" w:eastAsia="ru-RU"/>
              </w:rPr>
              <w:t xml:space="preserve"> P5</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Pr>
                <w:rFonts w:ascii="Times New Roman" w:hAnsi="Times New Roman"/>
                <w:sz w:val="16"/>
                <w:szCs w:val="16"/>
                <w:lang w:eastAsia="ru-RU"/>
              </w:rPr>
              <w:t>«Спорт – норма жизни»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5803,305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2382,100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2887,497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533,708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48"/>
        </w:trPr>
        <w:tc>
          <w:tcPr>
            <w:tcW w:w="1322"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7"/>
        </w:trPr>
        <w:tc>
          <w:tcPr>
            <w:tcW w:w="1322" w:type="dxa"/>
            <w:vMerge w:val="restart"/>
            <w:tcBorders>
              <w:left w:val="single" w:sz="4" w:space="0" w:color="auto"/>
              <w:right w:val="single" w:sz="4" w:space="0" w:color="auto"/>
            </w:tcBorders>
          </w:tcPr>
          <w:p w:rsidR="001A4716"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 xml:space="preserve">Региональный </w:t>
            </w:r>
            <w:r w:rsidRPr="00B91E4D">
              <w:rPr>
                <w:rFonts w:ascii="Times New Roman" w:hAnsi="Times New Roman"/>
                <w:sz w:val="16"/>
                <w:szCs w:val="16"/>
                <w:lang w:eastAsia="ru-RU"/>
              </w:rPr>
              <w:lastRenderedPageBreak/>
              <w:t xml:space="preserve">проект </w:t>
            </w:r>
          </w:p>
          <w:p w:rsidR="001A4716" w:rsidRPr="008E3F30" w:rsidRDefault="001A4716" w:rsidP="001A4716">
            <w:pPr>
              <w:rPr>
                <w:rFonts w:ascii="Times New Roman" w:hAnsi="Times New Roman"/>
                <w:sz w:val="16"/>
                <w:szCs w:val="16"/>
                <w:lang w:val="en-US" w:eastAsia="ru-RU"/>
              </w:rPr>
            </w:pPr>
            <w:r>
              <w:rPr>
                <w:rFonts w:ascii="Times New Roman" w:hAnsi="Times New Roman"/>
                <w:sz w:val="16"/>
                <w:szCs w:val="16"/>
                <w:lang w:val="en-US" w:eastAsia="ru-RU"/>
              </w:rPr>
              <w:t>2 N1</w:t>
            </w:r>
          </w:p>
        </w:tc>
        <w:tc>
          <w:tcPr>
            <w:tcW w:w="2080" w:type="dxa"/>
            <w:vMerge w:val="restart"/>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Pr>
                <w:rFonts w:ascii="Times New Roman" w:hAnsi="Times New Roman"/>
                <w:sz w:val="16"/>
                <w:szCs w:val="16"/>
                <w:lang w:eastAsia="ru-RU"/>
              </w:rPr>
              <w:lastRenderedPageBreak/>
              <w:t>«</w:t>
            </w:r>
            <w:r w:rsidRPr="00B91E4D">
              <w:rPr>
                <w:rFonts w:ascii="Times New Roman" w:hAnsi="Times New Roman"/>
                <w:sz w:val="16"/>
                <w:szCs w:val="16"/>
                <w:lang w:eastAsia="ru-RU"/>
              </w:rPr>
              <w:t xml:space="preserve">Развитие системы оказания </w:t>
            </w:r>
            <w:r w:rsidRPr="00B91E4D">
              <w:rPr>
                <w:rFonts w:ascii="Times New Roman" w:hAnsi="Times New Roman"/>
                <w:sz w:val="16"/>
                <w:szCs w:val="16"/>
                <w:lang w:eastAsia="ru-RU"/>
              </w:rPr>
              <w:lastRenderedPageBreak/>
              <w:t>первичной медико-санитарной помощи</w:t>
            </w:r>
            <w:r>
              <w:rPr>
                <w:rFonts w:ascii="Times New Roman" w:hAnsi="Times New Roman"/>
                <w:sz w:val="16"/>
                <w:szCs w:val="16"/>
                <w:lang w:eastAsia="ru-RU"/>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26843,650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2351,400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1229AD">
              <w:rPr>
                <w:rFonts w:ascii="Times New Roman" w:hAnsi="Times New Roman"/>
                <w:sz w:val="16"/>
                <w:szCs w:val="16"/>
                <w:lang w:eastAsia="ru-RU"/>
              </w:rPr>
              <w:t>24492,250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71"/>
        </w:trPr>
        <w:tc>
          <w:tcPr>
            <w:tcW w:w="1322"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Подпрограмма 3</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«Развитие мелиорации земель сельскохозяйственного назначения Курской области на 2014 - 2021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92417,466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68369,000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116128,506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123469,081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90755,517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27062,100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48831,800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55218,100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26757,300</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5355,366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1088,000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7296,706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8250,981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3998,217</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60000,000</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3.1</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rPr>
              <w:t>Развитие мелиоративных систем и отдельно расположенных гидротехнических сооружений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62417,466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38369,000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27062,100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5355,366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1088,000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3.2</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rPr>
              <w:t>Предотвращение выбытия из сельскохозяйственного оборота земель сельскохозяйственного назначения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r>
      <w:tr w:rsidR="001A4716" w:rsidRPr="00B91E4D" w:rsidTr="001A4716">
        <w:trPr>
          <w:trHeight w:val="370"/>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341"/>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r>
      <w:tr w:rsidR="001A4716" w:rsidRPr="00B91E4D" w:rsidTr="001A4716">
        <w:trPr>
          <w:trHeight w:val="341"/>
        </w:trPr>
        <w:tc>
          <w:tcPr>
            <w:tcW w:w="1322" w:type="dxa"/>
            <w:vMerge w:val="restart"/>
            <w:tcBorders>
              <w:top w:val="single" w:sz="4" w:space="0" w:color="auto"/>
              <w:left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Pr>
                <w:rFonts w:ascii="Times New Roman" w:hAnsi="Times New Roman"/>
                <w:sz w:val="16"/>
                <w:szCs w:val="16"/>
                <w:lang w:eastAsia="ru-RU"/>
              </w:rPr>
              <w:t>Основное мероприятие 3.3</w:t>
            </w:r>
          </w:p>
        </w:tc>
        <w:tc>
          <w:tcPr>
            <w:tcW w:w="2080" w:type="dxa"/>
            <w:vMerge w:val="restart"/>
            <w:tcBorders>
              <w:top w:val="single" w:sz="4" w:space="0" w:color="auto"/>
              <w:left w:val="single" w:sz="4" w:space="0" w:color="auto"/>
              <w:right w:val="single" w:sz="4" w:space="0" w:color="auto"/>
            </w:tcBorders>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Pr>
                <w:rFonts w:ascii="Times New Roman" w:hAnsi="Times New Roman"/>
                <w:sz w:val="16"/>
                <w:szCs w:val="16"/>
              </w:rPr>
              <w:t>Поддержка реализации мероприятий в области мелиорации земель сельскохозяйственного назначения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86128,506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93469,081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60755,517</w:t>
            </w:r>
          </w:p>
        </w:tc>
      </w:tr>
      <w:tr w:rsidR="001A4716" w:rsidRPr="00B91E4D" w:rsidTr="001A4716">
        <w:trPr>
          <w:trHeight w:val="144"/>
        </w:trPr>
        <w:tc>
          <w:tcPr>
            <w:tcW w:w="1322" w:type="dxa"/>
            <w:vMerge/>
            <w:tcBorders>
              <w:left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tcMar>
              <w:top w:w="62" w:type="dxa"/>
              <w:left w:w="102" w:type="dxa"/>
              <w:bottom w:w="102" w:type="dxa"/>
              <w:right w:w="62" w:type="dxa"/>
            </w:tcMar>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48831,800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55218,100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26757,300</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7296,706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8250,981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3998,217</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 xml:space="preserve">государственные </w:t>
            </w:r>
            <w:r w:rsidRPr="00B91E4D">
              <w:rPr>
                <w:rFonts w:ascii="Times New Roman" w:hAnsi="Times New Roman"/>
                <w:sz w:val="16"/>
                <w:szCs w:val="16"/>
                <w:lang w:eastAsia="ru-RU"/>
              </w:rPr>
              <w:lastRenderedPageBreak/>
              <w:t>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30000,000</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Подпрограмма 4</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AE2F43" w:rsidRDefault="001A4716" w:rsidP="001A4716">
            <w:pPr>
              <w:widowControl w:val="0"/>
              <w:autoSpaceDE w:val="0"/>
              <w:autoSpaceDN w:val="0"/>
              <w:adjustRightInd w:val="0"/>
              <w:rPr>
                <w:rFonts w:ascii="Times New Roman" w:hAnsi="Times New Roman"/>
                <w:sz w:val="16"/>
                <w:szCs w:val="16"/>
                <w:lang w:eastAsia="ru-RU"/>
              </w:rPr>
            </w:pPr>
            <w:r w:rsidRPr="00AE2F43">
              <w:rPr>
                <w:rFonts w:ascii="Times New Roman" w:hAnsi="Times New Roman"/>
                <w:sz w:val="16"/>
                <w:szCs w:val="16"/>
                <w:lang w:eastAsia="ru-RU"/>
              </w:rPr>
              <w:t>Обеспечение эпизоотического и ветеринарно-санитарного благополучия территории Курской области на 2014 - 2021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310576,115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181635,125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189664,692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187692,051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195981,448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260879,906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sidRPr="008D1C35">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310576,115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181635,125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189664,692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187692,051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195981,448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258279,906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64199F" w:rsidRDefault="001A4716" w:rsidP="001A4716">
            <w:pPr>
              <w:widowControl w:val="0"/>
              <w:autoSpaceDE w:val="0"/>
              <w:autoSpaceDN w:val="0"/>
              <w:adjustRightInd w:val="0"/>
              <w:jc w:val="center"/>
              <w:rPr>
                <w:rFonts w:ascii="Times New Roman" w:hAnsi="Times New Roman"/>
                <w:sz w:val="16"/>
                <w:szCs w:val="16"/>
                <w:lang w:eastAsia="ru-RU"/>
              </w:rPr>
            </w:pPr>
            <w:r w:rsidRPr="0064199F">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2080" w:type="dxa"/>
            <w:vMerge/>
            <w:tcBorders>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sidRPr="008D1C35">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sidRPr="008D1C35">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8D1C35" w:rsidRDefault="001A4716" w:rsidP="001A4716">
            <w:pPr>
              <w:widowControl w:val="0"/>
              <w:autoSpaceDE w:val="0"/>
              <w:autoSpaceDN w:val="0"/>
              <w:adjustRightInd w:val="0"/>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4.1</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180706,115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175035,125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183934,692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185892,051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193000,262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256279,906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180706,115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175035,125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183934,692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185892,051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193000,262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256279,906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c>
          <w:tcPr>
            <w:tcW w:w="1145" w:type="dxa"/>
            <w:tcBorders>
              <w:top w:val="single" w:sz="4" w:space="0" w:color="auto"/>
              <w:left w:val="single" w:sz="4" w:space="0" w:color="auto"/>
              <w:bottom w:val="single" w:sz="4" w:space="0" w:color="auto"/>
              <w:right w:val="single" w:sz="4" w:space="0" w:color="auto"/>
            </w:tcBorders>
          </w:tcPr>
          <w:p w:rsidR="001A4716" w:rsidRPr="00BE4124" w:rsidRDefault="001A4716" w:rsidP="001A4716">
            <w:pPr>
              <w:widowControl w:val="0"/>
              <w:autoSpaceDE w:val="0"/>
              <w:autoSpaceDN w:val="0"/>
              <w:adjustRightInd w:val="0"/>
              <w:jc w:val="center"/>
              <w:rPr>
                <w:rFonts w:ascii="Times New Roman" w:hAnsi="Times New Roman"/>
                <w:sz w:val="16"/>
                <w:szCs w:val="16"/>
                <w:lang w:eastAsia="ru-RU"/>
              </w:rPr>
            </w:pPr>
            <w:r w:rsidRPr="00BE4124">
              <w:rPr>
                <w:rFonts w:ascii="Times New Roman" w:hAnsi="Times New Roman"/>
                <w:sz w:val="16"/>
                <w:szCs w:val="16"/>
                <w:lang w:eastAsia="ru-RU"/>
              </w:rPr>
              <w:t>227000,989</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 программа 4.2</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rPr>
                <w:rFonts w:ascii="Times New Roman" w:hAnsi="Times New Roman"/>
                <w:sz w:val="16"/>
                <w:szCs w:val="16"/>
                <w:lang w:eastAsia="ru-RU"/>
              </w:rPr>
            </w:pPr>
            <w:r w:rsidRPr="00B91E4D">
              <w:rPr>
                <w:rFonts w:ascii="Times New Roman" w:hAnsi="Times New Roman"/>
                <w:sz w:val="16"/>
                <w:szCs w:val="16"/>
                <w:lang w:eastAsia="ru-RU"/>
              </w:rPr>
              <w:t>«Предотвращение заноса и распространения вируса африканской чумы свиней на территории Курской области в 2016-2018 годах»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19380,000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15450,000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16681,186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1800,000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2981,186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13650,000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13650,000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13700,000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 программа 4.3</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«Предотвращение заноса и распространения вируса африканской чумы свиней на территории Курской области на 2012 - 2014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11200,000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 программа 4.4</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«Поддержка сельскохозяйственных товаропроизводителей в сфере обеспечения эпизоотического благополучия животных по заразным болезням на территории Курской области на 2013 - 2015 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389870,000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20975,000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79870,000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3475,000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3125,000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260000,000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14375,000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5"/>
        </w:trPr>
        <w:tc>
          <w:tcPr>
            <w:tcW w:w="1322"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spacing w:line="276" w:lineRule="auto"/>
              <w:rPr>
                <w:rFonts w:ascii="Times New Roman" w:hAnsi="Times New Roman"/>
                <w:sz w:val="16"/>
                <w:szCs w:val="16"/>
                <w:lang w:eastAsia="ru-RU"/>
              </w:rPr>
            </w:pPr>
            <w:r w:rsidRPr="00B91E4D">
              <w:rPr>
                <w:rFonts w:ascii="Times New Roman" w:hAnsi="Times New Roman"/>
                <w:sz w:val="16"/>
                <w:szCs w:val="16"/>
                <w:lang w:eastAsia="ru-RU"/>
              </w:rPr>
              <w:t>Ведомственная целевая программа 4.5</w:t>
            </w:r>
          </w:p>
        </w:tc>
        <w:tc>
          <w:tcPr>
            <w:tcW w:w="2080" w:type="dxa"/>
            <w:vMerge w:val="restart"/>
            <w:tcBorders>
              <w:top w:val="single" w:sz="4" w:space="0" w:color="auto"/>
              <w:left w:val="single" w:sz="4" w:space="0" w:color="auto"/>
              <w:bottom w:val="single" w:sz="4" w:space="0" w:color="auto"/>
              <w:right w:val="single" w:sz="4" w:space="0" w:color="auto"/>
            </w:tcBorders>
          </w:tcPr>
          <w:p w:rsidR="001A4716" w:rsidRPr="00B91E4D" w:rsidRDefault="001A4716" w:rsidP="001A4716">
            <w:pPr>
              <w:spacing w:line="276" w:lineRule="auto"/>
              <w:rPr>
                <w:rFonts w:ascii="Times New Roman" w:hAnsi="Times New Roman"/>
                <w:sz w:val="16"/>
                <w:szCs w:val="16"/>
                <w:lang w:eastAsia="ru-RU"/>
              </w:rPr>
            </w:pPr>
            <w:r w:rsidRPr="00B91E4D">
              <w:rPr>
                <w:rFonts w:ascii="Times New Roman" w:hAnsi="Times New Roman"/>
                <w:sz w:val="16"/>
                <w:szCs w:val="16"/>
                <w:lang w:eastAsia="ru-RU"/>
              </w:rPr>
              <w:t>«Предотвращение заноса и распространения вируса африканской чумы свиней на территории Курской области на 2019 год»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4600,000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2000,000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3"/>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spacing w:line="276" w:lineRule="auto"/>
              <w:jc w:val="center"/>
              <w:rPr>
                <w:rFonts w:ascii="Times New Roman" w:hAnsi="Times New Roman"/>
                <w:sz w:val="16"/>
                <w:szCs w:val="16"/>
                <w:lang w:eastAsia="ru-RU"/>
              </w:rPr>
            </w:pPr>
            <w:r w:rsidRPr="00B91E4D">
              <w:rPr>
                <w:rFonts w:ascii="Times New Roman" w:hAnsi="Times New Roman"/>
                <w:sz w:val="16"/>
                <w:szCs w:val="16"/>
                <w:lang w:eastAsia="ru-RU"/>
              </w:rPr>
              <w:t>2600,000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Подпрограмма 5</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«Развитие заготовительной </w:t>
            </w:r>
            <w:r w:rsidRPr="00B91E4D">
              <w:rPr>
                <w:rFonts w:ascii="Times New Roman" w:hAnsi="Times New Roman"/>
                <w:sz w:val="16"/>
                <w:szCs w:val="16"/>
                <w:lang w:eastAsia="ru-RU"/>
              </w:rPr>
              <w:lastRenderedPageBreak/>
              <w:t>и перерабатывающей деятельности в Курской области на 2014-2021</w:t>
            </w:r>
            <w:r w:rsidRPr="00B91E4D">
              <w:rPr>
                <w:rFonts w:ascii="Times New Roman" w:hAnsi="Times New Roman"/>
                <w:b/>
                <w:sz w:val="16"/>
                <w:szCs w:val="16"/>
                <w:lang w:eastAsia="ru-RU"/>
              </w:rPr>
              <w:t xml:space="preserve"> </w:t>
            </w:r>
            <w:r w:rsidRPr="00B91E4D">
              <w:rPr>
                <w:rFonts w:ascii="Times New Roman" w:hAnsi="Times New Roman"/>
                <w:sz w:val="16"/>
                <w:szCs w:val="16"/>
                <w:lang w:eastAsia="ru-RU"/>
              </w:rPr>
              <w:t>годы»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99282,800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61864,360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51536,800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12947,200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2713,000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3884,160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5.1</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Поддержка заготовительной и перерабатывающей деятельности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99282,800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61864,360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51536,800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12947,200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2713,000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3884,160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60250,000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50000,000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14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45033,000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85"/>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Подпрограмма 6</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 xml:space="preserve">«Обеспечение реализации государственной программы Курской области «Развитие </w:t>
            </w:r>
            <w:r w:rsidRPr="00B91E4D">
              <w:rPr>
                <w:rFonts w:ascii="Times New Roman" w:hAnsi="Times New Roman"/>
                <w:sz w:val="16"/>
                <w:szCs w:val="16"/>
                <w:lang w:eastAsia="ru-RU"/>
              </w:rPr>
              <w:lastRenderedPageBreak/>
              <w:t>сельского хозяйства и регулирование рынков сельскохозяйственной продукции, сырья и продовольствия в Курской области»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72821,621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72832,591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72854,595</w:t>
            </w:r>
          </w:p>
        </w:tc>
      </w:tr>
      <w:tr w:rsidR="001A4716" w:rsidRPr="00B91E4D" w:rsidTr="001A4716">
        <w:trPr>
          <w:trHeight w:val="368"/>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B91E4D" w:rsidTr="001A4716">
        <w:trPr>
          <w:trHeight w:val="368"/>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72821,621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72832,591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72854,595</w:t>
            </w:r>
          </w:p>
        </w:tc>
      </w:tr>
      <w:tr w:rsidR="001A4716" w:rsidRPr="00B91E4D" w:rsidTr="001A4716">
        <w:trPr>
          <w:trHeight w:val="368"/>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602"/>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566"/>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385"/>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268"/>
        </w:trPr>
        <w:tc>
          <w:tcPr>
            <w:tcW w:w="13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Основное мероприятие 6.1</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rPr>
                <w:rFonts w:ascii="Times New Roman" w:hAnsi="Times New Roman"/>
                <w:sz w:val="16"/>
                <w:szCs w:val="16"/>
                <w:lang w:eastAsia="ru-RU"/>
              </w:rPr>
            </w:pPr>
            <w:r w:rsidRPr="00B91E4D">
              <w:rPr>
                <w:rFonts w:ascii="Times New Roman" w:hAnsi="Times New Roman"/>
                <w:sz w:val="16"/>
                <w:szCs w:val="16"/>
                <w:lang w:eastAsia="ru-RU"/>
              </w:rPr>
              <w:t>Руководство и управление в сфере установленных функций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72821,621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72832,591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72854,595</w:t>
            </w:r>
          </w:p>
        </w:tc>
      </w:tr>
      <w:tr w:rsidR="001A4716" w:rsidRPr="00B91E4D" w:rsidTr="001A4716">
        <w:trPr>
          <w:trHeight w:val="268"/>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p>
        </w:tc>
      </w:tr>
      <w:tr w:rsidR="001A4716" w:rsidRPr="00B91E4D" w:rsidTr="001A4716">
        <w:trPr>
          <w:trHeight w:val="254"/>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62666,622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62576,881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64640,490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72799,338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71924,567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72821,621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72832,591</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72854,595</w:t>
            </w:r>
          </w:p>
        </w:tc>
      </w:tr>
      <w:tr w:rsidR="001A4716" w:rsidRPr="00B91E4D" w:rsidTr="001A4716">
        <w:trPr>
          <w:trHeight w:val="262"/>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636"/>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государственные внебюджетные фонды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B91E4D" w:rsidTr="001A4716">
        <w:trPr>
          <w:trHeight w:val="635"/>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территориальные государственные внебюджетные фонды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r>
      <w:tr w:rsidR="001A4716" w:rsidRPr="00177CBF" w:rsidTr="001A4716">
        <w:trPr>
          <w:trHeight w:val="368"/>
        </w:trPr>
        <w:tc>
          <w:tcPr>
            <w:tcW w:w="1322"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A4716" w:rsidRPr="00B91E4D" w:rsidRDefault="001A4716" w:rsidP="001A4716">
            <w:pPr>
              <w:rPr>
                <w:rFonts w:ascii="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both"/>
              <w:rPr>
                <w:rFonts w:ascii="Times New Roman" w:hAnsi="Times New Roman"/>
                <w:sz w:val="16"/>
                <w:szCs w:val="16"/>
                <w:lang w:eastAsia="ru-RU"/>
              </w:rPr>
            </w:pPr>
            <w:r w:rsidRPr="00B91E4D">
              <w:rPr>
                <w:rFonts w:ascii="Times New Roman" w:hAnsi="Times New Roman"/>
                <w:sz w:val="16"/>
                <w:szCs w:val="16"/>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4716" w:rsidRPr="00B91E4D" w:rsidRDefault="001A4716" w:rsidP="001A4716">
            <w:pPr>
              <w:widowControl w:val="0"/>
              <w:autoSpaceDE w:val="0"/>
              <w:autoSpaceDN w:val="0"/>
              <w:adjustRightInd w:val="0"/>
              <w:jc w:val="center"/>
              <w:rPr>
                <w:rFonts w:ascii="Times New Roman" w:hAnsi="Times New Roman"/>
                <w:sz w:val="16"/>
                <w:szCs w:val="16"/>
                <w:lang w:eastAsia="ru-RU"/>
              </w:rPr>
            </w:pPr>
            <w:r w:rsidRPr="00B91E4D">
              <w:rPr>
                <w:rFonts w:ascii="Times New Roman" w:hAnsi="Times New Roman"/>
                <w:sz w:val="16"/>
                <w:szCs w:val="16"/>
                <w:lang w:eastAsia="ru-RU"/>
              </w:rPr>
              <w:t>-</w:t>
            </w:r>
          </w:p>
        </w:tc>
        <w:tc>
          <w:tcPr>
            <w:tcW w:w="1145" w:type="dxa"/>
            <w:tcBorders>
              <w:top w:val="single" w:sz="4" w:space="0" w:color="auto"/>
              <w:left w:val="single" w:sz="4" w:space="0" w:color="auto"/>
              <w:bottom w:val="single" w:sz="4" w:space="0" w:color="auto"/>
              <w:right w:val="single" w:sz="4" w:space="0" w:color="auto"/>
            </w:tcBorders>
          </w:tcPr>
          <w:p w:rsidR="001A4716" w:rsidRPr="00177CBF" w:rsidRDefault="001A4716" w:rsidP="001A4716">
            <w:pPr>
              <w:widowControl w:val="0"/>
              <w:autoSpaceDE w:val="0"/>
              <w:autoSpaceDN w:val="0"/>
              <w:adjustRightInd w:val="0"/>
              <w:jc w:val="center"/>
              <w:rPr>
                <w:rFonts w:ascii="Times New Roman" w:hAnsi="Times New Roman"/>
                <w:sz w:val="16"/>
                <w:szCs w:val="16"/>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608965</wp:posOffset>
                      </wp:positionH>
                      <wp:positionV relativeFrom="paragraph">
                        <wp:posOffset>89535</wp:posOffset>
                      </wp:positionV>
                      <wp:extent cx="481965" cy="353060"/>
                      <wp:effectExtent l="0" t="0" r="0" b="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353060"/>
                              </a:xfrm>
                              <a:prstGeom prst="rect">
                                <a:avLst/>
                              </a:prstGeom>
                              <a:solidFill>
                                <a:sysClr val="window" lastClr="FFFFFF">
                                  <a:alpha val="0"/>
                                </a:sysClr>
                              </a:solidFill>
                              <a:ln w="6350">
                                <a:noFill/>
                              </a:ln>
                              <a:effectLst/>
                            </wps:spPr>
                            <wps:txbx>
                              <w:txbxContent>
                                <w:p w:rsidR="00D85D57" w:rsidRPr="00167687" w:rsidRDefault="00D85D57" w:rsidP="001A4716">
                                  <w:pPr>
                                    <w:rPr>
                                      <w:rFonts w:ascii="Times New Roman" w:hAnsi="Times New Roman"/>
                                      <w:sz w:val="24"/>
                                      <w:szCs w:val="24"/>
                                    </w:rPr>
                                  </w:pPr>
                                  <w:r>
                                    <w:rPr>
                                      <w:sz w:val="28"/>
                                      <w:szCs w:val="28"/>
                                    </w:rPr>
                                    <w:t xml:space="preserve"> </w:t>
                                  </w:r>
                                  <w:r w:rsidRPr="00167687">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5" o:spid="_x0000_s1028" type="#_x0000_t202" style="position:absolute;left:0;text-align:left;margin-left:47.95pt;margin-top:7.05pt;width:37.9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" fillcolor="window" stroked="f" strokeweight=".5pt">
                      <v:fill opacity="0"/>
                      <v:path arrowok="t"/>
                      <v:textbox>
                        <w:txbxContent>
                          <w:p w:rsidR="00D85D57" w:rsidRPr="00167687" w:rsidRDefault="00D85D57" w:rsidP="001A4716">
                            <w:pPr>
                              <w:rPr>
                                <w:rFonts w:ascii="Times New Roman" w:hAnsi="Times New Roman"/>
                                <w:sz w:val="24"/>
                                <w:szCs w:val="24"/>
                              </w:rPr>
                            </w:pPr>
                            <w:r>
                              <w:rPr>
                                <w:sz w:val="28"/>
                                <w:szCs w:val="28"/>
                              </w:rPr>
                              <w:t xml:space="preserve"> </w:t>
                            </w:r>
                            <w:r w:rsidRPr="00167687">
                              <w:rPr>
                                <w:rFonts w:ascii="Times New Roman" w:hAnsi="Times New Roman"/>
                                <w:sz w:val="24"/>
                                <w:szCs w:val="24"/>
                              </w:rPr>
                              <w:t>».</w:t>
                            </w:r>
                          </w:p>
                        </w:txbxContent>
                      </v:textbox>
                    </v:shape>
                  </w:pict>
                </mc:Fallback>
              </mc:AlternateContent>
            </w:r>
            <w:r w:rsidRPr="00B91E4D">
              <w:rPr>
                <w:rFonts w:ascii="Times New Roman" w:hAnsi="Times New Roman"/>
                <w:sz w:val="16"/>
                <w:szCs w:val="16"/>
                <w:lang w:eastAsia="ru-RU"/>
              </w:rPr>
              <w:t>-</w:t>
            </w:r>
          </w:p>
        </w:tc>
      </w:tr>
    </w:tbl>
    <w:p w:rsidR="001A4716" w:rsidRDefault="001A4716" w:rsidP="001A4716"/>
    <w:p w:rsidR="001A4716" w:rsidRPr="006E7BF6" w:rsidRDefault="001A4716" w:rsidP="001A4716">
      <w:pPr>
        <w:widowControl w:val="0"/>
        <w:autoSpaceDE w:val="0"/>
        <w:autoSpaceDN w:val="0"/>
        <w:jc w:val="both"/>
        <w:rPr>
          <w:rFonts w:ascii="Times New Roman" w:hAnsi="Times New Roman"/>
          <w:sz w:val="28"/>
          <w:szCs w:val="28"/>
        </w:rPr>
      </w:pP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p>
    <w:p w:rsidR="001A4716" w:rsidRDefault="001A4716" w:rsidP="001A4716">
      <w:pPr>
        <w:pStyle w:val="ConsPlusNormal"/>
        <w:shd w:val="clear" w:color="auto" w:fill="FFFFFF"/>
        <w:ind w:left="3261"/>
        <w:jc w:val="center"/>
        <w:rPr>
          <w:rFonts w:ascii="Times New Roman" w:hAnsi="Times New Roman" w:cs="Times New Roman"/>
          <w:sz w:val="28"/>
          <w:szCs w:val="28"/>
        </w:rPr>
        <w:sectPr w:rsidR="001A4716" w:rsidSect="001A4716">
          <w:headerReference w:type="even" r:id="rId117"/>
          <w:headerReference w:type="default" r:id="rId118"/>
          <w:pgSz w:w="16838" w:h="11906" w:orient="landscape"/>
          <w:pgMar w:top="1134" w:right="1276" w:bottom="1134" w:left="1559" w:header="709" w:footer="709" w:gutter="0"/>
          <w:cols w:space="708"/>
          <w:titlePg/>
          <w:docGrid w:linePitch="360"/>
        </w:sectPr>
      </w:pP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r w:rsidRPr="00C57C79">
        <w:rPr>
          <w:rFonts w:ascii="Times New Roman" w:hAnsi="Times New Roman" w:cs="Times New Roman"/>
          <w:sz w:val="28"/>
          <w:szCs w:val="28"/>
        </w:rPr>
        <w:lastRenderedPageBreak/>
        <w:t>Приложение № 7</w:t>
      </w: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r w:rsidRPr="00C57C79">
        <w:rPr>
          <w:rFonts w:ascii="Times New Roman" w:hAnsi="Times New Roman" w:cs="Times New Roman"/>
          <w:sz w:val="28"/>
          <w:szCs w:val="28"/>
        </w:rPr>
        <w:t>к государственной программе Курской области «Развитие сельского хозяйства и регулирование рынков сельскохозяйственной продукции,</w:t>
      </w:r>
    </w:p>
    <w:p w:rsidR="001A4716" w:rsidRPr="00C57C79" w:rsidRDefault="001A4716" w:rsidP="001A4716">
      <w:pPr>
        <w:pStyle w:val="ConsPlusNormal"/>
        <w:shd w:val="clear" w:color="auto" w:fill="FFFFFF"/>
        <w:ind w:left="3261"/>
        <w:jc w:val="center"/>
        <w:rPr>
          <w:rFonts w:ascii="Times New Roman" w:hAnsi="Times New Roman" w:cs="Times New Roman"/>
          <w:sz w:val="28"/>
          <w:szCs w:val="28"/>
        </w:rPr>
      </w:pPr>
      <w:proofErr w:type="gramStart"/>
      <w:r w:rsidRPr="00C57C79">
        <w:rPr>
          <w:rFonts w:ascii="Times New Roman" w:hAnsi="Times New Roman" w:cs="Times New Roman"/>
          <w:sz w:val="28"/>
          <w:szCs w:val="28"/>
        </w:rPr>
        <w:t>сырья и продовольствия в Курской области                                                                                                                               (в редакции постановления</w:t>
      </w:r>
      <w:proofErr w:type="gramEnd"/>
    </w:p>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cs="Times New Roman"/>
          <w:sz w:val="28"/>
          <w:szCs w:val="28"/>
          <w:lang w:eastAsia="ru-RU"/>
        </w:rPr>
        <w:t xml:space="preserve">                                                               Администрации Курской области</w:t>
      </w:r>
    </w:p>
    <w:p w:rsidR="001A4716" w:rsidRPr="00C57C79" w:rsidRDefault="001A4716" w:rsidP="001A4716">
      <w:pPr>
        <w:widowControl w:val="0"/>
        <w:shd w:val="clear" w:color="auto" w:fill="FFFFFF"/>
        <w:autoSpaceDE w:val="0"/>
        <w:autoSpaceDN w:val="0"/>
        <w:rPr>
          <w:rFonts w:ascii="Times New Roman" w:hAnsi="Times New Roman" w:cs="Times New Roman"/>
          <w:sz w:val="28"/>
          <w:szCs w:val="28"/>
          <w:lang w:eastAsia="ru-RU"/>
        </w:rPr>
      </w:pPr>
      <w:r w:rsidRPr="00C57C79">
        <w:rPr>
          <w:rFonts w:ascii="Times New Roman" w:hAnsi="Times New Roman"/>
          <w:sz w:val="28"/>
          <w:szCs w:val="28"/>
        </w:rPr>
        <w:t xml:space="preserve">                                                                 от </w:t>
      </w:r>
      <w:r>
        <w:rPr>
          <w:rFonts w:ascii="Times New Roman" w:hAnsi="Times New Roman"/>
          <w:sz w:val="28"/>
          <w:szCs w:val="28"/>
        </w:rPr>
        <w:t>14 мая 2019 года</w:t>
      </w:r>
      <w:r w:rsidRPr="00C57C79">
        <w:rPr>
          <w:rFonts w:ascii="Times New Roman" w:hAnsi="Times New Roman"/>
          <w:sz w:val="28"/>
          <w:szCs w:val="28"/>
        </w:rPr>
        <w:t xml:space="preserve"> № </w:t>
      </w:r>
      <w:r>
        <w:rPr>
          <w:rFonts w:ascii="Times New Roman" w:hAnsi="Times New Roman"/>
          <w:sz w:val="28"/>
          <w:szCs w:val="28"/>
        </w:rPr>
        <w:t>410</w:t>
      </w:r>
      <w:r w:rsidRPr="00C57C79">
        <w:rPr>
          <w:rFonts w:ascii="Times New Roman" w:hAnsi="Times New Roman"/>
          <w:sz w:val="28"/>
          <w:szCs w:val="28"/>
        </w:rPr>
        <w:t>-па</w:t>
      </w:r>
      <w:r w:rsidRPr="00C57C79">
        <w:rPr>
          <w:rFonts w:ascii="Times New Roman" w:hAnsi="Times New Roman" w:cs="Times New Roman"/>
          <w:sz w:val="28"/>
          <w:szCs w:val="28"/>
          <w:lang w:eastAsia="ru-RU"/>
        </w:rPr>
        <w:t>)</w:t>
      </w:r>
    </w:p>
    <w:p w:rsidR="001A4716" w:rsidRPr="00C57C79" w:rsidRDefault="001A4716" w:rsidP="001A4716">
      <w:pPr>
        <w:widowControl w:val="0"/>
        <w:shd w:val="clear" w:color="auto" w:fill="FFFFFF"/>
        <w:tabs>
          <w:tab w:val="left" w:pos="12447"/>
        </w:tabs>
        <w:autoSpaceDE w:val="0"/>
        <w:autoSpaceDN w:val="0"/>
        <w:ind w:firstLine="540"/>
        <w:jc w:val="both"/>
        <w:rPr>
          <w:rFonts w:ascii="Times New Roman" w:hAnsi="Times New Roman" w:cs="Times New Roman"/>
          <w:sz w:val="28"/>
          <w:szCs w:val="28"/>
          <w:lang w:eastAsia="ru-RU"/>
        </w:rPr>
      </w:pPr>
    </w:p>
    <w:p w:rsidR="001A4716" w:rsidRPr="00C57C79" w:rsidRDefault="001A4716" w:rsidP="001A4716">
      <w:pPr>
        <w:widowControl w:val="0"/>
        <w:shd w:val="clear" w:color="auto" w:fill="FFFFFF"/>
        <w:autoSpaceDE w:val="0"/>
        <w:autoSpaceDN w:val="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ПРАВИЛА</w:t>
      </w:r>
    </w:p>
    <w:p w:rsidR="001A4716" w:rsidRPr="00C57C79" w:rsidRDefault="001A4716" w:rsidP="001A4716">
      <w:pPr>
        <w:pStyle w:val="ConsPlusNormal"/>
        <w:shd w:val="clear" w:color="auto" w:fill="FFFFFF"/>
        <w:jc w:val="center"/>
        <w:rPr>
          <w:rFonts w:ascii="Times New Roman" w:hAnsi="Times New Roman" w:cs="Times New Roman"/>
          <w:b/>
          <w:bCs/>
          <w:sz w:val="28"/>
          <w:szCs w:val="28"/>
        </w:rPr>
      </w:pPr>
      <w:r w:rsidRPr="00C57C79">
        <w:rPr>
          <w:rFonts w:ascii="Times New Roman" w:hAnsi="Times New Roman" w:cs="Times New Roman"/>
          <w:b/>
          <w:bCs/>
          <w:sz w:val="28"/>
          <w:szCs w:val="28"/>
        </w:rPr>
        <w:t xml:space="preserve">предоставления и распределения субсидий из областного бюджета бюджетам муниципальных образований на </w:t>
      </w:r>
      <w:proofErr w:type="spellStart"/>
      <w:r w:rsidRPr="00C57C79">
        <w:rPr>
          <w:rFonts w:ascii="Times New Roman" w:hAnsi="Times New Roman" w:cs="Times New Roman"/>
          <w:b/>
          <w:bCs/>
          <w:sz w:val="28"/>
          <w:szCs w:val="28"/>
        </w:rPr>
        <w:t>софинансирование</w:t>
      </w:r>
      <w:proofErr w:type="spellEnd"/>
      <w:r w:rsidRPr="00C57C79">
        <w:rPr>
          <w:rFonts w:ascii="Times New Roman" w:hAnsi="Times New Roman" w:cs="Times New Roman"/>
          <w:b/>
          <w:bCs/>
          <w:sz w:val="28"/>
          <w:szCs w:val="28"/>
        </w:rPr>
        <w:t xml:space="preserve"> расходных обязательств, связанных с реализацией мероприятий по обустройству сельских территорий объектами социальной и инженерной инфраструктуры  </w:t>
      </w:r>
    </w:p>
    <w:p w:rsidR="001A4716" w:rsidRPr="00C57C79" w:rsidRDefault="001A4716" w:rsidP="001A4716">
      <w:pPr>
        <w:pStyle w:val="ConsPlusNormal"/>
        <w:shd w:val="clear" w:color="auto" w:fill="FFFFFF"/>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0" w:name="P6454"/>
      <w:bookmarkEnd w:id="10"/>
      <w:r w:rsidRPr="00C57C79">
        <w:rPr>
          <w:rFonts w:ascii="Times New Roman" w:hAnsi="Times New Roman" w:cs="Times New Roman"/>
          <w:sz w:val="28"/>
          <w:szCs w:val="28"/>
        </w:rPr>
        <w:t xml:space="preserve">1. </w:t>
      </w:r>
      <w:proofErr w:type="gramStart"/>
      <w:r w:rsidRPr="00C57C79">
        <w:rPr>
          <w:rFonts w:ascii="Times New Roman" w:hAnsi="Times New Roman" w:cs="Times New Roman"/>
          <w:sz w:val="28"/>
          <w:szCs w:val="28"/>
        </w:rPr>
        <w:t xml:space="preserve">Настоящие Правила устанавливают порядок и условия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расходных обязательств, связанных с реализацией мероприятий по обустройству сельских территорий объектами социальной и инженерной инфраструктуры в рамках реализации </w:t>
      </w:r>
      <w:hyperlink w:anchor="P841" w:history="1">
        <w:r w:rsidRPr="00C57C79">
          <w:rPr>
            <w:rFonts w:ascii="Times New Roman" w:hAnsi="Times New Roman" w:cs="Times New Roman"/>
            <w:sz w:val="28"/>
            <w:szCs w:val="28"/>
          </w:rPr>
          <w:t>подпрограммы</w:t>
        </w:r>
      </w:hyperlink>
      <w:r w:rsidRPr="00C57C79">
        <w:rPr>
          <w:rFonts w:ascii="Times New Roman" w:hAnsi="Times New Roman" w:cs="Times New Roman"/>
          <w:sz w:val="28"/>
          <w:szCs w:val="28"/>
        </w:rPr>
        <w:t xml:space="preserve"> «Устойчивое развитие сельских территорий Курской области на 2014 - 2017 годы и на период до 2021 года» государственной </w:t>
      </w:r>
      <w:hyperlink w:anchor="P37" w:history="1">
        <w:r w:rsidRPr="00C57C79">
          <w:rPr>
            <w:rFonts w:ascii="Times New Roman" w:hAnsi="Times New Roman" w:cs="Times New Roman"/>
            <w:sz w:val="28"/>
            <w:szCs w:val="28"/>
          </w:rPr>
          <w:t>программы</w:t>
        </w:r>
        <w:proofErr w:type="gramEnd"/>
      </w:hyperlink>
      <w:r w:rsidRPr="00C57C79">
        <w:rPr>
          <w:rFonts w:ascii="Times New Roman" w:hAnsi="Times New Roman" w:cs="Times New Roman"/>
          <w:sz w:val="28"/>
          <w:szCs w:val="28"/>
        </w:rPr>
        <w:t xml:space="preserve"> Курской области «Развитие сельского хозяйства и регулирование рынков сельскохозяйственной продукции сырья и продовольствия в Курской области» (далее соответственно - субсидии, Подпрограмма).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1" w:name="P6464"/>
      <w:bookmarkEnd w:id="11"/>
      <w:r w:rsidRPr="00C57C79">
        <w:rPr>
          <w:rFonts w:ascii="Times New Roman" w:hAnsi="Times New Roman" w:cs="Times New Roman"/>
          <w:sz w:val="28"/>
          <w:szCs w:val="28"/>
        </w:rPr>
        <w:t xml:space="preserve">2. </w:t>
      </w:r>
      <w:proofErr w:type="gramStart"/>
      <w:r w:rsidRPr="00C57C79">
        <w:rPr>
          <w:rFonts w:ascii="Times New Roman" w:hAnsi="Times New Roman" w:cs="Times New Roman"/>
          <w:sz w:val="28"/>
          <w:szCs w:val="28"/>
        </w:rPr>
        <w:t xml:space="preserve">Субсидии предоставляются главным распорядителем средств областного бюджета - комитетом агропромышленного комплекса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комплексному обустройству населенных пунктов, расположенных в сельской местности, объектами социальной и инженерной инфраструктуры, в том числе развитие в сельской местности </w:t>
      </w:r>
      <w:r w:rsidRPr="001407D1">
        <w:rPr>
          <w:rFonts w:ascii="Times New Roman" w:hAnsi="Times New Roman" w:cs="Times New Roman"/>
          <w:sz w:val="28"/>
          <w:szCs w:val="28"/>
        </w:rPr>
        <w:t>сети</w:t>
      </w:r>
      <w:proofErr w:type="gramEnd"/>
      <w:r w:rsidRPr="001407D1">
        <w:rPr>
          <w:rFonts w:ascii="Times New Roman" w:hAnsi="Times New Roman" w:cs="Times New Roman"/>
          <w:sz w:val="28"/>
          <w:szCs w:val="28"/>
        </w:rPr>
        <w:t xml:space="preserve"> плоскостных спортивных сооружений, развитие газификации в сельской местности, развитие водоснабжения в сельской местности и реализацию проектов</w:t>
      </w:r>
      <w:r w:rsidRPr="00C57C79">
        <w:rPr>
          <w:rFonts w:ascii="Times New Roman" w:hAnsi="Times New Roman" w:cs="Times New Roman"/>
          <w:sz w:val="28"/>
          <w:szCs w:val="28"/>
        </w:rPr>
        <w:t xml:space="preserve"> комплексного обустройства площадок под компактную застройку в сельской местности с учетом необходимости достижения целевых показателей в рамках заключенного с Минсельхозом России соглашения о предоставлении субсидий из федерального бюджета бюджету субъекта Российской Федерации.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3. Субсидии предоставляются бюджетам муниципальных образований на следующих условиях:</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а) наличие муниципальных программ (подпрограмм), предусматривающих реализацию мероприятий по комплексному обустройству населенных пунктов, расположенных в сельской местности, объектами социальной и инженерной инфраструктуры, указанных в </w:t>
      </w:r>
      <w:hyperlink w:anchor="P6464" w:history="1">
        <w:r w:rsidRPr="00C57C79">
          <w:rPr>
            <w:rFonts w:ascii="Times New Roman" w:hAnsi="Times New Roman" w:cs="Times New Roman"/>
            <w:sz w:val="28"/>
            <w:szCs w:val="28"/>
          </w:rPr>
          <w:t>пункте 2</w:t>
        </w:r>
      </w:hyperlink>
      <w:r w:rsidRPr="00C57C79">
        <w:rPr>
          <w:rFonts w:ascii="Times New Roman" w:hAnsi="Times New Roman" w:cs="Times New Roman"/>
          <w:sz w:val="28"/>
          <w:szCs w:val="28"/>
        </w:rPr>
        <w:t xml:space="preserve"> настоящих Правил (с перечнем мероприятий, на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которых осуществляется предоставление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б) наличие в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которых осуществляется из областного бюджета в объеме, необходимом для достижения установленных соглашением значений показателей результативности</w:t>
      </w:r>
      <w:r>
        <w:rPr>
          <w:rFonts w:ascii="Times New Roman" w:hAnsi="Times New Roman" w:cs="Times New Roman"/>
          <w:sz w:val="28"/>
          <w:szCs w:val="28"/>
        </w:rPr>
        <w:t xml:space="preserve"> </w:t>
      </w:r>
      <w:r w:rsidRPr="001407D1">
        <w:rPr>
          <w:rFonts w:ascii="Times New Roman" w:hAnsi="Times New Roman" w:cs="Times New Roman"/>
          <w:sz w:val="28"/>
          <w:szCs w:val="28"/>
        </w:rPr>
        <w:t>(результатов)</w:t>
      </w:r>
      <w:r w:rsidRPr="00C57C79">
        <w:rPr>
          <w:rFonts w:ascii="Times New Roman" w:hAnsi="Times New Roman" w:cs="Times New Roman"/>
          <w:sz w:val="28"/>
          <w:szCs w:val="28"/>
        </w:rPr>
        <w:t xml:space="preserve"> использования субсидии, и соблюдение порядка определения объемов указанных ассигнований;</w:t>
      </w:r>
    </w:p>
    <w:p w:rsidR="001A4716" w:rsidRPr="009B17CE" w:rsidRDefault="001A4716" w:rsidP="001A4716">
      <w:pPr>
        <w:pStyle w:val="ConsPlusNormal"/>
        <w:shd w:val="clear" w:color="auto" w:fill="FFFFFF"/>
        <w:ind w:firstLine="709"/>
        <w:jc w:val="both"/>
        <w:rPr>
          <w:rFonts w:ascii="Times New Roman" w:hAnsi="Times New Roman" w:cs="Times New Roman"/>
          <w:color w:val="000000"/>
          <w:sz w:val="28"/>
          <w:szCs w:val="28"/>
        </w:rPr>
      </w:pPr>
      <w:r w:rsidRPr="009B17CE">
        <w:rPr>
          <w:rFonts w:ascii="Times New Roman" w:hAnsi="Times New Roman" w:cs="Times New Roman"/>
          <w:color w:val="000000"/>
          <w:sz w:val="28"/>
          <w:szCs w:val="28"/>
        </w:rPr>
        <w:t>в) возврат муниципальным образованием Курской области средств в областной бюджет в соответствии с пунктами 19 и 22 настоящих Правил;</w:t>
      </w:r>
    </w:p>
    <w:p w:rsidR="001A4716" w:rsidRPr="00C57C79" w:rsidRDefault="001A4716" w:rsidP="001A4716">
      <w:pPr>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г)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строительства объектов капитального строительства;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д) на территории муниципального образования реализуются инвестиционные проекты в сфере агропромышленного комплекса.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4. При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строительства, начатого за счет бюджетных сре</w:t>
      </w:r>
      <w:proofErr w:type="gramStart"/>
      <w:r w:rsidRPr="00C57C79">
        <w:rPr>
          <w:rFonts w:ascii="Times New Roman" w:hAnsi="Times New Roman" w:cs="Times New Roman"/>
          <w:sz w:val="28"/>
          <w:szCs w:val="28"/>
        </w:rPr>
        <w:t>дств в р</w:t>
      </w:r>
      <w:proofErr w:type="gramEnd"/>
      <w:r w:rsidRPr="00C57C79">
        <w:rPr>
          <w:rFonts w:ascii="Times New Roman" w:hAnsi="Times New Roman" w:cs="Times New Roman"/>
          <w:sz w:val="28"/>
          <w:szCs w:val="28"/>
        </w:rPr>
        <w:t>амках Подпрограммы.</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5. Муниципальные образования, бюджетам которых предоставляются субсидии на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мероприятий, указанных в пункте 2 настоящих Правил, должны отвечать следующим критериям: </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а) наличие потребности в обеспечении централизованным газоснабжением;</w:t>
      </w:r>
    </w:p>
    <w:p w:rsidR="001A4716"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б) наличие потребности в обеспечении централизованным водоснабжением;</w:t>
      </w:r>
    </w:p>
    <w:p w:rsidR="001A4716" w:rsidRPr="009B17CE" w:rsidRDefault="001A4716" w:rsidP="001A4716">
      <w:pPr>
        <w:pStyle w:val="ConsPlusNorma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w:t>
      </w:r>
      <w:proofErr w:type="gramStart"/>
      <w:r>
        <w:rPr>
          <w:rFonts w:ascii="Times New Roman" w:hAnsi="Times New Roman" w:cs="Times New Roman"/>
          <w:color w:val="000000"/>
          <w:sz w:val="28"/>
          <w:szCs w:val="28"/>
        </w:rPr>
        <w:t>признан</w:t>
      </w:r>
      <w:proofErr w:type="gramEnd"/>
      <w:r>
        <w:rPr>
          <w:rFonts w:ascii="Times New Roman" w:hAnsi="Times New Roman" w:cs="Times New Roman"/>
          <w:color w:val="000000"/>
          <w:sz w:val="28"/>
          <w:szCs w:val="28"/>
        </w:rPr>
        <w:t xml:space="preserve"> утратившим силу постановлением Администрации Курской области от 14.05.2019 № 410-па</w:t>
      </w:r>
      <w:r w:rsidRPr="009B17CE">
        <w:rPr>
          <w:rFonts w:ascii="Times New Roman" w:hAnsi="Times New Roman" w:cs="Times New Roman"/>
          <w:color w:val="000000"/>
          <w:sz w:val="28"/>
          <w:szCs w:val="28"/>
        </w:rPr>
        <w:t>;</w:t>
      </w:r>
    </w:p>
    <w:p w:rsidR="001A4716" w:rsidRDefault="001A4716" w:rsidP="001A4716">
      <w:pPr>
        <w:shd w:val="clear" w:color="auto" w:fill="FFFFFF"/>
        <w:spacing w:after="1"/>
        <w:ind w:firstLine="709"/>
        <w:jc w:val="both"/>
        <w:rPr>
          <w:rFonts w:ascii="Times New Roman" w:hAnsi="Times New Roman" w:cs="Times New Roman"/>
          <w:sz w:val="28"/>
          <w:szCs w:val="28"/>
        </w:rPr>
      </w:pPr>
      <w:r>
        <w:rPr>
          <w:rFonts w:ascii="Times New Roman" w:hAnsi="Times New Roman" w:cs="Times New Roman"/>
          <w:sz w:val="28"/>
          <w:szCs w:val="28"/>
        </w:rPr>
        <w:t>г</w:t>
      </w:r>
      <w:r w:rsidRPr="00C57C79">
        <w:rPr>
          <w:rFonts w:ascii="Times New Roman" w:hAnsi="Times New Roman" w:cs="Times New Roman"/>
          <w:sz w:val="28"/>
          <w:szCs w:val="28"/>
        </w:rPr>
        <w:t>) наличие потребности в обеспечении плоскостными спортивными сооружениями;</w:t>
      </w:r>
    </w:p>
    <w:p w:rsidR="001A4716" w:rsidRPr="009B17CE" w:rsidRDefault="001A4716" w:rsidP="001A4716">
      <w:pPr>
        <w:pStyle w:val="ConsPlusNorma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sz w:val="28"/>
          <w:szCs w:val="28"/>
        </w:rPr>
        <w:t>д)</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признан</w:t>
      </w:r>
      <w:proofErr w:type="gramEnd"/>
      <w:r>
        <w:rPr>
          <w:rFonts w:ascii="Times New Roman" w:hAnsi="Times New Roman" w:cs="Times New Roman"/>
          <w:color w:val="000000"/>
          <w:sz w:val="28"/>
          <w:szCs w:val="28"/>
        </w:rPr>
        <w:t xml:space="preserve"> утратившим силу постановлением Администрации Курской области от 14.05.2019 № 410-па</w:t>
      </w:r>
      <w:r w:rsidRPr="009B17CE">
        <w:rPr>
          <w:rFonts w:ascii="Times New Roman" w:hAnsi="Times New Roman" w:cs="Times New Roman"/>
          <w:color w:val="000000"/>
          <w:sz w:val="28"/>
          <w:szCs w:val="28"/>
        </w:rPr>
        <w:t>;</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Pr>
          <w:rFonts w:ascii="Times New Roman" w:hAnsi="Times New Roman" w:cs="Times New Roman"/>
          <w:sz w:val="28"/>
          <w:szCs w:val="28"/>
        </w:rPr>
        <w:t>е</w:t>
      </w:r>
      <w:r w:rsidRPr="00C57C79">
        <w:rPr>
          <w:rFonts w:ascii="Times New Roman" w:hAnsi="Times New Roman" w:cs="Times New Roman"/>
          <w:sz w:val="28"/>
          <w:szCs w:val="28"/>
        </w:rPr>
        <w:t>) наличие потребности в обеспечении комплексным обустройством площадок под компактную жилищную застройку (далее – проект комплексной застройки), которое должно включать в себя:</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инженерную подготовку площадки под компактную жилищную застройку;</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строительство и реконструкцию объектов социальной и культурной сферы (дошкольные образовательные</w:t>
      </w:r>
      <w:r>
        <w:rPr>
          <w:rFonts w:ascii="Times New Roman" w:hAnsi="Times New Roman" w:cs="Times New Roman"/>
          <w:sz w:val="28"/>
          <w:szCs w:val="28"/>
        </w:rPr>
        <w:t xml:space="preserve"> и </w:t>
      </w:r>
      <w:r w:rsidRPr="00C57C79">
        <w:rPr>
          <w:rFonts w:ascii="Times New Roman" w:hAnsi="Times New Roman" w:cs="Times New Roman"/>
          <w:sz w:val="28"/>
          <w:szCs w:val="28"/>
        </w:rPr>
        <w:t>амбулаторно-поликлинические учреждения, фельдшерско-акушерские пункты,  спортивные сооружения и площадки);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обеспечение уличным освещением, строительство уличных дорог и тротуаров, озеленение.</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6. Отбор муниципальных образований осуществляется комитетом агропромышленного комплекса Курской области в соответствии с критериями и условиями, установленными настоящими Правилами.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Отбор муниципальных образований, на территории которых реализуются проекты комплексной застройки, осуществляется на конкурсной основе в порядке, установленном действующим законодательством.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7. Объем субсидий, предоставляемых на осуществление мероприятий, указанных в </w:t>
      </w:r>
      <w:hyperlink w:anchor="P6464" w:history="1">
        <w:r w:rsidRPr="00C57C79">
          <w:rPr>
            <w:rFonts w:ascii="Times New Roman" w:hAnsi="Times New Roman" w:cs="Times New Roman"/>
            <w:sz w:val="28"/>
            <w:szCs w:val="28"/>
          </w:rPr>
          <w:t>пункте 2</w:t>
        </w:r>
      </w:hyperlink>
      <w:r w:rsidRPr="00C57C79">
        <w:rPr>
          <w:rFonts w:ascii="Times New Roman" w:hAnsi="Times New Roman" w:cs="Times New Roman"/>
          <w:sz w:val="28"/>
          <w:szCs w:val="28"/>
        </w:rPr>
        <w:t xml:space="preserve"> настоящих Правил, определяется по следующей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 = Ос</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Ос2 + Ос3 + Ос4</w:t>
      </w:r>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 - объем субсидии, предоставляемой бюджету муниципального образования на реализацию мероприятий по комплексному обустройству населенных пунктов, расположенных в сельской местности, объектами социальной и инженерной инфраструктуры;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w:t>
      </w:r>
      <w:proofErr w:type="gramStart"/>
      <w:r>
        <w:rPr>
          <w:rFonts w:ascii="Times New Roman" w:hAnsi="Times New Roman" w:cs="Times New Roman"/>
          <w:sz w:val="28"/>
          <w:szCs w:val="28"/>
        </w:rPr>
        <w:t>1</w:t>
      </w:r>
      <w:proofErr w:type="gramEnd"/>
      <w:r w:rsidRPr="00C57C79">
        <w:rPr>
          <w:rFonts w:ascii="Times New Roman" w:hAnsi="Times New Roman" w:cs="Times New Roman"/>
          <w:sz w:val="28"/>
          <w:szCs w:val="28"/>
        </w:rPr>
        <w:t xml:space="preserve"> - объем субсидии, предоставляемой бюджету муниципального образования на мероприятия по развитию сети плоскостных спортивных сооружений;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w:t>
      </w:r>
      <w:proofErr w:type="gramStart"/>
      <w:r>
        <w:rPr>
          <w:rFonts w:ascii="Times New Roman" w:hAnsi="Times New Roman" w:cs="Times New Roman"/>
          <w:sz w:val="28"/>
          <w:szCs w:val="28"/>
        </w:rPr>
        <w:t>2</w:t>
      </w:r>
      <w:proofErr w:type="gramEnd"/>
      <w:r w:rsidRPr="00C57C79">
        <w:rPr>
          <w:rFonts w:ascii="Times New Roman" w:hAnsi="Times New Roman" w:cs="Times New Roman"/>
          <w:sz w:val="28"/>
          <w:szCs w:val="28"/>
        </w:rPr>
        <w:t xml:space="preserve"> - объем субсидии, предоставляемой бюджету муниципального образования на мероприятия по развитию газификации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w:t>
      </w:r>
      <w:r>
        <w:rPr>
          <w:rFonts w:ascii="Times New Roman" w:hAnsi="Times New Roman" w:cs="Times New Roman"/>
          <w:sz w:val="28"/>
          <w:szCs w:val="28"/>
        </w:rPr>
        <w:t>3</w:t>
      </w:r>
      <w:r w:rsidRPr="00C57C79">
        <w:rPr>
          <w:rFonts w:ascii="Times New Roman" w:hAnsi="Times New Roman" w:cs="Times New Roman"/>
          <w:sz w:val="28"/>
          <w:szCs w:val="28"/>
        </w:rPr>
        <w:t xml:space="preserve"> - объем субсидии, предоставляемой бюджету муниципального образования на мероприятия по развитию водоснабжения в сельской местности;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Ос</w:t>
      </w:r>
      <w:proofErr w:type="gramStart"/>
      <w:r>
        <w:rPr>
          <w:rFonts w:ascii="Times New Roman" w:hAnsi="Times New Roman" w:cs="Times New Roman"/>
          <w:sz w:val="28"/>
          <w:szCs w:val="28"/>
        </w:rPr>
        <w:t>4</w:t>
      </w:r>
      <w:proofErr w:type="gramEnd"/>
      <w:r w:rsidRPr="00C57C79">
        <w:rPr>
          <w:rFonts w:ascii="Times New Roman" w:hAnsi="Times New Roman" w:cs="Times New Roman"/>
          <w:sz w:val="28"/>
          <w:szCs w:val="28"/>
        </w:rPr>
        <w:t xml:space="preserve"> - объем субсидии, предоставляемой бюджету муниципального образования на реализацию проекта комплексной застройки.</w:t>
      </w:r>
    </w:p>
    <w:p w:rsidR="001A4716" w:rsidRPr="009B17CE" w:rsidRDefault="001A4716" w:rsidP="001A4716">
      <w:pPr>
        <w:pStyle w:val="ConsPlusNorma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sz w:val="28"/>
          <w:szCs w:val="28"/>
        </w:rPr>
        <w:t>8.</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признан</w:t>
      </w:r>
      <w:proofErr w:type="gramEnd"/>
      <w:r>
        <w:rPr>
          <w:rFonts w:ascii="Times New Roman" w:hAnsi="Times New Roman" w:cs="Times New Roman"/>
          <w:color w:val="000000"/>
          <w:sz w:val="28"/>
          <w:szCs w:val="28"/>
        </w:rPr>
        <w:t xml:space="preserve"> утратившим силу постановлением Администрации Курской области от 14.05.2019 № 410-па</w:t>
      </w:r>
      <w:r w:rsidRPr="009B17CE">
        <w:rPr>
          <w:rFonts w:ascii="Times New Roman" w:hAnsi="Times New Roman" w:cs="Times New Roman"/>
          <w:color w:val="000000"/>
          <w:sz w:val="28"/>
          <w:szCs w:val="28"/>
        </w:rPr>
        <w:t>;</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rPr>
        <w:t>9</w:t>
      </w:r>
      <w:r w:rsidRPr="00D560CF">
        <w:rPr>
          <w:rFonts w:ascii="Times New Roman" w:hAnsi="Times New Roman" w:cs="Times New Roman"/>
          <w:sz w:val="28"/>
          <w:szCs w:val="28"/>
        </w:rPr>
        <w:t xml:space="preserve">. </w:t>
      </w:r>
      <w:r w:rsidRPr="00D560CF">
        <w:rPr>
          <w:rFonts w:ascii="Times New Roman" w:hAnsi="Times New Roman" w:cs="Times New Roman"/>
          <w:sz w:val="28"/>
          <w:szCs w:val="28"/>
          <w:lang w:eastAsia="ru-RU"/>
        </w:rPr>
        <w:t>Объем субсидии, предоставляемой бюджету муниципального образования сельского</w:t>
      </w:r>
      <w:r w:rsidRPr="00C57C79">
        <w:rPr>
          <w:rFonts w:ascii="Times New Roman" w:hAnsi="Times New Roman" w:cs="Times New Roman"/>
          <w:sz w:val="28"/>
          <w:szCs w:val="28"/>
          <w:lang w:eastAsia="ru-RU"/>
        </w:rPr>
        <w:t xml:space="preserve"> поселения на мероприятия по развитию сети плоскостных спортивных сооружений, определяется по следующей формуле:</w:t>
      </w:r>
    </w:p>
    <w:p w:rsidR="001A4716" w:rsidRPr="00C57C79" w:rsidRDefault="001A4716" w:rsidP="001A4716">
      <w:pPr>
        <w:shd w:val="clear" w:color="auto" w:fill="FFFFFF"/>
        <w:autoSpaceDE w:val="0"/>
        <w:autoSpaceDN w:val="0"/>
        <w:adjustRightInd w:val="0"/>
        <w:ind w:firstLine="540"/>
        <w:jc w:val="both"/>
        <w:rPr>
          <w:rFonts w:ascii="Times New Roman" w:hAnsi="Times New Roman" w:cs="Times New Roman"/>
          <w:sz w:val="28"/>
          <w:szCs w:val="28"/>
          <w:lang w:eastAsia="ru-RU"/>
        </w:rPr>
      </w:pP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sidRPr="00D560CF">
        <w:rPr>
          <w:rFonts w:ascii="Times New Roman" w:hAnsi="Times New Roman" w:cs="Times New Roman"/>
          <w:sz w:val="28"/>
          <w:szCs w:val="28"/>
          <w:lang w:eastAsia="ru-RU"/>
        </w:rPr>
        <w:t>Ос</w:t>
      </w:r>
      <w:proofErr w:type="gramStart"/>
      <w:r w:rsidRPr="00D560CF">
        <w:rPr>
          <w:rFonts w:ascii="Times New Roman" w:hAnsi="Times New Roman" w:cs="Times New Roman"/>
          <w:sz w:val="28"/>
          <w:szCs w:val="28"/>
          <w:lang w:eastAsia="ru-RU"/>
        </w:rPr>
        <w:t>1</w:t>
      </w:r>
      <w:proofErr w:type="gramEnd"/>
      <w:r w:rsidRPr="00C57C79">
        <w:rPr>
          <w:rFonts w:ascii="Times New Roman" w:hAnsi="Times New Roman" w:cs="Times New Roman"/>
          <w:sz w:val="28"/>
          <w:szCs w:val="28"/>
          <w:lang w:eastAsia="ru-RU"/>
        </w:rPr>
        <w:t xml:space="preserve"> = (</w:t>
      </w:r>
      <w:proofErr w:type="spellStart"/>
      <w:r w:rsidRPr="00C57C79">
        <w:rPr>
          <w:rFonts w:ascii="Times New Roman" w:hAnsi="Times New Roman" w:cs="Times New Roman"/>
          <w:sz w:val="28"/>
          <w:szCs w:val="28"/>
          <w:lang w:eastAsia="ru-RU"/>
        </w:rPr>
        <w:t>Осс</w:t>
      </w:r>
      <w:proofErr w:type="spellEnd"/>
      <w:r w:rsidRPr="00C57C79">
        <w:rPr>
          <w:rFonts w:ascii="Times New Roman" w:hAnsi="Times New Roman" w:cs="Times New Roman"/>
          <w:sz w:val="28"/>
          <w:szCs w:val="28"/>
          <w:lang w:eastAsia="ru-RU"/>
        </w:rPr>
        <w:t xml:space="preserve"> x (</w:t>
      </w:r>
      <w:proofErr w:type="spellStart"/>
      <w:r w:rsidRPr="00C57C79">
        <w:rPr>
          <w:rFonts w:ascii="Times New Roman" w:hAnsi="Times New Roman" w:cs="Times New Roman"/>
          <w:sz w:val="28"/>
          <w:szCs w:val="28"/>
          <w:lang w:eastAsia="ru-RU"/>
        </w:rPr>
        <w:t>Сi</w:t>
      </w:r>
      <w:proofErr w:type="spellEnd"/>
      <w:r w:rsidRPr="00C57C79">
        <w:rPr>
          <w:rFonts w:ascii="Times New Roman" w:hAnsi="Times New Roman" w:cs="Times New Roman"/>
          <w:sz w:val="28"/>
          <w:szCs w:val="28"/>
          <w:lang w:eastAsia="ru-RU"/>
        </w:rPr>
        <w:t xml:space="preserve"> </w:t>
      </w:r>
      <w:proofErr w:type="spellStart"/>
      <w:r w:rsidRPr="00C57C79">
        <w:rPr>
          <w:rFonts w:ascii="Times New Roman" w:hAnsi="Times New Roman" w:cs="Times New Roman"/>
          <w:sz w:val="28"/>
          <w:szCs w:val="28"/>
          <w:lang w:eastAsia="ru-RU"/>
        </w:rPr>
        <w:t>сс</w:t>
      </w:r>
      <w:proofErr w:type="spellEnd"/>
      <w:r w:rsidRPr="00C57C79">
        <w:rPr>
          <w:rFonts w:ascii="Times New Roman" w:hAnsi="Times New Roman" w:cs="Times New Roman"/>
          <w:sz w:val="28"/>
          <w:szCs w:val="28"/>
          <w:lang w:eastAsia="ru-RU"/>
        </w:rPr>
        <w:t xml:space="preserve"> / </w:t>
      </w:r>
      <w:proofErr w:type="spellStart"/>
      <w:r w:rsidRPr="00C57C79">
        <w:rPr>
          <w:rFonts w:ascii="Times New Roman" w:hAnsi="Times New Roman" w:cs="Times New Roman"/>
          <w:sz w:val="28"/>
          <w:szCs w:val="28"/>
          <w:lang w:eastAsia="ru-RU"/>
        </w:rPr>
        <w:t>РБОi</w:t>
      </w:r>
      <w:proofErr w:type="spellEnd"/>
      <w:r w:rsidRPr="00C57C79">
        <w:rPr>
          <w:rFonts w:ascii="Times New Roman" w:hAnsi="Times New Roman" w:cs="Times New Roman"/>
          <w:sz w:val="28"/>
          <w:szCs w:val="28"/>
          <w:lang w:eastAsia="ru-RU"/>
        </w:rPr>
        <w:t>) / (</w:t>
      </w:r>
      <w:proofErr w:type="spellStart"/>
      <w:r w:rsidRPr="00C57C79">
        <w:rPr>
          <w:rFonts w:ascii="Times New Roman" w:hAnsi="Times New Roman" w:cs="Times New Roman"/>
          <w:sz w:val="28"/>
          <w:szCs w:val="28"/>
          <w:lang w:eastAsia="ru-RU"/>
        </w:rPr>
        <w:t>Ссс</w:t>
      </w:r>
      <w:proofErr w:type="spellEnd"/>
      <w:r w:rsidRPr="00C57C79">
        <w:rPr>
          <w:rFonts w:ascii="Times New Roman" w:hAnsi="Times New Roman" w:cs="Times New Roman"/>
          <w:sz w:val="28"/>
          <w:szCs w:val="28"/>
          <w:lang w:eastAsia="ru-RU"/>
        </w:rPr>
        <w:t xml:space="preserve"> / </w:t>
      </w:r>
      <w:proofErr w:type="spellStart"/>
      <w:r w:rsidRPr="00C57C79">
        <w:rPr>
          <w:rFonts w:ascii="Times New Roman" w:hAnsi="Times New Roman" w:cs="Times New Roman"/>
          <w:sz w:val="28"/>
          <w:szCs w:val="28"/>
          <w:lang w:eastAsia="ru-RU"/>
        </w:rPr>
        <w:t>РБОi</w:t>
      </w:r>
      <w:proofErr w:type="spellEnd"/>
      <w:r w:rsidRPr="00C57C79">
        <w:rPr>
          <w:rFonts w:ascii="Times New Roman" w:hAnsi="Times New Roman" w:cs="Times New Roman"/>
          <w:sz w:val="28"/>
          <w:szCs w:val="28"/>
          <w:lang w:eastAsia="ru-RU"/>
        </w:rPr>
        <w:t>),</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r w:rsidRPr="00C57C79">
        <w:rPr>
          <w:rFonts w:ascii="Times New Roman" w:hAnsi="Times New Roman" w:cs="Times New Roman"/>
          <w:sz w:val="28"/>
          <w:szCs w:val="28"/>
          <w:lang w:eastAsia="ru-RU"/>
        </w:rPr>
        <w:t>где:</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lastRenderedPageBreak/>
        <w:t>Осс</w:t>
      </w:r>
      <w:proofErr w:type="spellEnd"/>
      <w:r w:rsidRPr="00C57C79">
        <w:rPr>
          <w:rFonts w:ascii="Times New Roman" w:hAnsi="Times New Roman" w:cs="Times New Roman"/>
          <w:sz w:val="28"/>
          <w:szCs w:val="28"/>
          <w:lang w:eastAsia="ru-RU"/>
        </w:rPr>
        <w:t xml:space="preserve"> - объем лимитов бюджетных обязательств, выделяемых главному распорядителю средств областного бюджета на реализацию мероприятий по развитию сети плоскостных спортивных сооружений;</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С</w:t>
      </w:r>
      <w:proofErr w:type="gramStart"/>
      <w:r w:rsidRPr="00C57C79">
        <w:rPr>
          <w:rFonts w:ascii="Times New Roman" w:hAnsi="Times New Roman" w:cs="Times New Roman"/>
          <w:sz w:val="28"/>
          <w:szCs w:val="28"/>
          <w:lang w:eastAsia="ru-RU"/>
        </w:rPr>
        <w:t>i</w:t>
      </w:r>
      <w:proofErr w:type="spellEnd"/>
      <w:proofErr w:type="gramEnd"/>
      <w:r w:rsidRPr="00C57C79">
        <w:rPr>
          <w:rFonts w:ascii="Times New Roman" w:hAnsi="Times New Roman" w:cs="Times New Roman"/>
          <w:sz w:val="28"/>
          <w:szCs w:val="28"/>
          <w:lang w:eastAsia="ru-RU"/>
        </w:rPr>
        <w:t xml:space="preserve"> </w:t>
      </w:r>
      <w:proofErr w:type="spellStart"/>
      <w:r w:rsidRPr="00C57C79">
        <w:rPr>
          <w:rFonts w:ascii="Times New Roman" w:hAnsi="Times New Roman" w:cs="Times New Roman"/>
          <w:sz w:val="28"/>
          <w:szCs w:val="28"/>
          <w:lang w:eastAsia="ru-RU"/>
        </w:rPr>
        <w:t>сс</w:t>
      </w:r>
      <w:proofErr w:type="spellEnd"/>
      <w:r w:rsidRPr="00C57C79">
        <w:rPr>
          <w:rFonts w:ascii="Times New Roman" w:hAnsi="Times New Roman" w:cs="Times New Roman"/>
          <w:sz w:val="28"/>
          <w:szCs w:val="28"/>
          <w:lang w:eastAsia="ru-RU"/>
        </w:rPr>
        <w:t xml:space="preserve"> - стоимость строительства (сметная стоимость строительства без учета стоимости проектных работ</w:t>
      </w:r>
      <w:r w:rsidRPr="00C57C79">
        <w:rPr>
          <w:rFonts w:ascii="Times New Roman" w:hAnsi="Times New Roman" w:cs="Times New Roman"/>
          <w:sz w:val="28"/>
          <w:szCs w:val="28"/>
        </w:rPr>
        <w:t xml:space="preserve"> или остаток стоимости строительства, определенный по результатам торгов</w:t>
      </w:r>
      <w:r w:rsidRPr="00C57C79">
        <w:rPr>
          <w:rFonts w:ascii="Times New Roman" w:hAnsi="Times New Roman" w:cs="Times New Roman"/>
          <w:sz w:val="28"/>
          <w:szCs w:val="28"/>
          <w:lang w:eastAsia="ru-RU"/>
        </w:rPr>
        <w:t>) плоскостных спортивных сооружений i-</w:t>
      </w:r>
      <w:proofErr w:type="spellStart"/>
      <w:r w:rsidRPr="00C57C79">
        <w:rPr>
          <w:rFonts w:ascii="Times New Roman" w:hAnsi="Times New Roman" w:cs="Times New Roman"/>
          <w:sz w:val="28"/>
          <w:szCs w:val="28"/>
          <w:lang w:eastAsia="ru-RU"/>
        </w:rPr>
        <w:t>го</w:t>
      </w:r>
      <w:proofErr w:type="spellEnd"/>
      <w:r w:rsidRPr="00C57C79">
        <w:rPr>
          <w:rFonts w:ascii="Times New Roman" w:hAnsi="Times New Roman" w:cs="Times New Roman"/>
          <w:sz w:val="28"/>
          <w:szCs w:val="28"/>
          <w:lang w:eastAsia="ru-RU"/>
        </w:rPr>
        <w:t xml:space="preserve"> муниципального образования, претендующего на предоставление субсидии;</w:t>
      </w:r>
    </w:p>
    <w:p w:rsidR="001A4716" w:rsidRPr="00C57C79"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Ссс</w:t>
      </w:r>
      <w:proofErr w:type="spellEnd"/>
      <w:r w:rsidRPr="00C57C79">
        <w:rPr>
          <w:rFonts w:ascii="Times New Roman" w:hAnsi="Times New Roman" w:cs="Times New Roman"/>
          <w:sz w:val="28"/>
          <w:szCs w:val="28"/>
          <w:lang w:eastAsia="ru-RU"/>
        </w:rPr>
        <w:t xml:space="preserve"> - стоимость строительства (сметная стоимость строительства без учета стоимости проектных работ</w:t>
      </w:r>
      <w:r w:rsidRPr="00C57C79">
        <w:rPr>
          <w:rFonts w:ascii="Times New Roman" w:hAnsi="Times New Roman" w:cs="Times New Roman"/>
          <w:sz w:val="28"/>
          <w:szCs w:val="28"/>
        </w:rPr>
        <w:t xml:space="preserve"> или остаток стоимости строительства, определенный по результатам торгов</w:t>
      </w:r>
      <w:r w:rsidRPr="00C57C79">
        <w:rPr>
          <w:rFonts w:ascii="Times New Roman" w:hAnsi="Times New Roman" w:cs="Times New Roman"/>
          <w:sz w:val="28"/>
          <w:szCs w:val="28"/>
          <w:lang w:eastAsia="ru-RU"/>
        </w:rPr>
        <w:t>) плоскостных спортивных сооружений на территории муниципальных образований, подавших заявки на участие в мероприятиях по развитию сети плоскостных спортивных сооружений и соответствующих критериям и условиям, указанным в настоящих Правилах;</w:t>
      </w:r>
    </w:p>
    <w:p w:rsidR="001A4716" w:rsidRDefault="001A4716" w:rsidP="001A4716">
      <w:pPr>
        <w:shd w:val="clear" w:color="auto" w:fill="FFFFFF"/>
        <w:autoSpaceDE w:val="0"/>
        <w:autoSpaceDN w:val="0"/>
        <w:adjustRightInd w:val="0"/>
        <w:ind w:firstLine="709"/>
        <w:jc w:val="both"/>
        <w:rPr>
          <w:rFonts w:ascii="Times New Roman" w:hAnsi="Times New Roman" w:cs="Times New Roman"/>
          <w:sz w:val="28"/>
          <w:szCs w:val="28"/>
          <w:lang w:eastAsia="ru-RU"/>
        </w:rPr>
      </w:pPr>
      <w:proofErr w:type="spellStart"/>
      <w:r w:rsidRPr="00C57C79">
        <w:rPr>
          <w:rFonts w:ascii="Times New Roman" w:hAnsi="Times New Roman" w:cs="Times New Roman"/>
          <w:sz w:val="28"/>
          <w:szCs w:val="28"/>
          <w:lang w:eastAsia="ru-RU"/>
        </w:rPr>
        <w:t>РБО</w:t>
      </w:r>
      <w:proofErr w:type="gramStart"/>
      <w:r w:rsidRPr="00C57C79">
        <w:rPr>
          <w:rFonts w:ascii="Times New Roman" w:hAnsi="Times New Roman" w:cs="Times New Roman"/>
          <w:sz w:val="28"/>
          <w:szCs w:val="28"/>
          <w:lang w:eastAsia="ru-RU"/>
        </w:rPr>
        <w:t>i</w:t>
      </w:r>
      <w:proofErr w:type="spellEnd"/>
      <w:proofErr w:type="gramEnd"/>
      <w:r w:rsidRPr="00C57C79">
        <w:rPr>
          <w:rFonts w:ascii="Times New Roman" w:hAnsi="Times New Roman" w:cs="Times New Roman"/>
          <w:sz w:val="28"/>
          <w:szCs w:val="28"/>
          <w:lang w:eastAsia="ru-RU"/>
        </w:rPr>
        <w:t xml:space="preserve"> - уровень расчетной бюджетной обеспеченности i-</w:t>
      </w:r>
      <w:proofErr w:type="spellStart"/>
      <w:r w:rsidRPr="00C57C79">
        <w:rPr>
          <w:rFonts w:ascii="Times New Roman" w:hAnsi="Times New Roman" w:cs="Times New Roman"/>
          <w:sz w:val="28"/>
          <w:szCs w:val="28"/>
          <w:lang w:eastAsia="ru-RU"/>
        </w:rPr>
        <w:t>го</w:t>
      </w:r>
      <w:proofErr w:type="spellEnd"/>
      <w:r w:rsidRPr="00C57C79">
        <w:rPr>
          <w:rFonts w:ascii="Times New Roman" w:hAnsi="Times New Roman" w:cs="Times New Roman"/>
          <w:sz w:val="28"/>
          <w:szCs w:val="28"/>
          <w:lang w:eastAsia="ru-RU"/>
        </w:rPr>
        <w:t xml:space="preserve"> муниципального образования.</w:t>
      </w:r>
    </w:p>
    <w:p w:rsidR="001A4716" w:rsidRPr="009B17CE" w:rsidRDefault="001A4716" w:rsidP="001A4716">
      <w:pPr>
        <w:pStyle w:val="ConsPlusNormal"/>
        <w:shd w:val="clear" w:color="auto" w:fill="FFFFFF"/>
        <w:ind w:firstLine="709"/>
        <w:jc w:val="both"/>
        <w:rPr>
          <w:rFonts w:ascii="Times New Roman" w:hAnsi="Times New Roman" w:cs="Times New Roman"/>
          <w:color w:val="000000"/>
          <w:sz w:val="28"/>
          <w:szCs w:val="28"/>
        </w:rPr>
      </w:pPr>
      <w:r>
        <w:rPr>
          <w:rFonts w:ascii="Times New Roman" w:hAnsi="Times New Roman" w:cs="Times New Roman"/>
          <w:sz w:val="28"/>
          <w:szCs w:val="28"/>
        </w:rPr>
        <w:t>10.</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признан</w:t>
      </w:r>
      <w:proofErr w:type="gramEnd"/>
      <w:r>
        <w:rPr>
          <w:rFonts w:ascii="Times New Roman" w:hAnsi="Times New Roman" w:cs="Times New Roman"/>
          <w:color w:val="000000"/>
          <w:sz w:val="28"/>
          <w:szCs w:val="28"/>
        </w:rPr>
        <w:t xml:space="preserve"> утратившим силу постановлением Администрации Курской области от 14.05.2019 № 410-па</w:t>
      </w:r>
      <w:r w:rsidRPr="009B17CE">
        <w:rPr>
          <w:rFonts w:ascii="Times New Roman" w:hAnsi="Times New Roman" w:cs="Times New Roman"/>
          <w:color w:val="000000"/>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11</w:t>
      </w:r>
      <w:r w:rsidRPr="00D560CF">
        <w:rPr>
          <w:rFonts w:ascii="Times New Roman" w:hAnsi="Times New Roman" w:cs="Times New Roman"/>
          <w:sz w:val="28"/>
          <w:szCs w:val="28"/>
        </w:rPr>
        <w:t xml:space="preserve">. </w:t>
      </w:r>
      <w:r w:rsidRPr="00C57C79">
        <w:rPr>
          <w:rFonts w:ascii="Times New Roman" w:hAnsi="Times New Roman" w:cs="Times New Roman"/>
          <w:sz w:val="28"/>
          <w:szCs w:val="28"/>
        </w:rPr>
        <w:t>Объем субсидии, предоставляемой бюджету муниципального образования на мероприятия по развитию газификации в сельской местности, определяется по следующей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D560CF">
        <w:rPr>
          <w:rFonts w:ascii="Times New Roman" w:hAnsi="Times New Roman" w:cs="Times New Roman"/>
          <w:sz w:val="28"/>
          <w:szCs w:val="28"/>
        </w:rPr>
        <w:t>Ос</w:t>
      </w:r>
      <w:proofErr w:type="gramStart"/>
      <w:r w:rsidRPr="00D560CF">
        <w:rPr>
          <w:rFonts w:ascii="Times New Roman" w:hAnsi="Times New Roman" w:cs="Times New Roman"/>
          <w:sz w:val="28"/>
          <w:szCs w:val="28"/>
        </w:rPr>
        <w:t>2</w:t>
      </w:r>
      <w:proofErr w:type="gramEnd"/>
      <w:r w:rsidRPr="00D560CF">
        <w:rPr>
          <w:rFonts w:ascii="Times New Roman" w:hAnsi="Times New Roman" w:cs="Times New Roman"/>
          <w:sz w:val="28"/>
          <w:szCs w:val="28"/>
        </w:rPr>
        <w:t xml:space="preserve"> =</w:t>
      </w:r>
      <w:r w:rsidRPr="00C57C79">
        <w:rPr>
          <w:rFonts w:ascii="Times New Roman" w:hAnsi="Times New Roman" w:cs="Times New Roman"/>
          <w:sz w:val="28"/>
          <w:szCs w:val="28"/>
        </w:rPr>
        <w:t xml:space="preserve"> (</w:t>
      </w:r>
      <w:proofErr w:type="spellStart"/>
      <w:r w:rsidRPr="00C57C79">
        <w:rPr>
          <w:rFonts w:ascii="Times New Roman" w:hAnsi="Times New Roman" w:cs="Times New Roman"/>
          <w:sz w:val="28"/>
          <w:szCs w:val="28"/>
        </w:rPr>
        <w:t>Ог</w:t>
      </w:r>
      <w:proofErr w:type="spellEnd"/>
      <w:r w:rsidRPr="00C57C79">
        <w:rPr>
          <w:rFonts w:ascii="Times New Roman" w:hAnsi="Times New Roman" w:cs="Times New Roman"/>
          <w:sz w:val="28"/>
          <w:szCs w:val="28"/>
        </w:rPr>
        <w:t xml:space="preserve"> x (</w:t>
      </w:r>
      <w:proofErr w:type="spellStart"/>
      <w:r w:rsidRPr="00C57C79">
        <w:rPr>
          <w:rFonts w:ascii="Times New Roman" w:hAnsi="Times New Roman" w:cs="Times New Roman"/>
          <w:sz w:val="28"/>
          <w:szCs w:val="28"/>
        </w:rPr>
        <w:t>Сi</w:t>
      </w:r>
      <w:proofErr w:type="spellEnd"/>
      <w:r w:rsidRPr="00C57C79">
        <w:rPr>
          <w:rFonts w:ascii="Times New Roman" w:hAnsi="Times New Roman" w:cs="Times New Roman"/>
          <w:sz w:val="28"/>
          <w:szCs w:val="28"/>
        </w:rPr>
        <w:t xml:space="preserve"> г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 / (</w:t>
      </w:r>
      <w:proofErr w:type="spellStart"/>
      <w:r w:rsidRPr="00C57C79">
        <w:rPr>
          <w:rFonts w:ascii="Times New Roman" w:hAnsi="Times New Roman" w:cs="Times New Roman"/>
          <w:sz w:val="28"/>
          <w:szCs w:val="28"/>
        </w:rPr>
        <w:t>Сг</w:t>
      </w:r>
      <w:proofErr w:type="spellEnd"/>
      <w:r w:rsidRPr="00C57C79">
        <w:rPr>
          <w:rFonts w:ascii="Times New Roman" w:hAnsi="Times New Roman" w:cs="Times New Roman"/>
          <w:sz w:val="28"/>
          <w:szCs w:val="28"/>
        </w:rPr>
        <w:t xml:space="preserve">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Ог</w:t>
      </w:r>
      <w:proofErr w:type="spellEnd"/>
      <w:r w:rsidRPr="00C57C79">
        <w:rPr>
          <w:rFonts w:ascii="Times New Roman" w:hAnsi="Times New Roman" w:cs="Times New Roman"/>
          <w:sz w:val="28"/>
          <w:szCs w:val="28"/>
        </w:rPr>
        <w:t xml:space="preserve"> - объем лимитов бюджетных обязательств, выделяемых главному распорядителю средств областного бюджета на реализацию мероприятий по развитию газификации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w:t>
      </w:r>
      <w:proofErr w:type="gramStart"/>
      <w:r w:rsidRPr="00C57C79">
        <w:rPr>
          <w:rFonts w:ascii="Times New Roman" w:hAnsi="Times New Roman" w:cs="Times New Roman"/>
          <w:sz w:val="28"/>
          <w:szCs w:val="28"/>
        </w:rPr>
        <w:t>i</w:t>
      </w:r>
      <w:proofErr w:type="spellEnd"/>
      <w:proofErr w:type="gramEnd"/>
      <w:r w:rsidRPr="00C57C79">
        <w:rPr>
          <w:rFonts w:ascii="Times New Roman" w:hAnsi="Times New Roman" w:cs="Times New Roman"/>
          <w:sz w:val="28"/>
          <w:szCs w:val="28"/>
        </w:rPr>
        <w:t xml:space="preserve"> г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объектов газификации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 претендующего на предоставление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Сг</w:t>
      </w:r>
      <w:proofErr w:type="spellEnd"/>
      <w:r w:rsidRPr="00C57C79">
        <w:rPr>
          <w:rFonts w:ascii="Times New Roman" w:hAnsi="Times New Roman" w:cs="Times New Roman"/>
          <w:sz w:val="28"/>
          <w:szCs w:val="28"/>
        </w:rPr>
        <w:t xml:space="preserve">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объектов газификации на территории муниципальных образований, подавших заявки на участие в мероприятиях по развитию газификации и соответствующих критериям и условиям, указанным в настоящих Правилах;</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РБО</w:t>
      </w:r>
      <w:proofErr w:type="gramStart"/>
      <w:r w:rsidRPr="00C57C79">
        <w:rPr>
          <w:rFonts w:ascii="Times New Roman" w:hAnsi="Times New Roman" w:cs="Times New Roman"/>
          <w:sz w:val="28"/>
          <w:szCs w:val="28"/>
        </w:rPr>
        <w:t>i</w:t>
      </w:r>
      <w:proofErr w:type="spellEnd"/>
      <w:proofErr w:type="gramEnd"/>
      <w:r w:rsidRPr="00C57C79">
        <w:rPr>
          <w:rFonts w:ascii="Times New Roman" w:hAnsi="Times New Roman" w:cs="Times New Roman"/>
          <w:sz w:val="28"/>
          <w:szCs w:val="28"/>
        </w:rPr>
        <w:t xml:space="preserve"> - уровень расчетной бюджетной обеспеченности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D560CF">
        <w:rPr>
          <w:rFonts w:ascii="Times New Roman" w:hAnsi="Times New Roman" w:cs="Times New Roman"/>
          <w:sz w:val="28"/>
          <w:szCs w:val="28"/>
        </w:rPr>
        <w:t>1</w:t>
      </w:r>
      <w:r>
        <w:rPr>
          <w:rFonts w:ascii="Times New Roman" w:hAnsi="Times New Roman" w:cs="Times New Roman"/>
          <w:sz w:val="28"/>
          <w:szCs w:val="28"/>
        </w:rPr>
        <w:t>2</w:t>
      </w:r>
      <w:r w:rsidRPr="00D560CF">
        <w:rPr>
          <w:rFonts w:ascii="Times New Roman" w:hAnsi="Times New Roman" w:cs="Times New Roman"/>
          <w:sz w:val="28"/>
          <w:szCs w:val="28"/>
        </w:rPr>
        <w:t>.</w:t>
      </w:r>
      <w:r w:rsidRPr="00C57C79">
        <w:rPr>
          <w:rFonts w:ascii="Times New Roman" w:hAnsi="Times New Roman" w:cs="Times New Roman"/>
          <w:sz w:val="28"/>
          <w:szCs w:val="28"/>
        </w:rPr>
        <w:t xml:space="preserve"> Объем субсидии, предоставляемой бюджету муниципального образования на мероприятия по развитию водоснабжения в сельской местности, определяется по следующей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Ос</w:t>
      </w:r>
      <w:r>
        <w:rPr>
          <w:rFonts w:ascii="Times New Roman" w:hAnsi="Times New Roman" w:cs="Times New Roman"/>
          <w:sz w:val="28"/>
          <w:szCs w:val="28"/>
        </w:rPr>
        <w:t>3</w:t>
      </w:r>
      <w:r w:rsidRPr="00C57C79">
        <w:rPr>
          <w:rFonts w:ascii="Times New Roman" w:hAnsi="Times New Roman" w:cs="Times New Roman"/>
          <w:sz w:val="28"/>
          <w:szCs w:val="28"/>
        </w:rPr>
        <w:t xml:space="preserve"> = (</w:t>
      </w:r>
      <w:proofErr w:type="spellStart"/>
      <w:r w:rsidRPr="00C57C79">
        <w:rPr>
          <w:rFonts w:ascii="Times New Roman" w:hAnsi="Times New Roman" w:cs="Times New Roman"/>
          <w:sz w:val="28"/>
          <w:szCs w:val="28"/>
        </w:rPr>
        <w:t>Ов</w:t>
      </w:r>
      <w:proofErr w:type="spellEnd"/>
      <w:r w:rsidRPr="00C57C79">
        <w:rPr>
          <w:rFonts w:ascii="Times New Roman" w:hAnsi="Times New Roman" w:cs="Times New Roman"/>
          <w:sz w:val="28"/>
          <w:szCs w:val="28"/>
        </w:rPr>
        <w:t xml:space="preserve"> x (</w:t>
      </w:r>
      <w:proofErr w:type="spellStart"/>
      <w:r w:rsidRPr="00C57C79">
        <w:rPr>
          <w:rFonts w:ascii="Times New Roman" w:hAnsi="Times New Roman" w:cs="Times New Roman"/>
          <w:sz w:val="28"/>
          <w:szCs w:val="28"/>
        </w:rPr>
        <w:t>Сi</w:t>
      </w:r>
      <w:proofErr w:type="spellEnd"/>
      <w:r w:rsidRPr="00C57C79">
        <w:rPr>
          <w:rFonts w:ascii="Times New Roman" w:hAnsi="Times New Roman" w:cs="Times New Roman"/>
          <w:sz w:val="28"/>
          <w:szCs w:val="28"/>
        </w:rPr>
        <w:t xml:space="preserve"> в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 / (</w:t>
      </w:r>
      <w:proofErr w:type="spellStart"/>
      <w:proofErr w:type="gramStart"/>
      <w:r w:rsidRPr="00C57C79">
        <w:rPr>
          <w:rFonts w:ascii="Times New Roman" w:hAnsi="Times New Roman" w:cs="Times New Roman"/>
          <w:sz w:val="28"/>
          <w:szCs w:val="28"/>
        </w:rPr>
        <w:t>Св</w:t>
      </w:r>
      <w:proofErr w:type="spellEnd"/>
      <w:proofErr w:type="gramEnd"/>
      <w:r w:rsidRPr="00C57C79">
        <w:rPr>
          <w:rFonts w:ascii="Times New Roman" w:hAnsi="Times New Roman" w:cs="Times New Roman"/>
          <w:sz w:val="28"/>
          <w:szCs w:val="28"/>
        </w:rPr>
        <w:t xml:space="preserve">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Ов</w:t>
      </w:r>
      <w:proofErr w:type="spellEnd"/>
      <w:r w:rsidRPr="00C57C79">
        <w:rPr>
          <w:rFonts w:ascii="Times New Roman" w:hAnsi="Times New Roman" w:cs="Times New Roman"/>
          <w:sz w:val="28"/>
          <w:szCs w:val="28"/>
        </w:rPr>
        <w:t xml:space="preserve"> - объем лимитов бюджетных обязательств, выделяемых главному распорядителю средств областного бюджета на реализацию мероприятий по развитию водоснабжения в сельской местности;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w:t>
      </w:r>
      <w:proofErr w:type="gramStart"/>
      <w:r w:rsidRPr="00C57C79">
        <w:rPr>
          <w:rFonts w:ascii="Times New Roman" w:hAnsi="Times New Roman" w:cs="Times New Roman"/>
          <w:sz w:val="28"/>
          <w:szCs w:val="28"/>
        </w:rPr>
        <w:t>i</w:t>
      </w:r>
      <w:proofErr w:type="spellEnd"/>
      <w:proofErr w:type="gramEnd"/>
      <w:r w:rsidRPr="00C57C79">
        <w:rPr>
          <w:rFonts w:ascii="Times New Roman" w:hAnsi="Times New Roman" w:cs="Times New Roman"/>
          <w:sz w:val="28"/>
          <w:szCs w:val="28"/>
        </w:rPr>
        <w:t xml:space="preserve"> в - стоимость строительства </w:t>
      </w:r>
      <w:r>
        <w:rPr>
          <w:rFonts w:ascii="Times New Roman" w:hAnsi="Times New Roman" w:cs="Times New Roman"/>
          <w:sz w:val="28"/>
          <w:szCs w:val="28"/>
        </w:rPr>
        <w:t xml:space="preserve">(реконструкции) </w:t>
      </w:r>
      <w:r w:rsidRPr="00C57C79">
        <w:rPr>
          <w:rFonts w:ascii="Times New Roman" w:hAnsi="Times New Roman" w:cs="Times New Roman"/>
          <w:sz w:val="28"/>
          <w:szCs w:val="28"/>
        </w:rPr>
        <w:t>(сметная стоимость строительства</w:t>
      </w:r>
      <w:r>
        <w:rPr>
          <w:rFonts w:ascii="Times New Roman" w:hAnsi="Times New Roman" w:cs="Times New Roman"/>
          <w:sz w:val="28"/>
          <w:szCs w:val="28"/>
        </w:rPr>
        <w:t xml:space="preserve"> (реконструкции)</w:t>
      </w:r>
      <w:r w:rsidRPr="00C57C79">
        <w:rPr>
          <w:rFonts w:ascii="Times New Roman" w:hAnsi="Times New Roman" w:cs="Times New Roman"/>
          <w:sz w:val="28"/>
          <w:szCs w:val="28"/>
        </w:rPr>
        <w:t xml:space="preserve"> без учета стоимости проектных работ или остаток стоимости строительства</w:t>
      </w:r>
      <w:r>
        <w:rPr>
          <w:rFonts w:ascii="Times New Roman" w:hAnsi="Times New Roman" w:cs="Times New Roman"/>
          <w:sz w:val="28"/>
          <w:szCs w:val="28"/>
        </w:rPr>
        <w:t xml:space="preserve"> (реконструкции)</w:t>
      </w:r>
      <w:r w:rsidRPr="00C57C79">
        <w:rPr>
          <w:rFonts w:ascii="Times New Roman" w:hAnsi="Times New Roman" w:cs="Times New Roman"/>
          <w:sz w:val="28"/>
          <w:szCs w:val="28"/>
        </w:rPr>
        <w:t>, определенный по результатам торгов) объектов водоснабжения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 претендующего на предоставление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proofErr w:type="gramStart"/>
      <w:r w:rsidRPr="00C57C79">
        <w:rPr>
          <w:rFonts w:ascii="Times New Roman" w:hAnsi="Times New Roman" w:cs="Times New Roman"/>
          <w:sz w:val="28"/>
          <w:szCs w:val="28"/>
        </w:rPr>
        <w:t>Св</w:t>
      </w:r>
      <w:proofErr w:type="spellEnd"/>
      <w:proofErr w:type="gramEnd"/>
      <w:r w:rsidRPr="00C57C79">
        <w:rPr>
          <w:rFonts w:ascii="Times New Roman" w:hAnsi="Times New Roman" w:cs="Times New Roman"/>
          <w:sz w:val="28"/>
          <w:szCs w:val="28"/>
        </w:rPr>
        <w:t xml:space="preserve"> - стоимость строительства </w:t>
      </w:r>
      <w:r>
        <w:rPr>
          <w:rFonts w:ascii="Times New Roman" w:hAnsi="Times New Roman" w:cs="Times New Roman"/>
          <w:sz w:val="28"/>
          <w:szCs w:val="28"/>
        </w:rPr>
        <w:t>(реконструкции)</w:t>
      </w:r>
      <w:r w:rsidRPr="00C57C79">
        <w:rPr>
          <w:rFonts w:ascii="Times New Roman" w:hAnsi="Times New Roman" w:cs="Times New Roman"/>
          <w:sz w:val="28"/>
          <w:szCs w:val="28"/>
        </w:rPr>
        <w:t xml:space="preserve"> (сметная стоимость строительства</w:t>
      </w:r>
      <w:r>
        <w:rPr>
          <w:rFonts w:ascii="Times New Roman" w:hAnsi="Times New Roman" w:cs="Times New Roman"/>
          <w:sz w:val="28"/>
          <w:szCs w:val="28"/>
        </w:rPr>
        <w:t xml:space="preserve"> (реконструкции)</w:t>
      </w:r>
      <w:r w:rsidRPr="00C57C79">
        <w:rPr>
          <w:rFonts w:ascii="Times New Roman" w:hAnsi="Times New Roman" w:cs="Times New Roman"/>
          <w:sz w:val="28"/>
          <w:szCs w:val="28"/>
        </w:rPr>
        <w:t xml:space="preserve"> без учета стоимости проектных работ или остаток стоимости строительства</w:t>
      </w:r>
      <w:r>
        <w:rPr>
          <w:rFonts w:ascii="Times New Roman" w:hAnsi="Times New Roman" w:cs="Times New Roman"/>
          <w:sz w:val="28"/>
          <w:szCs w:val="28"/>
        </w:rPr>
        <w:t xml:space="preserve"> (реконструкции)</w:t>
      </w:r>
      <w:r w:rsidRPr="00C57C79">
        <w:rPr>
          <w:rFonts w:ascii="Times New Roman" w:hAnsi="Times New Roman" w:cs="Times New Roman"/>
          <w:sz w:val="28"/>
          <w:szCs w:val="28"/>
        </w:rPr>
        <w:t>, определенный по результатам торгов) объектов водоснабжения на территории муниципальных образований, подавших заявки на участие в мероприятиях по развитию водоснабжения и соответствующих критериям и условиям, указанным в настоящих Правилах;</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РБО</w:t>
      </w:r>
      <w:proofErr w:type="gramStart"/>
      <w:r w:rsidRPr="00C57C79">
        <w:rPr>
          <w:rFonts w:ascii="Times New Roman" w:hAnsi="Times New Roman" w:cs="Times New Roman"/>
          <w:sz w:val="28"/>
          <w:szCs w:val="28"/>
        </w:rPr>
        <w:t>i</w:t>
      </w:r>
      <w:proofErr w:type="spellEnd"/>
      <w:proofErr w:type="gramEnd"/>
      <w:r w:rsidRPr="00C57C79">
        <w:rPr>
          <w:rFonts w:ascii="Times New Roman" w:hAnsi="Times New Roman" w:cs="Times New Roman"/>
          <w:sz w:val="28"/>
          <w:szCs w:val="28"/>
        </w:rPr>
        <w:t xml:space="preserve"> - уровень расчетной бюджетной обеспеченности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4634E2">
        <w:rPr>
          <w:rFonts w:ascii="Times New Roman" w:hAnsi="Times New Roman" w:cs="Times New Roman"/>
          <w:sz w:val="28"/>
          <w:szCs w:val="28"/>
        </w:rPr>
        <w:t>1</w:t>
      </w:r>
      <w:r>
        <w:rPr>
          <w:rFonts w:ascii="Times New Roman" w:hAnsi="Times New Roman" w:cs="Times New Roman"/>
          <w:sz w:val="28"/>
          <w:szCs w:val="28"/>
        </w:rPr>
        <w:t>3</w:t>
      </w:r>
      <w:r w:rsidRPr="004634E2">
        <w:rPr>
          <w:rFonts w:ascii="Times New Roman" w:hAnsi="Times New Roman" w:cs="Times New Roman"/>
          <w:sz w:val="28"/>
          <w:szCs w:val="28"/>
        </w:rPr>
        <w:t>.</w:t>
      </w:r>
      <w:r w:rsidRPr="00C57C79">
        <w:rPr>
          <w:rFonts w:ascii="Times New Roman" w:hAnsi="Times New Roman" w:cs="Times New Roman"/>
          <w:sz w:val="28"/>
          <w:szCs w:val="28"/>
        </w:rPr>
        <w:t xml:space="preserve"> Объем субсидии, предоставляемой бюджету муниципального образования на реализацию проекта комплексной застройки, определяется по следующей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4634E2">
        <w:rPr>
          <w:rFonts w:ascii="Times New Roman" w:hAnsi="Times New Roman" w:cs="Times New Roman"/>
          <w:sz w:val="28"/>
          <w:szCs w:val="28"/>
        </w:rPr>
        <w:t>Ос</w:t>
      </w:r>
      <w:proofErr w:type="gramStart"/>
      <w:r w:rsidRPr="004634E2">
        <w:rPr>
          <w:rFonts w:ascii="Times New Roman" w:hAnsi="Times New Roman" w:cs="Times New Roman"/>
          <w:sz w:val="28"/>
          <w:szCs w:val="28"/>
        </w:rPr>
        <w:t>4</w:t>
      </w:r>
      <w:proofErr w:type="gramEnd"/>
      <w:r w:rsidRPr="004634E2">
        <w:rPr>
          <w:rFonts w:ascii="Times New Roman" w:hAnsi="Times New Roman" w:cs="Times New Roman"/>
          <w:sz w:val="28"/>
          <w:szCs w:val="28"/>
        </w:rPr>
        <w:t xml:space="preserve"> =</w:t>
      </w:r>
      <w:r w:rsidRPr="00C57C79">
        <w:rPr>
          <w:rFonts w:ascii="Times New Roman" w:hAnsi="Times New Roman" w:cs="Times New Roman"/>
          <w:sz w:val="28"/>
          <w:szCs w:val="28"/>
        </w:rPr>
        <w:t xml:space="preserve"> (</w:t>
      </w:r>
      <w:proofErr w:type="spellStart"/>
      <w:r w:rsidRPr="00C57C79">
        <w:rPr>
          <w:rFonts w:ascii="Times New Roman" w:hAnsi="Times New Roman" w:cs="Times New Roman"/>
          <w:sz w:val="28"/>
          <w:szCs w:val="28"/>
        </w:rPr>
        <w:t>Окз</w:t>
      </w:r>
      <w:proofErr w:type="spellEnd"/>
      <w:r w:rsidRPr="00C57C79">
        <w:rPr>
          <w:rFonts w:ascii="Times New Roman" w:hAnsi="Times New Roman" w:cs="Times New Roman"/>
          <w:sz w:val="28"/>
          <w:szCs w:val="28"/>
        </w:rPr>
        <w:t xml:space="preserve"> x (</w:t>
      </w:r>
      <w:proofErr w:type="spellStart"/>
      <w:r w:rsidRPr="00C57C79">
        <w:rPr>
          <w:rFonts w:ascii="Times New Roman" w:hAnsi="Times New Roman" w:cs="Times New Roman"/>
          <w:sz w:val="28"/>
          <w:szCs w:val="28"/>
        </w:rPr>
        <w:t>Сiкз</w:t>
      </w:r>
      <w:proofErr w:type="spellEnd"/>
      <w:r w:rsidRPr="00C57C79">
        <w:rPr>
          <w:rFonts w:ascii="Times New Roman" w:hAnsi="Times New Roman" w:cs="Times New Roman"/>
          <w:sz w:val="28"/>
          <w:szCs w:val="28"/>
        </w:rPr>
        <w:t xml:space="preserve">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 / (</w:t>
      </w:r>
      <w:proofErr w:type="spellStart"/>
      <w:r w:rsidRPr="00C57C79">
        <w:rPr>
          <w:rFonts w:ascii="Times New Roman" w:hAnsi="Times New Roman" w:cs="Times New Roman"/>
          <w:sz w:val="28"/>
          <w:szCs w:val="28"/>
        </w:rPr>
        <w:t>Скз</w:t>
      </w:r>
      <w:proofErr w:type="spellEnd"/>
      <w:r w:rsidRPr="00C57C79">
        <w:rPr>
          <w:rFonts w:ascii="Times New Roman" w:hAnsi="Times New Roman" w:cs="Times New Roman"/>
          <w:sz w:val="28"/>
          <w:szCs w:val="28"/>
        </w:rPr>
        <w:t xml:space="preserve"> / </w:t>
      </w:r>
      <w:proofErr w:type="spellStart"/>
      <w:r w:rsidRPr="00C57C79">
        <w:rPr>
          <w:rFonts w:ascii="Times New Roman" w:hAnsi="Times New Roman" w:cs="Times New Roman"/>
          <w:sz w:val="28"/>
          <w:szCs w:val="28"/>
        </w:rPr>
        <w:t>РБОi</w:t>
      </w:r>
      <w:proofErr w:type="spellEnd"/>
      <w:r w:rsidRPr="00C57C79">
        <w:rPr>
          <w:rFonts w:ascii="Times New Roman" w:hAnsi="Times New Roman" w:cs="Times New Roman"/>
          <w:sz w:val="28"/>
          <w:szCs w:val="28"/>
        </w:rPr>
        <w:t>),</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Окз</w:t>
      </w:r>
      <w:proofErr w:type="spellEnd"/>
      <w:r w:rsidRPr="00C57C79">
        <w:rPr>
          <w:rFonts w:ascii="Times New Roman" w:hAnsi="Times New Roman" w:cs="Times New Roman"/>
          <w:sz w:val="28"/>
          <w:szCs w:val="28"/>
        </w:rPr>
        <w:t xml:space="preserve"> - объем бюджетных ассигнований, выделяемых главному распорядителю средств областного бюджета на реализацию проекта комплексной застройки;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w:t>
      </w:r>
      <w:proofErr w:type="gramStart"/>
      <w:r w:rsidRPr="00C57C79">
        <w:rPr>
          <w:rFonts w:ascii="Times New Roman" w:hAnsi="Times New Roman" w:cs="Times New Roman"/>
          <w:sz w:val="28"/>
          <w:szCs w:val="28"/>
        </w:rPr>
        <w:t>i</w:t>
      </w:r>
      <w:proofErr w:type="gramEnd"/>
      <w:r w:rsidRPr="00C57C79">
        <w:rPr>
          <w:rFonts w:ascii="Times New Roman" w:hAnsi="Times New Roman" w:cs="Times New Roman"/>
          <w:sz w:val="28"/>
          <w:szCs w:val="28"/>
        </w:rPr>
        <w:t>кз</w:t>
      </w:r>
      <w:proofErr w:type="spellEnd"/>
      <w:r w:rsidRPr="00C57C79">
        <w:rPr>
          <w:rFonts w:ascii="Times New Roman" w:hAnsi="Times New Roman" w:cs="Times New Roman"/>
          <w:sz w:val="28"/>
          <w:szCs w:val="28"/>
        </w:rPr>
        <w:t xml:space="preserve">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объектов комплексной застройки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 претендующего на предоставление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Скз</w:t>
      </w:r>
      <w:proofErr w:type="spellEnd"/>
      <w:r w:rsidRPr="00C57C79">
        <w:rPr>
          <w:rFonts w:ascii="Times New Roman" w:hAnsi="Times New Roman" w:cs="Times New Roman"/>
          <w:sz w:val="28"/>
          <w:szCs w:val="28"/>
        </w:rPr>
        <w:t xml:space="preserve">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объектов комплексной застройки на территории муниципальных образований, подавших заявки на участие в мероприятиях реализации проектов комплексной застройки и соответствующих критериям и условиям, указанным в настоящих Правилах;</w:t>
      </w:r>
    </w:p>
    <w:p w:rsidR="001A4716" w:rsidRDefault="001A4716" w:rsidP="001A4716">
      <w:pPr>
        <w:pStyle w:val="ConsPlusNormal"/>
        <w:shd w:val="clear" w:color="auto" w:fill="FFFFFF"/>
        <w:ind w:firstLine="709"/>
        <w:jc w:val="both"/>
        <w:rPr>
          <w:rFonts w:ascii="Times New Roman" w:hAnsi="Times New Roman" w:cs="Times New Roman"/>
          <w:sz w:val="28"/>
          <w:szCs w:val="28"/>
        </w:rPr>
      </w:pPr>
      <w:proofErr w:type="spellStart"/>
      <w:r w:rsidRPr="00C57C79">
        <w:rPr>
          <w:rFonts w:ascii="Times New Roman" w:hAnsi="Times New Roman" w:cs="Times New Roman"/>
          <w:sz w:val="28"/>
          <w:szCs w:val="28"/>
        </w:rPr>
        <w:t>РБО</w:t>
      </w:r>
      <w:proofErr w:type="gramStart"/>
      <w:r w:rsidRPr="00C57C79">
        <w:rPr>
          <w:rFonts w:ascii="Times New Roman" w:hAnsi="Times New Roman" w:cs="Times New Roman"/>
          <w:sz w:val="28"/>
          <w:szCs w:val="28"/>
        </w:rPr>
        <w:t>i</w:t>
      </w:r>
      <w:proofErr w:type="spellEnd"/>
      <w:proofErr w:type="gramEnd"/>
      <w:r w:rsidRPr="00C57C79">
        <w:rPr>
          <w:rFonts w:ascii="Times New Roman" w:hAnsi="Times New Roman" w:cs="Times New Roman"/>
          <w:sz w:val="28"/>
          <w:szCs w:val="28"/>
        </w:rPr>
        <w:t xml:space="preserve"> - уровень расчетной бюджетной обеспеченности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муниципального образования.</w:t>
      </w:r>
    </w:p>
    <w:p w:rsidR="001A4716" w:rsidRPr="009320EC" w:rsidRDefault="001A4716" w:rsidP="001A4716">
      <w:pPr>
        <w:autoSpaceDE w:val="0"/>
        <w:autoSpaceDN w:val="0"/>
        <w:adjustRightInd w:val="0"/>
        <w:ind w:firstLine="540"/>
        <w:jc w:val="both"/>
        <w:rPr>
          <w:rFonts w:ascii="Times New Roman" w:hAnsi="Times New Roman"/>
          <w:sz w:val="28"/>
          <w:szCs w:val="28"/>
        </w:rPr>
      </w:pPr>
      <w:r w:rsidRPr="009320EC">
        <w:rPr>
          <w:rFonts w:ascii="Times New Roman" w:hAnsi="Times New Roman"/>
          <w:sz w:val="28"/>
          <w:szCs w:val="28"/>
        </w:rPr>
        <w:t xml:space="preserve">Уровень расчетной бюджетной обеспеченности рассчитывается в соответствии с методикой распределения дотаций на выравнивание бюджетной </w:t>
      </w:r>
      <w:r w:rsidRPr="009320EC">
        <w:rPr>
          <w:rFonts w:ascii="Times New Roman" w:hAnsi="Times New Roman"/>
          <w:sz w:val="28"/>
          <w:szCs w:val="28"/>
        </w:rPr>
        <w:lastRenderedPageBreak/>
        <w:t>обеспеченности муниципальных районов, утвержденной законом Курской области, регулирующим порядок и методику распределения дотаций.</w:t>
      </w:r>
    </w:p>
    <w:p w:rsidR="001A4716" w:rsidRPr="009320EC" w:rsidRDefault="001A4716" w:rsidP="001A4716">
      <w:pPr>
        <w:pStyle w:val="ConsPlusNormal"/>
        <w:shd w:val="clear" w:color="auto" w:fill="FFFFFF"/>
        <w:ind w:firstLine="709"/>
        <w:jc w:val="both"/>
        <w:rPr>
          <w:rFonts w:ascii="Times New Roman" w:hAnsi="Times New Roman" w:cs="Times New Roman"/>
          <w:sz w:val="28"/>
          <w:szCs w:val="28"/>
        </w:rPr>
      </w:pPr>
      <w:r w:rsidRPr="009320EC">
        <w:rPr>
          <w:rFonts w:ascii="Times New Roman" w:hAnsi="Times New Roman"/>
          <w:sz w:val="28"/>
          <w:szCs w:val="28"/>
        </w:rPr>
        <w:t xml:space="preserve">Уровень расчетной бюджетной обеспеченности сельских поселений Курской области при распределении субсидий между муниципальными образованиями Курской области принимается </w:t>
      </w:r>
      <w:proofErr w:type="gramStart"/>
      <w:r w:rsidRPr="009320EC">
        <w:rPr>
          <w:rFonts w:ascii="Times New Roman" w:hAnsi="Times New Roman"/>
          <w:sz w:val="28"/>
          <w:szCs w:val="28"/>
        </w:rPr>
        <w:t>равным</w:t>
      </w:r>
      <w:proofErr w:type="gramEnd"/>
      <w:r w:rsidRPr="009320EC">
        <w:rPr>
          <w:rFonts w:ascii="Times New Roman" w:hAnsi="Times New Roman"/>
          <w:sz w:val="28"/>
          <w:szCs w:val="28"/>
        </w:rPr>
        <w:t xml:space="preserve"> 1.</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14. Заявки на участие в реализации мероприятий подпрограммы и предоставление субсидии муниципальными образованиями предоставляются по форме, установленной комитетом агропромышленного комплекса Курской области, до 15 октября года, предшествующего очередному финансовому году.</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Распределение субсидий между бюджетами муниципальных образований утверждается правовым актом Администрации Курской области.</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Регистрация полученных заявок и документов осуществляется уполномоченным работником комитета агропромышленного комплекса Курской области,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A05D00">
        <w:rPr>
          <w:rFonts w:ascii="Times New Roman" w:hAnsi="Times New Roman"/>
          <w:sz w:val="28"/>
          <w:szCs w:val="28"/>
        </w:rPr>
        <w:t>В случае заключения соглашения с Министерством сельского хозяйства Российской Федерации с адресным (</w:t>
      </w:r>
      <w:proofErr w:type="spellStart"/>
      <w:r w:rsidRPr="00A05D00">
        <w:rPr>
          <w:rFonts w:ascii="Times New Roman" w:hAnsi="Times New Roman"/>
          <w:sz w:val="28"/>
          <w:szCs w:val="28"/>
        </w:rPr>
        <w:t>пообъектным</w:t>
      </w:r>
      <w:proofErr w:type="spellEnd"/>
      <w:r w:rsidRPr="00A05D00">
        <w:rPr>
          <w:rFonts w:ascii="Times New Roman" w:hAnsi="Times New Roman"/>
          <w:sz w:val="28"/>
          <w:szCs w:val="28"/>
        </w:rPr>
        <w:t>) распределением, объемы субсидий муниципальным образованиям указываются в соответствии с соглашением</w:t>
      </w:r>
      <w:r>
        <w:rPr>
          <w:rFonts w:ascii="Times New Roman" w:hAnsi="Times New Roman"/>
          <w:sz w:val="28"/>
          <w:szCs w:val="28"/>
        </w:rPr>
        <w:t>.</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2" w:name="P6550"/>
      <w:bookmarkEnd w:id="12"/>
      <w:r w:rsidRPr="00C57C79">
        <w:rPr>
          <w:rFonts w:ascii="Times New Roman" w:hAnsi="Times New Roman" w:cs="Times New Roman"/>
          <w:sz w:val="28"/>
          <w:szCs w:val="28"/>
        </w:rPr>
        <w:t>15. Предоставление субсидий осуществляется на основании заключенного между муниципальным образованием и комитетом агропромышленного комплекса Курской области соглашения о предоставлении субсидий из областного бюджета бюджету муниципального образования, предусматривающего:</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б) целевое назначение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в) сведения об объеме средств, привлекаемых из внебюджетных источников;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3" w:name="P6554"/>
      <w:bookmarkEnd w:id="13"/>
      <w:r w:rsidRPr="00C57C79">
        <w:rPr>
          <w:rFonts w:ascii="Times New Roman" w:hAnsi="Times New Roman" w:cs="Times New Roman"/>
          <w:sz w:val="28"/>
          <w:szCs w:val="28"/>
        </w:rPr>
        <w:t xml:space="preserve">г) значения показателей </w:t>
      </w:r>
      <w:r w:rsidRPr="009320EC">
        <w:rPr>
          <w:rFonts w:ascii="Times New Roman" w:hAnsi="Times New Roman" w:cs="Times New Roman"/>
          <w:sz w:val="28"/>
          <w:szCs w:val="28"/>
        </w:rPr>
        <w:t>результативности (результатов)</w:t>
      </w:r>
      <w:r w:rsidRPr="00C57C79">
        <w:rPr>
          <w:rFonts w:ascii="Times New Roman" w:hAnsi="Times New Roman" w:cs="Times New Roman"/>
          <w:sz w:val="28"/>
          <w:szCs w:val="28"/>
        </w:rPr>
        <w:t xml:space="preserve"> использования субсидий, которые должны соответствовать значениям целевых показателей и индикаторов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r>
        <w:rPr>
          <w:rFonts w:ascii="Times New Roman" w:hAnsi="Times New Roman" w:cs="Times New Roman"/>
          <w:sz w:val="28"/>
          <w:szCs w:val="28"/>
        </w:rPr>
        <w:t xml:space="preserve"> </w:t>
      </w:r>
      <w:r w:rsidRPr="009320EC">
        <w:rPr>
          <w:rFonts w:ascii="Times New Roman" w:hAnsi="Times New Roman" w:cs="Times New Roman"/>
          <w:sz w:val="28"/>
          <w:szCs w:val="28"/>
        </w:rPr>
        <w:t>или результатам региональных проектов</w:t>
      </w:r>
      <w:r w:rsidRPr="00C57C79">
        <w:rPr>
          <w:rFonts w:ascii="Times New Roman" w:hAnsi="Times New Roman" w:cs="Times New Roman"/>
          <w:sz w:val="28"/>
          <w:szCs w:val="28"/>
        </w:rPr>
        <w:t xml:space="preserve"> и обязательства муниципальных образований по их достижению;</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4" w:name="P6555"/>
      <w:bookmarkEnd w:id="14"/>
      <w:r w:rsidRPr="00C57C79">
        <w:rPr>
          <w:rFonts w:ascii="Times New Roman" w:hAnsi="Times New Roman" w:cs="Times New Roman"/>
          <w:sz w:val="28"/>
          <w:szCs w:val="28"/>
        </w:rPr>
        <w:t xml:space="preserve">д) перечень объектов капитального строительства и обязательства муниципального образования Курской области по соблюдению графика выполнения мероприятий по строительству (реконструкции) указанных </w:t>
      </w:r>
      <w:r w:rsidRPr="00C57C79">
        <w:rPr>
          <w:rFonts w:ascii="Times New Roman" w:hAnsi="Times New Roman" w:cs="Times New Roman"/>
          <w:sz w:val="28"/>
          <w:szCs w:val="28"/>
        </w:rPr>
        <w:lastRenderedPageBreak/>
        <w:t>объектов в пределах установленной стоимости строительства (реконструкции);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д.1) обязательство муниципального образования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строительства объектов капитального строительства.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е) обязательства муниципального образования по согласованию с комитетом агропромышленного комплекса Курской области муниципальных программ (подпрограмм), </w:t>
      </w:r>
      <w:proofErr w:type="spellStart"/>
      <w:r w:rsidRPr="00C57C79">
        <w:rPr>
          <w:rFonts w:ascii="Times New Roman" w:hAnsi="Times New Roman" w:cs="Times New Roman"/>
          <w:sz w:val="28"/>
          <w:szCs w:val="28"/>
        </w:rPr>
        <w:t>софинансируемых</w:t>
      </w:r>
      <w:proofErr w:type="spellEnd"/>
      <w:r w:rsidRPr="00C57C79">
        <w:rPr>
          <w:rFonts w:ascii="Times New Roman" w:hAnsi="Times New Roman" w:cs="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результативности</w:t>
      </w:r>
      <w:r>
        <w:rPr>
          <w:rFonts w:ascii="Times New Roman" w:hAnsi="Times New Roman" w:cs="Times New Roman"/>
          <w:sz w:val="28"/>
          <w:szCs w:val="28"/>
        </w:rPr>
        <w:t xml:space="preserve"> (результатов)</w:t>
      </w:r>
      <w:r w:rsidRPr="00C57C79">
        <w:rPr>
          <w:rFonts w:ascii="Times New Roman" w:hAnsi="Times New Roman" w:cs="Times New Roman"/>
          <w:sz w:val="28"/>
          <w:szCs w:val="28"/>
        </w:rPr>
        <w:t xml:space="preserve"> муниципальных программ, и (или) изменение состава мероприятий указанных программ, на которые предоставляются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C57C79">
        <w:rPr>
          <w:rFonts w:ascii="Times New Roman" w:hAnsi="Times New Roman" w:cs="Times New Roman"/>
          <w:sz w:val="28"/>
          <w:szCs w:val="28"/>
        </w:rPr>
        <w:t>софинансирования</w:t>
      </w:r>
      <w:proofErr w:type="spellEnd"/>
      <w:r w:rsidRPr="00C57C79">
        <w:rPr>
          <w:rFonts w:ascii="Times New Roman" w:hAnsi="Times New Roman" w:cs="Times New Roman"/>
          <w:sz w:val="28"/>
          <w:szCs w:val="28"/>
        </w:rPr>
        <w:t xml:space="preserve"> которого предоставляется субсидия;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з) сроки и порядок представления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w:t>
      </w:r>
      <w:proofErr w:type="gramStart"/>
      <w:r w:rsidRPr="00C57C79">
        <w:rPr>
          <w:rFonts w:ascii="Times New Roman" w:hAnsi="Times New Roman" w:cs="Times New Roman"/>
          <w:sz w:val="28"/>
          <w:szCs w:val="28"/>
        </w:rPr>
        <w:t>значений показателей результативности использования субсидии</w:t>
      </w:r>
      <w:proofErr w:type="gramEnd"/>
      <w:r w:rsidRPr="00C57C79">
        <w:rPr>
          <w:rFonts w:ascii="Times New Roman" w:hAnsi="Times New Roman" w:cs="Times New Roman"/>
          <w:sz w:val="28"/>
          <w:szCs w:val="28"/>
        </w:rPr>
        <w:t xml:space="preserve"> и об исполнении графика выполнения мероприятий по строительству (реконструкции) объектов капитального строительства;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и) порядок осуществления </w:t>
      </w:r>
      <w:proofErr w:type="gramStart"/>
      <w:r w:rsidRPr="00C57C79">
        <w:rPr>
          <w:rFonts w:ascii="Times New Roman" w:hAnsi="Times New Roman" w:cs="Times New Roman"/>
          <w:sz w:val="28"/>
          <w:szCs w:val="28"/>
        </w:rPr>
        <w:t>контроля за</w:t>
      </w:r>
      <w:proofErr w:type="gramEnd"/>
      <w:r w:rsidRPr="00C57C79">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к) ответственность сторон за нарушение условий соглашения;</w:t>
      </w:r>
    </w:p>
    <w:p w:rsidR="001A4716"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л) последствия </w:t>
      </w:r>
      <w:proofErr w:type="spellStart"/>
      <w:r w:rsidRPr="00C57C79">
        <w:rPr>
          <w:rFonts w:ascii="Times New Roman" w:hAnsi="Times New Roman" w:cs="Times New Roman"/>
          <w:sz w:val="28"/>
          <w:szCs w:val="28"/>
        </w:rPr>
        <w:t>недостижения</w:t>
      </w:r>
      <w:proofErr w:type="spellEnd"/>
      <w:r w:rsidRPr="00C57C79">
        <w:rPr>
          <w:rFonts w:ascii="Times New Roman" w:hAnsi="Times New Roman" w:cs="Times New Roman"/>
          <w:sz w:val="28"/>
          <w:szCs w:val="28"/>
        </w:rPr>
        <w:t xml:space="preserve"> муниципальным образованием установленных </w:t>
      </w:r>
      <w:proofErr w:type="gramStart"/>
      <w:r w:rsidRPr="00C57C79">
        <w:rPr>
          <w:rFonts w:ascii="Times New Roman" w:hAnsi="Times New Roman" w:cs="Times New Roman"/>
          <w:sz w:val="28"/>
          <w:szCs w:val="28"/>
        </w:rPr>
        <w:t>значений показателей результативности использования субсидий</w:t>
      </w:r>
      <w:proofErr w:type="gramEnd"/>
      <w:r w:rsidRPr="00C57C79">
        <w:rPr>
          <w:rFonts w:ascii="Times New Roman" w:hAnsi="Times New Roman" w:cs="Times New Roman"/>
          <w:sz w:val="28"/>
          <w:szCs w:val="28"/>
        </w:rPr>
        <w:t xml:space="preserve"> и несоблюдения графика выполнения мероприятий по строительству (реконструкции) объектов капитального строительства;</w:t>
      </w:r>
    </w:p>
    <w:p w:rsidR="001A4716" w:rsidRPr="009320EC" w:rsidRDefault="001A4716" w:rsidP="001A4716">
      <w:pPr>
        <w:keepNext/>
        <w:suppressAutoHyphens/>
        <w:ind w:firstLine="709"/>
        <w:jc w:val="both"/>
        <w:rPr>
          <w:rFonts w:ascii="Times New Roman" w:hAnsi="Times New Roman" w:cs="Times New Roman"/>
          <w:sz w:val="28"/>
          <w:szCs w:val="28"/>
        </w:rPr>
      </w:pPr>
      <w:proofErr w:type="gramStart"/>
      <w:r w:rsidRPr="009320EC">
        <w:rPr>
          <w:rFonts w:ascii="Times New Roman" w:hAnsi="Times New Roman" w:cs="Times New Roman"/>
          <w:sz w:val="28"/>
          <w:szCs w:val="28"/>
        </w:rPr>
        <w:lastRenderedPageBreak/>
        <w:t xml:space="preserve">л.1) условие о перечислении субсидии - в отношении субсидий, предоставляемых в целях </w:t>
      </w:r>
      <w:proofErr w:type="spellStart"/>
      <w:r w:rsidRPr="009320EC">
        <w:rPr>
          <w:rFonts w:ascii="Times New Roman" w:hAnsi="Times New Roman" w:cs="Times New Roman"/>
          <w:sz w:val="28"/>
          <w:szCs w:val="28"/>
        </w:rPr>
        <w:t>софинансирования</w:t>
      </w:r>
      <w:proofErr w:type="spellEnd"/>
      <w:r w:rsidRPr="009320EC">
        <w:rPr>
          <w:rFonts w:ascii="Times New Roman" w:hAnsi="Times New Roman" w:cs="Times New Roman"/>
          <w:sz w:val="28"/>
          <w:szCs w:val="28"/>
        </w:rPr>
        <w:t xml:space="preserve"> из федерального бюджета расходных обязательств Курской области, связанных с предоставлением субсидий,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соглашения о предоставлении субсидии, имеющей целевое назначение</w:t>
      </w:r>
      <w:proofErr w:type="gramEnd"/>
      <w:r w:rsidRPr="009320EC">
        <w:rPr>
          <w:rFonts w:ascii="Times New Roman" w:hAnsi="Times New Roman" w:cs="Times New Roman"/>
          <w:sz w:val="28"/>
          <w:szCs w:val="28"/>
        </w:rPr>
        <w:t xml:space="preserve">, из областного бюджета местному бюджету, </w:t>
      </w:r>
      <w:proofErr w:type="gramStart"/>
      <w:r w:rsidRPr="009320EC">
        <w:rPr>
          <w:rFonts w:ascii="Times New Roman" w:hAnsi="Times New Roman" w:cs="Times New Roman"/>
          <w:sz w:val="28"/>
          <w:szCs w:val="28"/>
        </w:rPr>
        <w:t>устанавливающего</w:t>
      </w:r>
      <w:proofErr w:type="gramEnd"/>
      <w:r w:rsidRPr="009320EC">
        <w:rPr>
          <w:rFonts w:ascii="Times New Roman" w:hAnsi="Times New Roman" w:cs="Times New Roman"/>
          <w:sz w:val="28"/>
          <w:szCs w:val="28"/>
        </w:rPr>
        <w:t xml:space="preserve"> в том числе следующие условия:</w:t>
      </w:r>
    </w:p>
    <w:p w:rsidR="001A4716" w:rsidRPr="009320EC" w:rsidRDefault="001A4716" w:rsidP="001A4716">
      <w:pPr>
        <w:keepNext/>
        <w:suppressAutoHyphens/>
        <w:ind w:firstLine="709"/>
        <w:jc w:val="both"/>
        <w:rPr>
          <w:rFonts w:ascii="Times New Roman" w:hAnsi="Times New Roman" w:cs="Times New Roman"/>
          <w:sz w:val="28"/>
          <w:szCs w:val="28"/>
        </w:rPr>
      </w:pPr>
      <w:r w:rsidRPr="009320EC">
        <w:rPr>
          <w:rFonts w:ascii="Times New Roman" w:hAnsi="Times New Roman" w:cs="Times New Roman"/>
          <w:sz w:val="28"/>
          <w:szCs w:val="28"/>
        </w:rPr>
        <w:t>перечисление субсидии, имеющей целевое назначение,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1A4716" w:rsidRPr="009320EC" w:rsidRDefault="001A4716" w:rsidP="001A4716">
      <w:pPr>
        <w:keepNext/>
        <w:suppressAutoHyphens/>
        <w:ind w:firstLine="709"/>
        <w:jc w:val="both"/>
        <w:rPr>
          <w:rFonts w:ascii="Times New Roman" w:hAnsi="Times New Roman" w:cs="Times New Roman"/>
          <w:sz w:val="28"/>
          <w:szCs w:val="28"/>
        </w:rPr>
      </w:pPr>
      <w:r w:rsidRPr="009320EC">
        <w:rPr>
          <w:rFonts w:ascii="Times New Roman" w:hAnsi="Times New Roman" w:cs="Times New Roman"/>
          <w:sz w:val="28"/>
          <w:szCs w:val="28"/>
        </w:rPr>
        <w:t>осуществление Управлением Федерального казначейства по Курской области операций по перечислению субсидии, имеющей целевое назначение,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1A4716" w:rsidRPr="009320EC" w:rsidRDefault="001A4716" w:rsidP="001A4716">
      <w:pPr>
        <w:keepNext/>
        <w:suppressAutoHyphens/>
        <w:ind w:firstLine="709"/>
        <w:jc w:val="both"/>
        <w:rPr>
          <w:rFonts w:ascii="Times New Roman" w:hAnsi="Times New Roman" w:cs="Times New Roman"/>
          <w:sz w:val="28"/>
          <w:szCs w:val="28"/>
        </w:rPr>
      </w:pPr>
      <w:proofErr w:type="gramStart"/>
      <w:r w:rsidRPr="009320EC">
        <w:rPr>
          <w:rFonts w:ascii="Times New Roman" w:hAnsi="Times New Roman" w:cs="Times New Roman"/>
          <w:sz w:val="28"/>
          <w:szCs w:val="28"/>
        </w:rPr>
        <w:t xml:space="preserve">перечисление субсидии, имеющей целевое назначение, в случае его предоставления на условиях </w:t>
      </w:r>
      <w:proofErr w:type="spellStart"/>
      <w:r w:rsidRPr="009320EC">
        <w:rPr>
          <w:rFonts w:ascii="Times New Roman" w:hAnsi="Times New Roman" w:cs="Times New Roman"/>
          <w:sz w:val="28"/>
          <w:szCs w:val="28"/>
        </w:rPr>
        <w:t>софинансирования</w:t>
      </w:r>
      <w:proofErr w:type="spellEnd"/>
      <w:r w:rsidRPr="009320EC">
        <w:rPr>
          <w:rFonts w:ascii="Times New Roman" w:hAnsi="Times New Roman" w:cs="Times New Roman"/>
          <w:sz w:val="28"/>
          <w:szCs w:val="28"/>
        </w:rPr>
        <w:t xml:space="preserve"> из областного бюджета в местный бюджет в доле, соответствующей уровню </w:t>
      </w:r>
      <w:proofErr w:type="spellStart"/>
      <w:r w:rsidRPr="009320EC">
        <w:rPr>
          <w:rFonts w:ascii="Times New Roman" w:hAnsi="Times New Roman" w:cs="Times New Roman"/>
          <w:sz w:val="28"/>
          <w:szCs w:val="28"/>
        </w:rPr>
        <w:t>софинансирования</w:t>
      </w:r>
      <w:proofErr w:type="spellEnd"/>
      <w:r w:rsidRPr="009320EC">
        <w:rPr>
          <w:rFonts w:ascii="Times New Roman" w:hAnsi="Times New Roman" w:cs="Times New Roman"/>
          <w:sz w:val="28"/>
          <w:szCs w:val="28"/>
        </w:rPr>
        <w:t xml:space="preserve"> расходного обязательства муниципального образования, установленному соглашением о предоставлении субсидии, имеющей целевое назначение, из областного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roofErr w:type="gramEnd"/>
    </w:p>
    <w:p w:rsidR="001A4716" w:rsidRPr="009320EC" w:rsidRDefault="001A4716" w:rsidP="001A4716">
      <w:pPr>
        <w:keepNext/>
        <w:suppressAutoHyphens/>
        <w:ind w:firstLine="709"/>
        <w:jc w:val="both"/>
        <w:rPr>
          <w:rFonts w:ascii="Times New Roman" w:hAnsi="Times New Roman" w:cs="Times New Roman"/>
          <w:sz w:val="28"/>
          <w:szCs w:val="28"/>
        </w:rPr>
      </w:pPr>
      <w:r w:rsidRPr="009320EC">
        <w:rPr>
          <w:rFonts w:ascii="Times New Roman" w:hAnsi="Times New Roman" w:cs="Times New Roman"/>
          <w:sz w:val="28"/>
          <w:szCs w:val="28"/>
        </w:rPr>
        <w:t xml:space="preserve">наличие в местном бюджете бюджетных ассигнований на исполнение расходного обязательства муниципального образования, </w:t>
      </w:r>
      <w:proofErr w:type="spellStart"/>
      <w:r w:rsidRPr="009320EC">
        <w:rPr>
          <w:rFonts w:ascii="Times New Roman" w:hAnsi="Times New Roman" w:cs="Times New Roman"/>
          <w:sz w:val="28"/>
          <w:szCs w:val="28"/>
        </w:rPr>
        <w:t>софинансирование</w:t>
      </w:r>
      <w:proofErr w:type="spellEnd"/>
      <w:r w:rsidRPr="009320EC">
        <w:rPr>
          <w:rFonts w:ascii="Times New Roman" w:hAnsi="Times New Roman" w:cs="Times New Roman"/>
          <w:sz w:val="28"/>
          <w:szCs w:val="28"/>
        </w:rPr>
        <w:t xml:space="preserve"> которого осуществляется из областного бюджета, в объеме, необходимом для его исполнения, включая размер планируемой к предоставлению субсидии, имеющей целевое назначение, из областного бюджета;</w:t>
      </w:r>
    </w:p>
    <w:p w:rsidR="001A4716" w:rsidRPr="009320EC" w:rsidRDefault="001A4716" w:rsidP="001A4716">
      <w:pPr>
        <w:keepNext/>
        <w:suppressAutoHyphens/>
        <w:ind w:firstLine="709"/>
        <w:jc w:val="both"/>
        <w:rPr>
          <w:rFonts w:ascii="Times New Roman" w:hAnsi="Times New Roman" w:cs="Times New Roman"/>
          <w:sz w:val="28"/>
          <w:szCs w:val="28"/>
        </w:rPr>
      </w:pPr>
      <w:proofErr w:type="gramStart"/>
      <w:r w:rsidRPr="009320EC">
        <w:rPr>
          <w:rFonts w:ascii="Times New Roman" w:hAnsi="Times New Roman" w:cs="Times New Roman"/>
          <w:sz w:val="28"/>
          <w:szCs w:val="28"/>
        </w:rPr>
        <w:t xml:space="preserve">применение мер ответственности к муниципальным образованиям за </w:t>
      </w:r>
      <w:proofErr w:type="spellStart"/>
      <w:r w:rsidRPr="009320EC">
        <w:rPr>
          <w:rFonts w:ascii="Times New Roman" w:hAnsi="Times New Roman" w:cs="Times New Roman"/>
          <w:sz w:val="28"/>
          <w:szCs w:val="28"/>
        </w:rPr>
        <w:t>недостижение</w:t>
      </w:r>
      <w:proofErr w:type="spellEnd"/>
      <w:r w:rsidRPr="009320EC">
        <w:rPr>
          <w:rFonts w:ascii="Times New Roman" w:hAnsi="Times New Roman" w:cs="Times New Roman"/>
          <w:sz w:val="28"/>
          <w:szCs w:val="28"/>
        </w:rPr>
        <w:t xml:space="preserve"> показателей результативности (результатов) использования субсидии, имеющей целевое назначение, а также за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порядке, аналогичном порядку, предусмотренному пунктами 19-22 настоящих Правил, и освобождение муниципального образования от ответственности по основанию, аналогичному основанию, предусмотренному</w:t>
      </w:r>
      <w:proofErr w:type="gramEnd"/>
      <w:r w:rsidRPr="009320EC">
        <w:rPr>
          <w:rFonts w:ascii="Times New Roman" w:hAnsi="Times New Roman" w:cs="Times New Roman"/>
          <w:sz w:val="28"/>
          <w:szCs w:val="28"/>
        </w:rPr>
        <w:t xml:space="preserve"> пунктом 23 настоящих Правил,  в </w:t>
      </w:r>
      <w:r w:rsidRPr="009320EC">
        <w:rPr>
          <w:rFonts w:ascii="Times New Roman" w:hAnsi="Times New Roman" w:cs="Times New Roman"/>
          <w:sz w:val="28"/>
          <w:szCs w:val="28"/>
        </w:rPr>
        <w:lastRenderedPageBreak/>
        <w:t>порядке, установленном нормативными правовыми актами Администрации Курской области;</w:t>
      </w:r>
    </w:p>
    <w:p w:rsidR="001A4716" w:rsidRPr="009320EC" w:rsidRDefault="001A4716" w:rsidP="001A4716">
      <w:pPr>
        <w:keepNext/>
        <w:suppressAutoHyphens/>
        <w:ind w:firstLine="709"/>
        <w:jc w:val="both"/>
        <w:rPr>
          <w:rFonts w:ascii="Times New Roman" w:hAnsi="Times New Roman" w:cs="Times New Roman"/>
          <w:sz w:val="28"/>
          <w:szCs w:val="28"/>
        </w:rPr>
      </w:pPr>
      <w:r w:rsidRPr="009320EC">
        <w:rPr>
          <w:rFonts w:ascii="Times New Roman" w:hAnsi="Times New Roman" w:cs="Times New Roman"/>
          <w:sz w:val="28"/>
          <w:szCs w:val="28"/>
        </w:rPr>
        <w:t xml:space="preserve">л.2) обязательства муниципальных образований Курской области по возврату средств в областной бюджет в соответствии с </w:t>
      </w:r>
      <w:hyperlink r:id="rId119" w:history="1">
        <w:r w:rsidRPr="009320EC">
          <w:rPr>
            <w:rFonts w:ascii="Times New Roman" w:hAnsi="Times New Roman" w:cs="Times New Roman"/>
            <w:sz w:val="28"/>
            <w:szCs w:val="28"/>
          </w:rPr>
          <w:t xml:space="preserve">пунктами </w:t>
        </w:r>
      </w:hyperlink>
      <w:r w:rsidRPr="009320EC">
        <w:rPr>
          <w:rFonts w:ascii="Times New Roman" w:hAnsi="Times New Roman" w:cs="Times New Roman"/>
          <w:sz w:val="28"/>
          <w:szCs w:val="28"/>
        </w:rPr>
        <w:t>19-22 настоящих Правил;</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м) условие о вступлении в силу соглашения.</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16. </w:t>
      </w:r>
      <w:proofErr w:type="gramStart"/>
      <w:r w:rsidRPr="00C57C79">
        <w:rPr>
          <w:rFonts w:ascii="Times New Roman" w:hAnsi="Times New Roman" w:cs="Times New Roman"/>
          <w:sz w:val="28"/>
          <w:szCs w:val="28"/>
        </w:rPr>
        <w:t xml:space="preserve">Неотъемлемой частью соглашения о предоставлении субсидий из областного бюджета бюджету муниципального образования на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строительства (реконструкции) объектов капитального строительства является прилагаемый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w:t>
      </w:r>
      <w:hyperlink r:id="rId120" w:history="1">
        <w:r w:rsidRPr="00C57C79">
          <w:rPr>
            <w:rFonts w:ascii="Times New Roman" w:hAnsi="Times New Roman" w:cs="Times New Roman"/>
            <w:sz w:val="28"/>
            <w:szCs w:val="28"/>
          </w:rPr>
          <w:t>Порядке</w:t>
        </w:r>
      </w:hyperlink>
      <w:r w:rsidRPr="00C57C79">
        <w:rPr>
          <w:rFonts w:ascii="Times New Roman" w:hAnsi="Times New Roman" w:cs="Times New Roman"/>
          <w:sz w:val="28"/>
          <w:szCs w:val="28"/>
        </w:rPr>
        <w:t>, предусмотренном постановлением Администрации Курской области</w:t>
      </w:r>
      <w:proofErr w:type="gramEnd"/>
      <w:r w:rsidRPr="00C57C79">
        <w:rPr>
          <w:rFonts w:ascii="Times New Roman" w:hAnsi="Times New Roman" w:cs="Times New Roman"/>
          <w:sz w:val="28"/>
          <w:szCs w:val="28"/>
        </w:rPr>
        <w:t xml:space="preserve"> от 11.10.2013 №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график выполнения мероприятий по строительству (реконструкции) объектов капитального строительства.</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color w:val="000000"/>
          <w:sz w:val="28"/>
          <w:szCs w:val="28"/>
        </w:rPr>
        <w:t xml:space="preserve">Включение в перечень объектов капитального строительства, на </w:t>
      </w:r>
      <w:proofErr w:type="spellStart"/>
      <w:r w:rsidRPr="00C57C79">
        <w:rPr>
          <w:rFonts w:ascii="Times New Roman" w:hAnsi="Times New Roman" w:cs="Times New Roman"/>
          <w:color w:val="000000"/>
          <w:sz w:val="28"/>
          <w:szCs w:val="28"/>
        </w:rPr>
        <w:t>софинансирование</w:t>
      </w:r>
      <w:proofErr w:type="spellEnd"/>
      <w:r w:rsidRPr="00C57C79">
        <w:rPr>
          <w:rFonts w:ascii="Times New Roman" w:hAnsi="Times New Roman" w:cs="Times New Roman"/>
          <w:color w:val="000000"/>
          <w:sz w:val="28"/>
          <w:szCs w:val="28"/>
        </w:rPr>
        <w:t xml:space="preserve"> капитальных вложений в которые предоставляются субсидии, новых объектов капитального строительства не допускается в случае уменьшения объемов финансирования расходов, необходимых на мероприятия по строительству (реконструкции) объектов капитального строительства, реализация которых не завершена, предусмотренных на очередной финансовый год и плановый период муниципальными программами, реализуемыми за счет средств местных бюджетов.</w:t>
      </w:r>
      <w:proofErr w:type="gramEnd"/>
    </w:p>
    <w:p w:rsidR="001A4716" w:rsidRDefault="001A4716" w:rsidP="001A4716">
      <w:pPr>
        <w:pStyle w:val="ConsPlusNormal"/>
        <w:shd w:val="clear" w:color="auto" w:fill="FFFFFF"/>
        <w:ind w:firstLine="709"/>
        <w:jc w:val="both"/>
        <w:rPr>
          <w:rFonts w:ascii="Times New Roman" w:hAnsi="Times New Roman" w:cs="Times New Roman"/>
          <w:color w:val="000000"/>
          <w:sz w:val="28"/>
          <w:szCs w:val="28"/>
        </w:rPr>
      </w:pPr>
      <w:r w:rsidRPr="00C57C79">
        <w:rPr>
          <w:rFonts w:ascii="Times New Roman" w:hAnsi="Times New Roman" w:cs="Times New Roman"/>
          <w:sz w:val="28"/>
          <w:szCs w:val="28"/>
        </w:rPr>
        <w:t xml:space="preserve">17. Форма соглашения, указанного в </w:t>
      </w:r>
      <w:hyperlink w:anchor="P6550" w:history="1">
        <w:r w:rsidRPr="00C57C79">
          <w:rPr>
            <w:rFonts w:ascii="Times New Roman" w:hAnsi="Times New Roman" w:cs="Times New Roman"/>
            <w:sz w:val="28"/>
            <w:szCs w:val="28"/>
          </w:rPr>
          <w:t>пункте 15</w:t>
        </w:r>
      </w:hyperlink>
      <w:r w:rsidRPr="00C57C79">
        <w:rPr>
          <w:rFonts w:ascii="Times New Roman" w:hAnsi="Times New Roman" w:cs="Times New Roman"/>
          <w:sz w:val="28"/>
          <w:szCs w:val="28"/>
        </w:rPr>
        <w:t xml:space="preserve"> настоящих Правил, утверждается комитетом агропромышленного комплекса Курской </w:t>
      </w:r>
      <w:proofErr w:type="spellStart"/>
      <w:r w:rsidRPr="00C57C79">
        <w:rPr>
          <w:rFonts w:ascii="Times New Roman" w:hAnsi="Times New Roman" w:cs="Times New Roman"/>
          <w:sz w:val="28"/>
          <w:szCs w:val="28"/>
        </w:rPr>
        <w:t>области</w:t>
      </w:r>
      <w:proofErr w:type="gramStart"/>
      <w:r w:rsidRPr="00C57C79">
        <w:rPr>
          <w:rFonts w:ascii="Times New Roman" w:hAnsi="Times New Roman" w:cs="Times New Roman"/>
          <w:sz w:val="28"/>
          <w:szCs w:val="28"/>
        </w:rPr>
        <w:t>,</w:t>
      </w:r>
      <w:r w:rsidRPr="00C57C79">
        <w:rPr>
          <w:rFonts w:ascii="Times New Roman" w:hAnsi="Times New Roman" w:cs="Times New Roman"/>
          <w:color w:val="000000"/>
          <w:sz w:val="28"/>
          <w:szCs w:val="28"/>
        </w:rPr>
        <w:t>в</w:t>
      </w:r>
      <w:proofErr w:type="spellEnd"/>
      <w:proofErr w:type="gramEnd"/>
      <w:r w:rsidRPr="00C57C79">
        <w:rPr>
          <w:rFonts w:ascii="Times New Roman" w:hAnsi="Times New Roman" w:cs="Times New Roman"/>
          <w:color w:val="000000"/>
          <w:sz w:val="28"/>
          <w:szCs w:val="28"/>
        </w:rPr>
        <w:t xml:space="preserve"> соответствии с типовой формой соглашения, приведенной в  приложении№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утвержденными постановлением Администрации Курской области от 23.03.2015 №141-па (далее – Правила формирования).</w:t>
      </w:r>
    </w:p>
    <w:p w:rsidR="001A4716" w:rsidRPr="009320EC" w:rsidRDefault="001A4716" w:rsidP="001A4716">
      <w:pPr>
        <w:autoSpaceDE w:val="0"/>
        <w:autoSpaceDN w:val="0"/>
        <w:adjustRightInd w:val="0"/>
        <w:ind w:firstLine="540"/>
        <w:jc w:val="both"/>
        <w:rPr>
          <w:rFonts w:ascii="Times New Roman" w:hAnsi="Times New Roman" w:cs="Times New Roman"/>
          <w:sz w:val="28"/>
          <w:szCs w:val="28"/>
        </w:rPr>
      </w:pPr>
      <w:proofErr w:type="gramStart"/>
      <w:r w:rsidRPr="009320EC">
        <w:rPr>
          <w:rFonts w:ascii="Times New Roman" w:hAnsi="Times New Roman" w:cs="Times New Roman"/>
          <w:sz w:val="28"/>
          <w:szCs w:val="28"/>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заключается по форме, аналогичной установленной в соответствии с</w:t>
      </w:r>
      <w:proofErr w:type="gramEnd"/>
      <w:r w:rsidRPr="009320EC">
        <w:rPr>
          <w:rFonts w:ascii="Times New Roman" w:hAnsi="Times New Roman" w:cs="Times New Roman"/>
          <w:sz w:val="28"/>
          <w:szCs w:val="28"/>
        </w:rPr>
        <w:t xml:space="preserve"> </w:t>
      </w:r>
      <w:hyperlink r:id="rId121" w:history="1">
        <w:r w:rsidRPr="009320EC">
          <w:rPr>
            <w:rFonts w:ascii="Times New Roman" w:hAnsi="Times New Roman" w:cs="Times New Roman"/>
            <w:sz w:val="28"/>
            <w:szCs w:val="28"/>
          </w:rPr>
          <w:t>пунктом 12</w:t>
        </w:r>
      </w:hyperlink>
      <w:r w:rsidRPr="009320EC">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Pr>
          <w:rFonts w:ascii="Times New Roman" w:hAnsi="Times New Roman" w:cs="Times New Roman"/>
          <w:sz w:val="28"/>
          <w:szCs w:val="28"/>
        </w:rPr>
        <w:t>№ 999.</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18. Перечисление субсидий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Расходы бюджета муниципального образования на мероприятия, указанные в </w:t>
      </w:r>
      <w:hyperlink w:anchor="P6464" w:history="1">
        <w:r w:rsidRPr="00C57C79">
          <w:rPr>
            <w:rFonts w:ascii="Times New Roman" w:hAnsi="Times New Roman" w:cs="Times New Roman"/>
            <w:sz w:val="28"/>
            <w:szCs w:val="28"/>
          </w:rPr>
          <w:t>пункте 2</w:t>
        </w:r>
      </w:hyperlink>
      <w:r w:rsidRPr="00C57C79">
        <w:rPr>
          <w:rFonts w:ascii="Times New Roman" w:hAnsi="Times New Roman" w:cs="Times New Roman"/>
          <w:sz w:val="28"/>
          <w:szCs w:val="28"/>
        </w:rPr>
        <w:t xml:space="preserve"> настоящих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5" w:name="P6566"/>
      <w:bookmarkEnd w:id="15"/>
      <w:r w:rsidRPr="004634E2">
        <w:rPr>
          <w:rFonts w:ascii="Times New Roman" w:hAnsi="Times New Roman" w:cs="Times New Roman"/>
          <w:sz w:val="28"/>
          <w:szCs w:val="28"/>
        </w:rPr>
        <w:t>19</w:t>
      </w:r>
      <w:r w:rsidRPr="00C93362">
        <w:rPr>
          <w:rFonts w:ascii="Times New Roman" w:hAnsi="Times New Roman" w:cs="Times New Roman"/>
          <w:color w:val="FF0000"/>
          <w:sz w:val="28"/>
          <w:szCs w:val="28"/>
        </w:rPr>
        <w:t>.</w:t>
      </w:r>
      <w:r w:rsidRPr="00C57C79">
        <w:rPr>
          <w:rFonts w:ascii="Times New Roman" w:hAnsi="Times New Roman" w:cs="Times New Roman"/>
          <w:sz w:val="28"/>
          <w:szCs w:val="28"/>
        </w:rPr>
        <w:t xml:space="preserve"> В случае</w:t>
      </w:r>
      <w:proofErr w:type="gramStart"/>
      <w:r w:rsidRPr="00C57C79">
        <w:rPr>
          <w:rFonts w:ascii="Times New Roman" w:hAnsi="Times New Roman" w:cs="Times New Roman"/>
          <w:sz w:val="28"/>
          <w:szCs w:val="28"/>
        </w:rPr>
        <w:t>,</w:t>
      </w:r>
      <w:proofErr w:type="gramEnd"/>
      <w:r w:rsidRPr="00C57C79">
        <w:rPr>
          <w:rFonts w:ascii="Times New Roman" w:hAnsi="Times New Roman" w:cs="Times New Roman"/>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554" w:history="1">
        <w:r w:rsidRPr="00C57C79">
          <w:rPr>
            <w:rFonts w:ascii="Times New Roman" w:hAnsi="Times New Roman" w:cs="Times New Roman"/>
            <w:sz w:val="28"/>
            <w:szCs w:val="28"/>
          </w:rPr>
          <w:t>подпунктом «г» пункта 15</w:t>
        </w:r>
      </w:hyperlink>
      <w:r w:rsidRPr="00C57C79">
        <w:rPr>
          <w:rFonts w:ascii="Times New Roman" w:hAnsi="Times New Roman" w:cs="Times New Roman"/>
          <w:sz w:val="28"/>
          <w:szCs w:val="28"/>
        </w:rPr>
        <w:t xml:space="preserve"> настоящих Правил, и в срок до первой даты представления отчетности о достижении значений показателей результативности</w:t>
      </w:r>
      <w:r>
        <w:rPr>
          <w:rFonts w:ascii="Times New Roman" w:hAnsi="Times New Roman" w:cs="Times New Roman"/>
          <w:sz w:val="28"/>
          <w:szCs w:val="28"/>
        </w:rPr>
        <w:t xml:space="preserve"> </w:t>
      </w:r>
      <w:r w:rsidRPr="009320EC">
        <w:rPr>
          <w:rFonts w:ascii="Times New Roman" w:hAnsi="Times New Roman" w:cs="Times New Roman"/>
          <w:sz w:val="28"/>
          <w:szCs w:val="28"/>
        </w:rPr>
        <w:t xml:space="preserve">(результатов) </w:t>
      </w:r>
      <w:r w:rsidRPr="00C57C79">
        <w:rPr>
          <w:rFonts w:ascii="Times New Roman" w:hAnsi="Times New Roman" w:cs="Times New Roman"/>
          <w:sz w:val="28"/>
          <w:szCs w:val="28"/>
        </w:rPr>
        <w:t xml:space="preserve">использования субсидии в соответствии с соглашением в году, следующем за годом предоставления субсидии, указанные нарушения не устранены, объем средств, </w:t>
      </w:r>
      <w:proofErr w:type="gramStart"/>
      <w:r w:rsidRPr="00C57C79">
        <w:rPr>
          <w:rFonts w:ascii="Times New Roman" w:hAnsi="Times New Roman" w:cs="Times New Roman"/>
          <w:sz w:val="28"/>
          <w:szCs w:val="28"/>
        </w:rPr>
        <w:t xml:space="preserve">подлежащий возврату из бюджета муниципального образования в областной бюджет в срок до 1 июня года, следующего за годом предоставления субсидии </w:t>
      </w:r>
      <w:r>
        <w:rPr>
          <w:rFonts w:ascii="Times New Roman" w:hAnsi="Times New Roman" w:cs="Times New Roman"/>
          <w:noProof/>
          <w:position w:val="-14"/>
          <w:sz w:val="28"/>
          <w:szCs w:val="28"/>
        </w:rPr>
        <w:drawing>
          <wp:inline distT="0" distB="0" distL="0" distR="0">
            <wp:extent cx="552450" cy="219075"/>
            <wp:effectExtent l="0" t="0" r="0" b="9525"/>
            <wp:docPr id="17" name="Рисунок 17" descr="Описание: base_23969_51643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969_51643_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r w:rsidRPr="00C57C79">
        <w:rPr>
          <w:rFonts w:ascii="Times New Roman" w:hAnsi="Times New Roman" w:cs="Times New Roman"/>
          <w:sz w:val="28"/>
          <w:szCs w:val="28"/>
        </w:rPr>
        <w:t xml:space="preserve"> рассчитывается по формуле:</w:t>
      </w:r>
      <w:proofErr w:type="gramEnd"/>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95425" cy="247650"/>
            <wp:effectExtent l="0" t="0" r="9525" b="0"/>
            <wp:docPr id="16" name="Рисунок 16" descr="Описание: base_23969_5164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Описание: base_23969_51643_1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p>
    <w:p w:rsidR="001A4716" w:rsidRPr="00C57C79" w:rsidRDefault="001A4716" w:rsidP="001A4716">
      <w:pPr>
        <w:pStyle w:val="ConsPlusNormal"/>
        <w:shd w:val="clear" w:color="auto" w:fill="FFFFFF"/>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8150" cy="219075"/>
            <wp:effectExtent l="0" t="0" r="0" b="9525"/>
            <wp:docPr id="15" name="Рисунок 15" descr="Описание: base_23969_5164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base_23969_51643_1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C57C79">
        <w:rPr>
          <w:rFonts w:ascii="Times New Roman" w:hAnsi="Times New Roman" w:cs="Times New Roman"/>
          <w:sz w:val="28"/>
          <w:szCs w:val="28"/>
        </w:rPr>
        <w:t xml:space="preserve"> - размер субсидии, предоставленной бюджету муниципального образования;</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m - количество показателей результативности</w:t>
      </w:r>
      <w:r>
        <w:rPr>
          <w:rFonts w:ascii="Times New Roman" w:hAnsi="Times New Roman" w:cs="Times New Roman"/>
          <w:sz w:val="28"/>
          <w:szCs w:val="28"/>
        </w:rPr>
        <w:t xml:space="preserve"> </w:t>
      </w:r>
      <w:r w:rsidRPr="009320EC">
        <w:rPr>
          <w:rFonts w:ascii="Times New Roman" w:hAnsi="Times New Roman" w:cs="Times New Roman"/>
          <w:sz w:val="28"/>
          <w:szCs w:val="28"/>
        </w:rPr>
        <w:t>(результатов)</w:t>
      </w:r>
      <w:r w:rsidRPr="00C57C79">
        <w:rPr>
          <w:rFonts w:ascii="Times New Roman" w:hAnsi="Times New Roman" w:cs="Times New Roman"/>
          <w:sz w:val="28"/>
          <w:szCs w:val="28"/>
        </w:rPr>
        <w:t xml:space="preserve"> использования субсидии, по которым индекс, отражающий уровень </w:t>
      </w:r>
      <w:proofErr w:type="spellStart"/>
      <w:r w:rsidRPr="00C57C79">
        <w:rPr>
          <w:rFonts w:ascii="Times New Roman" w:hAnsi="Times New Roman" w:cs="Times New Roman"/>
          <w:sz w:val="28"/>
          <w:szCs w:val="28"/>
        </w:rPr>
        <w:t>недостижения</w:t>
      </w:r>
      <w:proofErr w:type="spellEnd"/>
      <w:r w:rsidRPr="00C57C79">
        <w:rPr>
          <w:rFonts w:ascii="Times New Roman" w:hAnsi="Times New Roman" w:cs="Times New Roman"/>
          <w:sz w:val="28"/>
          <w:szCs w:val="28"/>
        </w:rPr>
        <w:t xml:space="preserve">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w:t>
      </w:r>
      <w:r>
        <w:rPr>
          <w:rFonts w:ascii="Times New Roman" w:hAnsi="Times New Roman" w:cs="Times New Roman"/>
          <w:sz w:val="28"/>
          <w:szCs w:val="28"/>
        </w:rPr>
        <w:t xml:space="preserve"> </w:t>
      </w:r>
      <w:r w:rsidRPr="00C57C79">
        <w:rPr>
          <w:rFonts w:ascii="Times New Roman" w:hAnsi="Times New Roman" w:cs="Times New Roman"/>
          <w:sz w:val="28"/>
          <w:szCs w:val="28"/>
        </w:rPr>
        <w:t>использования субсидии, имеет положительное значение;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 xml:space="preserve">n - общее количество показателей </w:t>
      </w:r>
      <w:r w:rsidRPr="008A58CA">
        <w:rPr>
          <w:rFonts w:ascii="Times New Roman" w:hAnsi="Times New Roman" w:cs="Times New Roman"/>
          <w:sz w:val="28"/>
          <w:szCs w:val="28"/>
        </w:rPr>
        <w:t>результативности (результатов)</w:t>
      </w:r>
      <w:r w:rsidRPr="00C57C79">
        <w:rPr>
          <w:rFonts w:ascii="Times New Roman" w:hAnsi="Times New Roman" w:cs="Times New Roman"/>
          <w:sz w:val="28"/>
          <w:szCs w:val="28"/>
        </w:rPr>
        <w:t xml:space="preserve"> использования субсидии;</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k - коэффициент возврата субсидии.</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20. Коэффициент возврата субсидии рассчитывается по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23950" cy="219075"/>
            <wp:effectExtent l="0" t="0" r="0" b="9525"/>
            <wp:docPr id="14" name="Рисунок 14" descr="Описание: base_23969_5164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base_23969_51643_1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Pr>
          <w:rFonts w:ascii="Times New Roman" w:hAnsi="Times New Roman" w:cs="Times New Roman"/>
          <w:noProof/>
          <w:position w:val="-10"/>
          <w:sz w:val="28"/>
          <w:szCs w:val="28"/>
        </w:rPr>
        <w:lastRenderedPageBreak/>
        <w:drawing>
          <wp:inline distT="0" distB="0" distL="0" distR="0">
            <wp:extent cx="161925" cy="161925"/>
            <wp:effectExtent l="0" t="0" r="9525" b="9525"/>
            <wp:docPr id="13" name="Рисунок 13" descr="Описание: base_23969_5164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base_23969_51643_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57C79">
        <w:rPr>
          <w:rFonts w:ascii="Times New Roman" w:hAnsi="Times New Roman" w:cs="Times New Roman"/>
          <w:sz w:val="28"/>
          <w:szCs w:val="28"/>
        </w:rPr>
        <w:t xml:space="preserve"> - индекс, отражающий уровень </w:t>
      </w:r>
      <w:proofErr w:type="spellStart"/>
      <w:r w:rsidRPr="00C57C79">
        <w:rPr>
          <w:rFonts w:ascii="Times New Roman" w:hAnsi="Times New Roman" w:cs="Times New Roman"/>
          <w:sz w:val="28"/>
          <w:szCs w:val="28"/>
        </w:rPr>
        <w:t>недостижения</w:t>
      </w:r>
      <w:proofErr w:type="spellEnd"/>
      <w:r w:rsidRPr="00C57C79">
        <w:rPr>
          <w:rFonts w:ascii="Times New Roman" w:hAnsi="Times New Roman" w:cs="Times New Roman"/>
          <w:sz w:val="28"/>
          <w:szCs w:val="28"/>
        </w:rPr>
        <w:t xml:space="preserve">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 </w:t>
      </w:r>
      <w:r w:rsidRPr="008A58CA">
        <w:rPr>
          <w:rFonts w:ascii="Times New Roman" w:hAnsi="Times New Roman" w:cs="Times New Roman"/>
          <w:sz w:val="28"/>
          <w:szCs w:val="28"/>
        </w:rPr>
        <w:t>(результата)</w:t>
      </w:r>
      <w:r w:rsidRPr="00C57C79">
        <w:rPr>
          <w:rFonts w:ascii="Times New Roman" w:hAnsi="Times New Roman" w:cs="Times New Roman"/>
          <w:sz w:val="28"/>
          <w:szCs w:val="28"/>
        </w:rPr>
        <w:t xml:space="preserve"> использования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57C79">
        <w:rPr>
          <w:rFonts w:ascii="Times New Roman" w:hAnsi="Times New Roman" w:cs="Times New Roman"/>
          <w:sz w:val="28"/>
          <w:szCs w:val="28"/>
        </w:rPr>
        <w:t>недостижения</w:t>
      </w:r>
      <w:proofErr w:type="gramStart"/>
      <w:r w:rsidRPr="00C57C79">
        <w:rPr>
          <w:rFonts w:ascii="Times New Roman" w:hAnsi="Times New Roman" w:cs="Times New Roman"/>
          <w:sz w:val="28"/>
          <w:szCs w:val="28"/>
        </w:rPr>
        <w:t>i</w:t>
      </w:r>
      <w:proofErr w:type="gramEnd"/>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w:t>
      </w:r>
      <w:r>
        <w:rPr>
          <w:rFonts w:ascii="Times New Roman" w:hAnsi="Times New Roman" w:cs="Times New Roman"/>
          <w:sz w:val="28"/>
          <w:szCs w:val="28"/>
        </w:rPr>
        <w:t xml:space="preserve"> </w:t>
      </w:r>
      <w:r w:rsidRPr="008A58CA">
        <w:rPr>
          <w:rFonts w:ascii="Times New Roman" w:hAnsi="Times New Roman" w:cs="Times New Roman"/>
          <w:sz w:val="28"/>
          <w:szCs w:val="28"/>
        </w:rPr>
        <w:t>(результата)</w:t>
      </w:r>
      <w:r w:rsidRPr="00C57C79">
        <w:rPr>
          <w:rFonts w:ascii="Times New Roman" w:hAnsi="Times New Roman" w:cs="Times New Roman"/>
          <w:sz w:val="28"/>
          <w:szCs w:val="28"/>
        </w:rPr>
        <w:t xml:space="preserve">  использования субсидии.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21. Индекс, отражающий уровень </w:t>
      </w:r>
      <w:proofErr w:type="spellStart"/>
      <w:r w:rsidRPr="00C57C79">
        <w:rPr>
          <w:rFonts w:ascii="Times New Roman" w:hAnsi="Times New Roman" w:cs="Times New Roman"/>
          <w:sz w:val="28"/>
          <w:szCs w:val="28"/>
        </w:rPr>
        <w:t>недостижения</w:t>
      </w:r>
      <w:proofErr w:type="spellEnd"/>
      <w:r w:rsidRPr="00C57C79">
        <w:rPr>
          <w:rFonts w:ascii="Times New Roman" w:hAnsi="Times New Roman" w:cs="Times New Roman"/>
          <w:sz w:val="28"/>
          <w:szCs w:val="28"/>
        </w:rPr>
        <w:t xml:space="preserve">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 </w:t>
      </w:r>
      <w:r w:rsidRPr="008A58CA">
        <w:rPr>
          <w:rFonts w:ascii="Times New Roman" w:hAnsi="Times New Roman" w:cs="Times New Roman"/>
          <w:sz w:val="28"/>
          <w:szCs w:val="28"/>
        </w:rPr>
        <w:t>(результата)</w:t>
      </w:r>
      <w:r w:rsidRPr="00C57C79">
        <w:rPr>
          <w:rFonts w:ascii="Times New Roman" w:hAnsi="Times New Roman" w:cs="Times New Roman"/>
          <w:sz w:val="28"/>
          <w:szCs w:val="28"/>
        </w:rPr>
        <w:t xml:space="preserve"> использования субсидии, определяется:</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 xml:space="preserve">а) для показателей результативности </w:t>
      </w:r>
      <w:r w:rsidRPr="008A58CA">
        <w:rPr>
          <w:rFonts w:ascii="Times New Roman" w:hAnsi="Times New Roman" w:cs="Times New Roman"/>
          <w:sz w:val="28"/>
          <w:szCs w:val="28"/>
        </w:rPr>
        <w:t>(результатов)</w:t>
      </w:r>
      <w:r w:rsidRPr="00C57C79">
        <w:rPr>
          <w:rFonts w:ascii="Times New Roman" w:hAnsi="Times New Roman" w:cs="Times New Roman"/>
          <w:sz w:val="28"/>
          <w:szCs w:val="28"/>
        </w:rPr>
        <w:t xml:space="preserve">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19175" cy="219075"/>
            <wp:effectExtent l="0" t="0" r="0" b="9525"/>
            <wp:docPr id="12" name="Рисунок 12" descr="Описание: base_23969_51643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base_23969_51643_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rsidR="001A4716" w:rsidRPr="00C57C79" w:rsidRDefault="001A4716" w:rsidP="001A4716">
      <w:pPr>
        <w:pStyle w:val="ConsPlusNormal"/>
        <w:shd w:val="clear" w:color="auto" w:fill="FFFFFF"/>
        <w:jc w:val="center"/>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где: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33350" cy="161925"/>
            <wp:effectExtent l="0" t="0" r="0" b="9525"/>
            <wp:docPr id="11" name="Рисунок 11" descr="Описание: base_23969_51643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base_23969_51643_1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C57C79">
        <w:rPr>
          <w:rFonts w:ascii="Times New Roman" w:hAnsi="Times New Roman" w:cs="Times New Roman"/>
          <w:sz w:val="28"/>
          <w:szCs w:val="28"/>
        </w:rPr>
        <w:t xml:space="preserve"> - фактически достигнутое значение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w:t>
      </w:r>
      <w:r>
        <w:rPr>
          <w:rFonts w:ascii="Times New Roman" w:hAnsi="Times New Roman" w:cs="Times New Roman"/>
          <w:sz w:val="28"/>
          <w:szCs w:val="28"/>
        </w:rPr>
        <w:t xml:space="preserve"> </w:t>
      </w:r>
      <w:r w:rsidRPr="008A58CA">
        <w:rPr>
          <w:rFonts w:ascii="Times New Roman" w:hAnsi="Times New Roman" w:cs="Times New Roman"/>
          <w:sz w:val="28"/>
          <w:szCs w:val="28"/>
        </w:rPr>
        <w:t>(результата)</w:t>
      </w:r>
      <w:r w:rsidRPr="00C57C79">
        <w:rPr>
          <w:rFonts w:ascii="Times New Roman" w:hAnsi="Times New Roman" w:cs="Times New Roman"/>
          <w:sz w:val="28"/>
          <w:szCs w:val="28"/>
        </w:rPr>
        <w:t xml:space="preserve">  использования субсидии на отчетную дату;</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61925" cy="161925"/>
            <wp:effectExtent l="0" t="0" r="9525" b="9525"/>
            <wp:docPr id="10" name="Рисунок 10" descr="Описание: base_23969_51643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base_23969_51643_1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57C79">
        <w:rPr>
          <w:rFonts w:ascii="Times New Roman" w:hAnsi="Times New Roman" w:cs="Times New Roman"/>
          <w:sz w:val="28"/>
          <w:szCs w:val="28"/>
        </w:rPr>
        <w:t xml:space="preserve"> - плановое значение i-</w:t>
      </w:r>
      <w:proofErr w:type="spellStart"/>
      <w:r w:rsidRPr="00C57C79">
        <w:rPr>
          <w:rFonts w:ascii="Times New Roman" w:hAnsi="Times New Roman" w:cs="Times New Roman"/>
          <w:sz w:val="28"/>
          <w:szCs w:val="28"/>
        </w:rPr>
        <w:t>го</w:t>
      </w:r>
      <w:proofErr w:type="spellEnd"/>
      <w:r w:rsidRPr="00C57C79">
        <w:rPr>
          <w:rFonts w:ascii="Times New Roman" w:hAnsi="Times New Roman" w:cs="Times New Roman"/>
          <w:sz w:val="28"/>
          <w:szCs w:val="28"/>
        </w:rPr>
        <w:t xml:space="preserve"> показателя результативности </w:t>
      </w:r>
      <w:r w:rsidRPr="008A58CA">
        <w:rPr>
          <w:rFonts w:ascii="Times New Roman" w:hAnsi="Times New Roman" w:cs="Times New Roman"/>
          <w:sz w:val="28"/>
          <w:szCs w:val="28"/>
        </w:rPr>
        <w:t>(результата)</w:t>
      </w:r>
      <w:r w:rsidRPr="00C57C79">
        <w:rPr>
          <w:rFonts w:ascii="Times New Roman" w:hAnsi="Times New Roman" w:cs="Times New Roman"/>
          <w:sz w:val="28"/>
          <w:szCs w:val="28"/>
        </w:rPr>
        <w:t xml:space="preserve"> использования субсидии, установленное соглашением;</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r w:rsidRPr="00C57C79">
        <w:rPr>
          <w:rFonts w:ascii="Times New Roman" w:hAnsi="Times New Roman" w:cs="Times New Roman"/>
          <w:sz w:val="28"/>
          <w:szCs w:val="28"/>
        </w:rPr>
        <w:t>б) для показателей результативности</w:t>
      </w:r>
      <w:r>
        <w:rPr>
          <w:rFonts w:ascii="Times New Roman" w:hAnsi="Times New Roman" w:cs="Times New Roman"/>
          <w:sz w:val="28"/>
          <w:szCs w:val="28"/>
        </w:rPr>
        <w:t xml:space="preserve"> </w:t>
      </w:r>
      <w:r w:rsidRPr="008A58CA">
        <w:rPr>
          <w:rFonts w:ascii="Times New Roman" w:hAnsi="Times New Roman" w:cs="Times New Roman"/>
          <w:sz w:val="28"/>
          <w:szCs w:val="28"/>
        </w:rPr>
        <w:t>(результатов)</w:t>
      </w:r>
      <w:r w:rsidRPr="00C57C79">
        <w:rPr>
          <w:rFonts w:ascii="Times New Roman" w:hAnsi="Times New Roman" w:cs="Times New Roman"/>
          <w:sz w:val="28"/>
          <w:szCs w:val="28"/>
        </w:rPr>
        <w:t xml:space="preserve">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19175" cy="219075"/>
            <wp:effectExtent l="0" t="0" r="9525" b="9525"/>
            <wp:docPr id="9" name="Рисунок 9" descr="Описание: base_23969_51643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base_23969_51643_2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6" w:name="P6594"/>
      <w:bookmarkEnd w:id="16"/>
      <w:r w:rsidRPr="00C57C79">
        <w:rPr>
          <w:rFonts w:ascii="Times New Roman" w:hAnsi="Times New Roman" w:cs="Times New Roman"/>
          <w:sz w:val="28"/>
          <w:szCs w:val="28"/>
        </w:rPr>
        <w:t>22. В случае</w:t>
      </w:r>
      <w:proofErr w:type="gramStart"/>
      <w:r w:rsidRPr="00C57C79">
        <w:rPr>
          <w:rFonts w:ascii="Times New Roman" w:hAnsi="Times New Roman" w:cs="Times New Roman"/>
          <w:sz w:val="28"/>
          <w:szCs w:val="28"/>
        </w:rPr>
        <w:t>,</w:t>
      </w:r>
      <w:proofErr w:type="gramEnd"/>
      <w:r w:rsidRPr="00C57C79">
        <w:rPr>
          <w:rFonts w:ascii="Times New Roman" w:hAnsi="Times New Roman" w:cs="Times New Roman"/>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555" w:history="1">
        <w:r w:rsidRPr="00C57C79">
          <w:rPr>
            <w:rFonts w:ascii="Times New Roman" w:hAnsi="Times New Roman" w:cs="Times New Roman"/>
            <w:sz w:val="28"/>
            <w:szCs w:val="28"/>
          </w:rPr>
          <w:t>подпунктом</w:t>
        </w:r>
      </w:hyperlink>
      <w:r w:rsidRPr="00C57C79">
        <w:rPr>
          <w:rFonts w:ascii="Times New Roman" w:hAnsi="Times New Roman" w:cs="Times New Roman"/>
          <w:sz w:val="28"/>
          <w:szCs w:val="28"/>
        </w:rPr>
        <w:t xml:space="preserve"> «д» пункта 15 настоящих Правил, и в срок до 1 апреля года, следующего за годом предоставления субсидии, указанные нарушения не устранены, объем средств, </w:t>
      </w:r>
      <w:r w:rsidRPr="00C57C79">
        <w:rPr>
          <w:rFonts w:ascii="Times New Roman" w:hAnsi="Times New Roman" w:cs="Times New Roman"/>
          <w:color w:val="000000"/>
          <w:sz w:val="28"/>
          <w:szCs w:val="28"/>
        </w:rPr>
        <w:t xml:space="preserve">соответствующий предусмотренному на год, в котором допущены нарушения указанных обязательств, размеру субсидии </w:t>
      </w:r>
      <w:r w:rsidRPr="00C57C79">
        <w:rPr>
          <w:rFonts w:ascii="Times New Roman" w:hAnsi="Times New Roman" w:cs="Times New Roman"/>
          <w:sz w:val="28"/>
          <w:szCs w:val="28"/>
        </w:rPr>
        <w:t xml:space="preserve">на </w:t>
      </w:r>
      <w:proofErr w:type="spellStart"/>
      <w:r w:rsidRPr="00C57C79">
        <w:rPr>
          <w:rFonts w:ascii="Times New Roman" w:hAnsi="Times New Roman" w:cs="Times New Roman"/>
          <w:sz w:val="28"/>
          <w:szCs w:val="28"/>
        </w:rPr>
        <w:t>софинансирование</w:t>
      </w:r>
      <w:proofErr w:type="spellEnd"/>
      <w:r w:rsidRPr="00C57C79">
        <w:rPr>
          <w:rFonts w:ascii="Times New Roman" w:hAnsi="Times New Roman" w:cs="Times New Roman"/>
          <w:sz w:val="28"/>
          <w:szCs w:val="28"/>
        </w:rPr>
        <w:t xml:space="preserve"> капитальных </w:t>
      </w:r>
      <w:proofErr w:type="gramStart"/>
      <w:r w:rsidRPr="00C57C79">
        <w:rPr>
          <w:rFonts w:ascii="Times New Roman" w:hAnsi="Times New Roman" w:cs="Times New Roman"/>
          <w:sz w:val="28"/>
          <w:szCs w:val="28"/>
        </w:rPr>
        <w:t xml:space="preserve">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подлежит возврату из бюджета муниципального образования </w:t>
      </w:r>
      <w:r w:rsidRPr="00C57C79">
        <w:rPr>
          <w:rFonts w:ascii="Times New Roman" w:hAnsi="Times New Roman" w:cs="Times New Roman"/>
          <w:color w:val="000000"/>
          <w:sz w:val="28"/>
          <w:szCs w:val="28"/>
        </w:rPr>
        <w:t>в доход областного бюджета в срок до 1 мая года, следующего за годом предоставления субсидии, если муниципальным образованием Курской области, допустившим нарушение соответствующих обязательств, не позднее 15 апреля года, следующего за годом предоставления субсидии, не представлены</w:t>
      </w:r>
      <w:proofErr w:type="gramEnd"/>
      <w:r w:rsidRPr="00C57C79">
        <w:rPr>
          <w:rFonts w:ascii="Times New Roman" w:hAnsi="Times New Roman" w:cs="Times New Roman"/>
          <w:color w:val="000000"/>
          <w:sz w:val="28"/>
          <w:szCs w:val="28"/>
        </w:rPr>
        <w:t xml:space="preserve"> документы, предусмотренные абзацем третьим пункта 20 Правил формирования</w:t>
      </w:r>
      <w:r w:rsidRPr="00C57C79">
        <w:rPr>
          <w:rFonts w:ascii="Times New Roman" w:hAnsi="Times New Roman" w:cs="Times New Roman"/>
          <w:sz w:val="28"/>
          <w:szCs w:val="28"/>
        </w:rPr>
        <w:t>.</w:t>
      </w:r>
    </w:p>
    <w:p w:rsidR="001A4716" w:rsidRPr="00C57C79" w:rsidRDefault="001A4716" w:rsidP="001A4716">
      <w:pPr>
        <w:widowControl w:val="0"/>
        <w:shd w:val="clear" w:color="auto" w:fill="FFFFFF"/>
        <w:autoSpaceDE w:val="0"/>
        <w:autoSpaceDN w:val="0"/>
        <w:ind w:firstLine="709"/>
        <w:jc w:val="both"/>
        <w:rPr>
          <w:rFonts w:ascii="Times New Roman" w:hAnsi="Times New Roman" w:cs="Times New Roman"/>
          <w:color w:val="000000"/>
          <w:sz w:val="28"/>
          <w:szCs w:val="28"/>
          <w:lang w:eastAsia="ru-RU"/>
        </w:rPr>
      </w:pPr>
      <w:r w:rsidRPr="00C57C79">
        <w:rPr>
          <w:rFonts w:ascii="Times New Roman" w:hAnsi="Times New Roman" w:cs="Times New Roman"/>
          <w:color w:val="000000"/>
          <w:sz w:val="28"/>
          <w:szCs w:val="28"/>
          <w:lang w:eastAsia="ru-RU"/>
        </w:rPr>
        <w:t xml:space="preserve">23. Основанием для освобождения муниципальных образований Курской области от применения мер ответственности, предусмотренных </w:t>
      </w:r>
      <w:hyperlink r:id="rId131" w:anchor="P6566" w:history="1">
        <w:r w:rsidRPr="00C57C79">
          <w:rPr>
            <w:rFonts w:ascii="Times New Roman" w:hAnsi="Times New Roman" w:cs="Times New Roman"/>
            <w:color w:val="000000"/>
            <w:sz w:val="28"/>
            <w:szCs w:val="28"/>
            <w:lang w:eastAsia="ru-RU"/>
          </w:rPr>
          <w:t>пунктами 19</w:t>
        </w:r>
      </w:hyperlink>
      <w:r w:rsidRPr="00C57C79">
        <w:rPr>
          <w:rFonts w:ascii="Times New Roman" w:hAnsi="Times New Roman" w:cs="Times New Roman"/>
          <w:color w:val="000000"/>
          <w:sz w:val="28"/>
          <w:szCs w:val="28"/>
          <w:lang w:eastAsia="ru-RU"/>
        </w:rPr>
        <w:t xml:space="preserve"> и </w:t>
      </w:r>
      <w:hyperlink r:id="rId132" w:anchor="P6594" w:history="1">
        <w:r w:rsidRPr="00C57C79">
          <w:rPr>
            <w:rFonts w:ascii="Times New Roman" w:hAnsi="Times New Roman" w:cs="Times New Roman"/>
            <w:color w:val="000000"/>
            <w:sz w:val="28"/>
            <w:szCs w:val="28"/>
            <w:lang w:eastAsia="ru-RU"/>
          </w:rPr>
          <w:t>22</w:t>
        </w:r>
      </w:hyperlink>
      <w:r w:rsidRPr="00C57C79">
        <w:rPr>
          <w:rFonts w:ascii="Times New Roman" w:hAnsi="Times New Roman" w:cs="Times New Roman"/>
          <w:color w:val="000000"/>
          <w:sz w:val="28"/>
          <w:szCs w:val="28"/>
          <w:lang w:eastAsia="ru-RU"/>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proofErr w:type="gramStart"/>
      <w:r w:rsidRPr="00C57C79">
        <w:rPr>
          <w:rFonts w:ascii="Times New Roman" w:hAnsi="Times New Roman" w:cs="Times New Roman"/>
          <w:color w:val="000000"/>
          <w:sz w:val="28"/>
          <w:szCs w:val="28"/>
        </w:rPr>
        <w:t>В случае отсутствия оснований для освобождения муниципальных образований Курской области от применения мер ответственности, предусмотренных пунктами 19 и 22 настоящих Правил, комитет агропромышленного комплекса Курской области не позднее 20 апреля года, следующего за годом предоставления субсидии,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пунктами 19 и 22 настоящих</w:t>
      </w:r>
      <w:proofErr w:type="gramEnd"/>
      <w:r w:rsidRPr="00C57C79">
        <w:rPr>
          <w:rFonts w:ascii="Times New Roman" w:hAnsi="Times New Roman" w:cs="Times New Roman"/>
          <w:color w:val="000000"/>
          <w:sz w:val="28"/>
          <w:szCs w:val="28"/>
        </w:rPr>
        <w:t xml:space="preserve"> Правил, на иные цели.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24. В случае нецелевого использования субсидии и (или) нарушения муниципальным образованием условий ее предоставления, </w:t>
      </w:r>
      <w:r w:rsidRPr="00C57C79">
        <w:rPr>
          <w:rFonts w:ascii="Times New Roman" w:hAnsi="Times New Roman" w:cs="Times New Roman"/>
          <w:color w:val="000000"/>
          <w:sz w:val="28"/>
          <w:szCs w:val="28"/>
        </w:rPr>
        <w:t>в том числе невозврата муниципальным образованием Курской области средств в областной бюджет в соответствии с пунктами 19 и 22 настоящих Правил,</w:t>
      </w:r>
      <w:r w:rsidRPr="00C57C79">
        <w:rPr>
          <w:rFonts w:ascii="Times New Roman" w:hAnsi="Times New Roman" w:cs="Times New Roman"/>
          <w:sz w:val="28"/>
          <w:szCs w:val="28"/>
        </w:rPr>
        <w:t xml:space="preserve"> к нему применяются бюджетные меры принуждения, предусмотренные бюджетным законодательством Российской Федерации.</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bookmarkStart w:id="17" w:name="P6599"/>
      <w:bookmarkEnd w:id="17"/>
      <w:r w:rsidRPr="00C57C79">
        <w:rPr>
          <w:rFonts w:ascii="Times New Roman" w:hAnsi="Times New Roman" w:cs="Times New Roman"/>
          <w:sz w:val="28"/>
          <w:szCs w:val="28"/>
        </w:rPr>
        <w:t>25. В случае отсутствия потребности в субсидиях комитет агропромышленного комплекса Курской области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26. Изменения, связанные с перераспределением (сокращением) субсидий, вытекающие из пункта </w:t>
      </w:r>
      <w:hyperlink w:anchor="P6599" w:history="1">
        <w:r w:rsidRPr="00C57C79">
          <w:rPr>
            <w:rFonts w:ascii="Times New Roman" w:hAnsi="Times New Roman" w:cs="Times New Roman"/>
            <w:sz w:val="28"/>
            <w:szCs w:val="28"/>
          </w:rPr>
          <w:t>25</w:t>
        </w:r>
      </w:hyperlink>
      <w:r w:rsidRPr="00C57C79">
        <w:rPr>
          <w:rFonts w:ascii="Times New Roman" w:hAnsi="Times New Roman" w:cs="Times New Roman"/>
          <w:sz w:val="28"/>
          <w:szCs w:val="28"/>
        </w:rPr>
        <w:t xml:space="preserve"> настоящих Правил,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27.</w:t>
      </w:r>
      <w:r w:rsidRPr="00C57C79">
        <w:rPr>
          <w:sz w:val="28"/>
          <w:szCs w:val="28"/>
        </w:rPr>
        <w:t xml:space="preserve"> </w:t>
      </w:r>
      <w:r w:rsidRPr="00C57C79">
        <w:rPr>
          <w:rFonts w:ascii="Times New Roman" w:hAnsi="Times New Roman" w:cs="Times New Roman"/>
          <w:sz w:val="28"/>
          <w:szCs w:val="28"/>
        </w:rPr>
        <w:t>Эффективность использования субсидий оценивается ежегодно комитетом агропромышленного комплекса Курской области на основе достижения следующих показателей результативности</w:t>
      </w:r>
      <w:r>
        <w:rPr>
          <w:rFonts w:ascii="Times New Roman" w:hAnsi="Times New Roman" w:cs="Times New Roman"/>
          <w:sz w:val="28"/>
          <w:szCs w:val="28"/>
        </w:rPr>
        <w:t xml:space="preserve"> (результатов)</w:t>
      </w:r>
      <w:r w:rsidRPr="00C57C79">
        <w:rPr>
          <w:rFonts w:ascii="Times New Roman" w:hAnsi="Times New Roman" w:cs="Times New Roman"/>
          <w:sz w:val="28"/>
          <w:szCs w:val="28"/>
        </w:rPr>
        <w:t xml:space="preserve"> использования субсидий:</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а) ввод в действие </w:t>
      </w:r>
      <w:r>
        <w:rPr>
          <w:rFonts w:ascii="Times New Roman" w:hAnsi="Times New Roman" w:cs="Times New Roman"/>
          <w:sz w:val="28"/>
          <w:szCs w:val="28"/>
        </w:rPr>
        <w:t xml:space="preserve">(эксплуатацию) </w:t>
      </w:r>
      <w:r w:rsidRPr="00C57C79">
        <w:rPr>
          <w:rFonts w:ascii="Times New Roman" w:hAnsi="Times New Roman" w:cs="Times New Roman"/>
          <w:sz w:val="28"/>
          <w:szCs w:val="28"/>
        </w:rPr>
        <w:t>объектов социального и инженерного обустройства:</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плоскостных спортивных сооружений (кв. метров);</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распределительных газовых сетей (</w:t>
      </w:r>
      <w:proofErr w:type="gramStart"/>
      <w:r w:rsidRPr="00C57C79">
        <w:rPr>
          <w:rFonts w:ascii="Times New Roman" w:hAnsi="Times New Roman" w:cs="Times New Roman"/>
          <w:sz w:val="28"/>
          <w:szCs w:val="28"/>
        </w:rPr>
        <w:t>км</w:t>
      </w:r>
      <w:proofErr w:type="gramEnd"/>
      <w:r w:rsidRPr="00C57C79">
        <w:rPr>
          <w:rFonts w:ascii="Times New Roman" w:hAnsi="Times New Roman" w:cs="Times New Roman"/>
          <w:sz w:val="28"/>
          <w:szCs w:val="28"/>
        </w:rPr>
        <w:t>);</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локальных водопроводов (</w:t>
      </w:r>
      <w:proofErr w:type="gramStart"/>
      <w:r w:rsidRPr="00C57C79">
        <w:rPr>
          <w:rFonts w:ascii="Times New Roman" w:hAnsi="Times New Roman" w:cs="Times New Roman"/>
          <w:sz w:val="28"/>
          <w:szCs w:val="28"/>
        </w:rPr>
        <w:t>км</w:t>
      </w:r>
      <w:proofErr w:type="gramEnd"/>
      <w:r w:rsidRPr="00C57C79">
        <w:rPr>
          <w:rFonts w:ascii="Times New Roman" w:hAnsi="Times New Roman" w:cs="Times New Roman"/>
          <w:sz w:val="28"/>
          <w:szCs w:val="28"/>
        </w:rPr>
        <w:t>);</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б)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lastRenderedPageBreak/>
        <w:t>в) соблюдение сроков ввода объекта в эксплуатацию;</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г) </w:t>
      </w:r>
      <w:proofErr w:type="spellStart"/>
      <w:r w:rsidRPr="00C57C79">
        <w:rPr>
          <w:rFonts w:ascii="Times New Roman" w:hAnsi="Times New Roman" w:cs="Times New Roman"/>
          <w:sz w:val="28"/>
          <w:szCs w:val="28"/>
        </w:rPr>
        <w:t>непревышение</w:t>
      </w:r>
      <w:proofErr w:type="spellEnd"/>
      <w:r w:rsidRPr="00C57C79">
        <w:rPr>
          <w:rFonts w:ascii="Times New Roman" w:hAnsi="Times New Roman" w:cs="Times New Roman"/>
          <w:sz w:val="28"/>
          <w:szCs w:val="28"/>
        </w:rPr>
        <w:t xml:space="preserve"> фактической стоимости работ на объекте, утвержденной нормативным правовым актом муниципального образования, в ценах соответствующих лет.</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28. Комитет агропромышленного комплекса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33" w:history="1">
        <w:r w:rsidRPr="00C57C79">
          <w:rPr>
            <w:rFonts w:ascii="Times New Roman" w:hAnsi="Times New Roman" w:cs="Times New Roman"/>
            <w:sz w:val="28"/>
            <w:szCs w:val="28"/>
          </w:rPr>
          <w:t>кодексом</w:t>
        </w:r>
      </w:hyperlink>
      <w:r w:rsidRPr="00C57C79">
        <w:rPr>
          <w:rFonts w:ascii="Times New Roman" w:hAnsi="Times New Roman" w:cs="Times New Roman"/>
          <w:sz w:val="28"/>
          <w:szCs w:val="28"/>
        </w:rPr>
        <w:t xml:space="preserve"> Российской Федерации и иными нормативными правовыми актами Российской Федерации и Курской области.</w:t>
      </w:r>
    </w:p>
    <w:p w:rsidR="001A4716" w:rsidRPr="00C57C79" w:rsidRDefault="001A4716" w:rsidP="001A4716">
      <w:pPr>
        <w:shd w:val="clear" w:color="auto" w:fill="FFFFFF"/>
        <w:spacing w:after="1"/>
        <w:ind w:firstLine="709"/>
        <w:jc w:val="both"/>
        <w:rPr>
          <w:rFonts w:ascii="Times New Roman" w:hAnsi="Times New Roman" w:cs="Times New Roman"/>
          <w:sz w:val="28"/>
          <w:szCs w:val="28"/>
        </w:rPr>
      </w:pPr>
      <w:r w:rsidRPr="00C57C79">
        <w:rPr>
          <w:rFonts w:ascii="Times New Roman" w:hAnsi="Times New Roman" w:cs="Times New Roman"/>
          <w:sz w:val="28"/>
          <w:szCs w:val="28"/>
        </w:rPr>
        <w:t xml:space="preserve">29. Оценка эффективности использования субсидий производится путем сравнения фактически достигнутых значений показателей результативности </w:t>
      </w:r>
      <w:r>
        <w:rPr>
          <w:rFonts w:ascii="Times New Roman" w:hAnsi="Times New Roman" w:cs="Times New Roman"/>
          <w:sz w:val="28"/>
          <w:szCs w:val="28"/>
        </w:rPr>
        <w:t>(результатов)</w:t>
      </w:r>
      <w:r w:rsidRPr="00C57C79">
        <w:rPr>
          <w:rFonts w:ascii="Times New Roman" w:hAnsi="Times New Roman" w:cs="Times New Roman"/>
          <w:sz w:val="28"/>
          <w:szCs w:val="28"/>
        </w:rPr>
        <w:t xml:space="preserve"> использования субсидий за соответствующий год со значениями показателей результативности использования субсидий, предусмотренными соглашением.</w:t>
      </w:r>
    </w:p>
    <w:p w:rsidR="001A4716" w:rsidRPr="00C57C79" w:rsidRDefault="001A4716" w:rsidP="001A4716">
      <w:pPr>
        <w:pStyle w:val="ConsPlusNormal"/>
        <w:shd w:val="clear" w:color="auto" w:fill="FFFFFF"/>
        <w:ind w:firstLine="709"/>
        <w:jc w:val="both"/>
        <w:rPr>
          <w:rFonts w:ascii="Times New Roman" w:hAnsi="Times New Roman" w:cs="Times New Roman"/>
          <w:sz w:val="28"/>
          <w:szCs w:val="28"/>
        </w:rPr>
      </w:pPr>
      <w:r w:rsidRPr="00C57C79">
        <w:rPr>
          <w:rFonts w:ascii="Times New Roman" w:hAnsi="Times New Roman" w:cs="Times New Roman"/>
          <w:sz w:val="28"/>
          <w:szCs w:val="28"/>
        </w:rPr>
        <w:t>30. Муниципальные образования несут ответственность за достоверность представляемых ими в комитет агропромышленного комплекса Курской области документов и информации в соответствии с законодательством Российской Федерации.</w:t>
      </w: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pStyle w:val="ConsPlusNormal"/>
        <w:shd w:val="clear" w:color="auto" w:fill="FFFFFF"/>
        <w:ind w:firstLine="540"/>
        <w:jc w:val="both"/>
        <w:rPr>
          <w:rFonts w:ascii="Times New Roman" w:hAnsi="Times New Roman" w:cs="Times New Roman"/>
          <w:sz w:val="28"/>
          <w:szCs w:val="28"/>
        </w:rPr>
      </w:pPr>
    </w:p>
    <w:p w:rsidR="001A4716" w:rsidRPr="00C57C79" w:rsidRDefault="001A4716" w:rsidP="001A4716">
      <w:pPr>
        <w:shd w:val="clear" w:color="auto" w:fill="FFFFFF"/>
        <w:ind w:left="4395"/>
        <w:jc w:val="center"/>
        <w:rPr>
          <w:rFonts w:ascii="Times New Roman" w:hAnsi="Times New Roman" w:cs="Times New Roman"/>
          <w:sz w:val="28"/>
          <w:szCs w:val="28"/>
        </w:rPr>
      </w:pPr>
      <w:r w:rsidRPr="00C57C79">
        <w:rPr>
          <w:rFonts w:ascii="Times New Roman" w:hAnsi="Times New Roman" w:cs="Times New Roman"/>
          <w:sz w:val="28"/>
          <w:szCs w:val="28"/>
        </w:rPr>
        <w:t>Приложение № 8</w:t>
      </w:r>
    </w:p>
    <w:p w:rsidR="001A4716" w:rsidRPr="00C57C79" w:rsidRDefault="001A4716" w:rsidP="001A4716">
      <w:pPr>
        <w:pStyle w:val="ConsPlusNormal"/>
        <w:shd w:val="clear" w:color="auto" w:fill="FFFFFF"/>
        <w:ind w:left="4395"/>
        <w:jc w:val="center"/>
        <w:rPr>
          <w:rFonts w:ascii="Times New Roman" w:hAnsi="Times New Roman" w:cs="Times New Roman"/>
          <w:sz w:val="28"/>
          <w:szCs w:val="28"/>
        </w:rPr>
      </w:pPr>
      <w:r w:rsidRPr="00C57C79">
        <w:rPr>
          <w:rFonts w:ascii="Times New Roman" w:hAnsi="Times New Roman" w:cs="Times New Roman"/>
          <w:sz w:val="28"/>
          <w:szCs w:val="28"/>
        </w:rPr>
        <w:t>к государственной программе Курской области «Развитие сельского хозяйства и регулирование рынков сельскохозяйственной</w:t>
      </w:r>
    </w:p>
    <w:p w:rsidR="001A4716" w:rsidRPr="00C57C79" w:rsidRDefault="001A4716" w:rsidP="001A4716">
      <w:pPr>
        <w:pStyle w:val="ConsPlusNormal"/>
        <w:shd w:val="clear" w:color="auto" w:fill="FFFFFF"/>
        <w:ind w:left="4395"/>
        <w:jc w:val="center"/>
        <w:rPr>
          <w:rFonts w:ascii="Times New Roman" w:hAnsi="Times New Roman" w:cs="Times New Roman"/>
          <w:sz w:val="28"/>
          <w:szCs w:val="28"/>
        </w:rPr>
      </w:pPr>
      <w:r w:rsidRPr="00C57C79">
        <w:rPr>
          <w:rFonts w:ascii="Times New Roman" w:hAnsi="Times New Roman" w:cs="Times New Roman"/>
          <w:sz w:val="28"/>
          <w:szCs w:val="28"/>
        </w:rPr>
        <w:t>продукции, сырья и продовольствия</w:t>
      </w:r>
    </w:p>
    <w:p w:rsidR="001A4716" w:rsidRPr="00C57C79" w:rsidRDefault="001A4716" w:rsidP="001A4716">
      <w:pPr>
        <w:pStyle w:val="ConsPlusNormal"/>
        <w:shd w:val="clear" w:color="auto" w:fill="FFFFFF"/>
        <w:ind w:left="4395"/>
        <w:jc w:val="center"/>
        <w:rPr>
          <w:rFonts w:ascii="Times New Roman" w:hAnsi="Times New Roman" w:cs="Times New Roman"/>
          <w:sz w:val="28"/>
          <w:szCs w:val="28"/>
        </w:rPr>
      </w:pPr>
      <w:r w:rsidRPr="00C57C79">
        <w:rPr>
          <w:rFonts w:ascii="Times New Roman" w:hAnsi="Times New Roman" w:cs="Times New Roman"/>
          <w:sz w:val="28"/>
          <w:szCs w:val="28"/>
        </w:rPr>
        <w:t>в Курской области»</w:t>
      </w:r>
    </w:p>
    <w:p w:rsidR="001A4716" w:rsidRPr="00C57C79" w:rsidRDefault="001A4716" w:rsidP="001A4716">
      <w:pPr>
        <w:pStyle w:val="ConsPlusNormal"/>
        <w:shd w:val="clear" w:color="auto" w:fill="FFFFFF"/>
        <w:jc w:val="center"/>
        <w:rPr>
          <w:rFonts w:ascii="Times New Roman" w:hAnsi="Times New Roman" w:cs="Times New Roman"/>
          <w:sz w:val="28"/>
          <w:szCs w:val="28"/>
        </w:rPr>
      </w:pPr>
      <w:bookmarkStart w:id="18" w:name="P6893"/>
      <w:bookmarkEnd w:id="18"/>
    </w:p>
    <w:p w:rsidR="001A4716" w:rsidRPr="00C57C79" w:rsidRDefault="001A4716" w:rsidP="001A4716">
      <w:pPr>
        <w:shd w:val="clear" w:color="auto" w:fill="FFFFFF"/>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ПРАВИЛА</w:t>
      </w:r>
    </w:p>
    <w:p w:rsidR="001A4716" w:rsidRPr="00C57C79" w:rsidRDefault="001A4716" w:rsidP="001A4716">
      <w:pPr>
        <w:shd w:val="clear" w:color="auto" w:fill="FFFFFF"/>
        <w:jc w:val="center"/>
        <w:rPr>
          <w:rFonts w:ascii="Times New Roman" w:hAnsi="Times New Roman" w:cs="Times New Roman"/>
          <w:b/>
          <w:bCs/>
          <w:sz w:val="28"/>
          <w:szCs w:val="28"/>
          <w:lang w:eastAsia="ru-RU"/>
        </w:rPr>
      </w:pPr>
      <w:r w:rsidRPr="00C57C79">
        <w:rPr>
          <w:rFonts w:ascii="Times New Roman" w:hAnsi="Times New Roman" w:cs="Times New Roman"/>
          <w:b/>
          <w:bCs/>
          <w:sz w:val="28"/>
          <w:szCs w:val="28"/>
          <w:lang w:eastAsia="ru-RU"/>
        </w:rPr>
        <w:t xml:space="preserve"> предоставления и распределения субсидий из областного бюджета бюджетам муниципальных образований </w:t>
      </w:r>
      <w:r w:rsidR="002F097D">
        <w:rPr>
          <w:rFonts w:ascii="Times New Roman" w:hAnsi="Times New Roman" w:cs="Times New Roman"/>
          <w:b/>
          <w:bCs/>
          <w:sz w:val="28"/>
          <w:szCs w:val="28"/>
          <w:lang w:eastAsia="ru-RU"/>
        </w:rPr>
        <w:t xml:space="preserve">Курской области </w:t>
      </w:r>
      <w:r w:rsidRPr="00C57C79">
        <w:rPr>
          <w:rFonts w:ascii="Times New Roman" w:hAnsi="Times New Roman" w:cs="Times New Roman"/>
          <w:b/>
          <w:bCs/>
          <w:sz w:val="28"/>
          <w:szCs w:val="28"/>
          <w:lang w:eastAsia="ru-RU"/>
        </w:rPr>
        <w:t>на строительство и реконструкцию автомобильных дорог в рамках мероприятий по комплексному обустройству объектами социальной, инженерной инфраструктуры, автомобильными дорогами населенных пунктов, расположенных в сельской местности</w:t>
      </w:r>
    </w:p>
    <w:p w:rsidR="00D85D57" w:rsidRDefault="00D85D57" w:rsidP="00D85D57">
      <w:pPr>
        <w:pStyle w:val="ae"/>
        <w:ind w:right="2"/>
        <w:jc w:val="center"/>
        <w:rPr>
          <w:sz w:val="28"/>
          <w:szCs w:val="28"/>
        </w:rPr>
      </w:pP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1.</w:t>
      </w:r>
      <w:r w:rsidRPr="00D85D57">
        <w:rPr>
          <w:rFonts w:ascii="Times New Roman" w:hAnsi="Times New Roman" w:cs="Times New Roman"/>
          <w:sz w:val="24"/>
          <w:szCs w:val="24"/>
        </w:rPr>
        <w:t xml:space="preserve"> </w:t>
      </w:r>
      <w:r w:rsidRPr="00D85D57">
        <w:rPr>
          <w:rFonts w:ascii="Times New Roman" w:hAnsi="Times New Roman" w:cs="Times New Roman"/>
          <w:sz w:val="28"/>
          <w:szCs w:val="28"/>
        </w:rPr>
        <w:t xml:space="preserve">Настоящие Правила устанавливают порядок и условия предоставления и распределения субсидий из областного бюджета бюджетам муниципальных образований Курской области (далее - Муниципальное образование) на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расходных обязательств муниципальных образований, </w:t>
      </w:r>
      <w:r w:rsidRPr="00D85D57">
        <w:rPr>
          <w:rFonts w:ascii="Times New Roman" w:hAnsi="Times New Roman" w:cs="Times New Roman"/>
          <w:sz w:val="28"/>
          <w:szCs w:val="28"/>
        </w:rPr>
        <w:lastRenderedPageBreak/>
        <w:t xml:space="preserve">возникающих при реализации мероприятий по комплексному обустройству населенных пунктов, расположенных в сельской местности, в целях строительства и </w:t>
      </w:r>
      <w:proofErr w:type="gramStart"/>
      <w:r w:rsidRPr="00D85D57">
        <w:rPr>
          <w:rFonts w:ascii="Times New Roman" w:hAnsi="Times New Roman" w:cs="Times New Roman"/>
          <w:sz w:val="28"/>
          <w:szCs w:val="28"/>
        </w:rPr>
        <w:t>реконструкции</w:t>
      </w:r>
      <w:proofErr w:type="gramEnd"/>
      <w:r w:rsidRPr="00D85D57">
        <w:rPr>
          <w:rFonts w:ascii="Times New Roman" w:hAnsi="Times New Roman" w:cs="Times New Roman"/>
          <w:sz w:val="28"/>
          <w:szCs w:val="28"/>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 (далее – автомобильные дороги), осуществляемых в сельской местности, в которой реализуются инвестиционные проекты в сфере агропромышленного комплекса (далее – Субсидия).</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Для целей настоящих Правил используются понятия и положения по осуществлению дорожной деятельности в соответствии с Федеральным </w:t>
      </w:r>
      <w:hyperlink r:id="rId134" w:history="1">
        <w:r w:rsidRPr="00D85D57">
          <w:rPr>
            <w:rFonts w:ascii="Times New Roman" w:hAnsi="Times New Roman" w:cs="Times New Roman"/>
            <w:sz w:val="28"/>
            <w:szCs w:val="28"/>
          </w:rPr>
          <w:t>законом</w:t>
        </w:r>
      </w:hyperlink>
      <w:r w:rsidRPr="00D85D57">
        <w:rPr>
          <w:rFonts w:ascii="Times New Roman" w:hAnsi="Times New Roman" w:cs="Times New Roman"/>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5D57" w:rsidRPr="00D85D57" w:rsidRDefault="00D85D57" w:rsidP="00D85D57">
      <w:pPr>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w:t>
      </w:r>
      <w:proofErr w:type="gramEnd"/>
      <w:r w:rsidRPr="00D85D57">
        <w:rPr>
          <w:rFonts w:ascii="Times New Roman" w:hAnsi="Times New Roman" w:cs="Times New Roman"/>
          <w:sz w:val="28"/>
          <w:szCs w:val="28"/>
        </w:rP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администрацией Муниципального образования.</w:t>
      </w:r>
    </w:p>
    <w:p w:rsidR="00D85D57" w:rsidRPr="00D85D57" w:rsidRDefault="00D85D57" w:rsidP="00D85D57">
      <w:pPr>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К объектам производства и переработки сельскохозяйственной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введенные в эксплуатацию или планируемые к вводу в эксплуатацию в году предоставления субсидии, построенные (реконструированные, модернизированные) в сельской местности, в которой реализуются инвестиционные проекты в сфере агропромышленного комплекса.</w:t>
      </w:r>
      <w:proofErr w:type="gramEnd"/>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Понятие «инвестиционный прое</w:t>
      </w:r>
      <w:proofErr w:type="gramStart"/>
      <w:r w:rsidRPr="00D85D57">
        <w:rPr>
          <w:rFonts w:ascii="Times New Roman" w:hAnsi="Times New Roman" w:cs="Times New Roman"/>
          <w:sz w:val="28"/>
          <w:szCs w:val="28"/>
        </w:rPr>
        <w:t>кт в сф</w:t>
      </w:r>
      <w:proofErr w:type="gramEnd"/>
      <w:r w:rsidRPr="00D85D57">
        <w:rPr>
          <w:rFonts w:ascii="Times New Roman" w:hAnsi="Times New Roman" w:cs="Times New Roman"/>
          <w:sz w:val="28"/>
          <w:szCs w:val="28"/>
        </w:rPr>
        <w:t>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lastRenderedPageBreak/>
        <w:t xml:space="preserve">2. </w:t>
      </w:r>
      <w:proofErr w:type="gramStart"/>
      <w:r w:rsidRPr="00D85D57">
        <w:rPr>
          <w:rFonts w:ascii="Times New Roman" w:hAnsi="Times New Roman" w:cs="Times New Roman"/>
          <w:sz w:val="28"/>
          <w:szCs w:val="28"/>
        </w:rPr>
        <w:t>Субсидии предоставляются Муниципальным образованиям главным распорядителем средств областного бюджета - комитетом транспорта и автомобильных дорог Курской области (далее - Комитет) в пределах бюджетных  обязательств, доведенных в установленном порядке на цели, указанные в пункте 1 настоящих Правил, в соответствии с Законом Курской области об областном бюджете на соответствующий финансовый год и на плановый период.</w:t>
      </w:r>
      <w:proofErr w:type="gramEnd"/>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3.Критериями предоставления субсидии Муниципальным образованиям являются наличие:</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 xml:space="preserve">1) перечня автомобильных дорог, форма которого устанавливается Комитетом; </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2) заявки на предоставление Субсидии на очередной финансовый год и плановый период по форме, утвержденной приказом Комитета.</w:t>
      </w:r>
    </w:p>
    <w:p w:rsidR="00D85D57" w:rsidRPr="00D85D57" w:rsidRDefault="00D85D57" w:rsidP="00D85D57">
      <w:pPr>
        <w:ind w:firstLine="708"/>
        <w:jc w:val="both"/>
        <w:rPr>
          <w:rFonts w:ascii="Times New Roman" w:hAnsi="Times New Roman" w:cs="Times New Roman"/>
          <w:sz w:val="28"/>
          <w:szCs w:val="28"/>
        </w:rPr>
      </w:pPr>
      <w:r w:rsidRPr="00D85D57">
        <w:rPr>
          <w:rFonts w:ascii="Times New Roman" w:hAnsi="Times New Roman" w:cs="Times New Roman"/>
          <w:sz w:val="28"/>
          <w:szCs w:val="28"/>
        </w:rPr>
        <w:t>К заявке прилагаются следующие документы:</w:t>
      </w:r>
    </w:p>
    <w:p w:rsidR="00D85D57" w:rsidRPr="00D85D57" w:rsidRDefault="00D85D57" w:rsidP="00D85D57">
      <w:pPr>
        <w:tabs>
          <w:tab w:val="left" w:pos="567"/>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а) пояснительная записка с обоснованием необходимости финансирования строительства (реконструкции) автомобильной дороги из федерального бюджета с указанием общественно значимого объекта;</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б) карта-схема расположения автомобильной дороги с географической привязкой к объектам сельских населенных пунктов;</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в) копия акта об утверждении проектной документации с указанием стоимости и основных характеристик автомобильной дороги;</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г) копия положительного заключения органа государственной экспертизы проектно-сметной документации на строительство (реконструкцию) автомобильных дорог;</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д) реквизиты нормативного правового акта об утверждении документации по планировке территории, на которой  располагается автомобильная дорога;</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 xml:space="preserve">е) копии актов выполненных работ; </w:t>
      </w:r>
    </w:p>
    <w:p w:rsidR="00D85D57" w:rsidRPr="00D85D57" w:rsidRDefault="00D85D57" w:rsidP="00D85D57">
      <w:pPr>
        <w:tabs>
          <w:tab w:val="left" w:pos="1276"/>
          <w:tab w:val="left" w:pos="1701"/>
        </w:tabs>
        <w:ind w:firstLine="567"/>
        <w:jc w:val="both"/>
        <w:rPr>
          <w:rFonts w:ascii="Times New Roman" w:hAnsi="Times New Roman" w:cs="Times New Roman"/>
          <w:sz w:val="28"/>
          <w:szCs w:val="28"/>
        </w:rPr>
      </w:pPr>
      <w:r w:rsidRPr="00D85D57">
        <w:rPr>
          <w:rFonts w:ascii="Times New Roman" w:hAnsi="Times New Roman" w:cs="Times New Roman"/>
          <w:sz w:val="28"/>
          <w:szCs w:val="28"/>
        </w:rPr>
        <w:t xml:space="preserve">ж) утвержденная в установленном порядке муниципальная программа (выписка из муниципальной программы), в рамках которой реализуется мероприятие по комплексному обустройству населенных пунктов, расположенных в сельской местности, в целях строительства и </w:t>
      </w:r>
      <w:proofErr w:type="gramStart"/>
      <w:r w:rsidRPr="00D85D57">
        <w:rPr>
          <w:rFonts w:ascii="Times New Roman" w:hAnsi="Times New Roman" w:cs="Times New Roman"/>
          <w:sz w:val="28"/>
          <w:szCs w:val="28"/>
        </w:rPr>
        <w:t>реконструкции</w:t>
      </w:r>
      <w:proofErr w:type="gramEnd"/>
      <w:r w:rsidRPr="00D85D57">
        <w:rPr>
          <w:rFonts w:ascii="Times New Roman" w:hAnsi="Times New Roman" w:cs="Times New Roman"/>
          <w:sz w:val="28"/>
          <w:szCs w:val="28"/>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 xml:space="preserve">з) наличие в решении Муниципального образования о местном бюджете бюджетных ассигнований на исполнение расходных обязательств по </w:t>
      </w:r>
      <w:proofErr w:type="spellStart"/>
      <w:r w:rsidRPr="00D85D57">
        <w:rPr>
          <w:rFonts w:ascii="Times New Roman" w:hAnsi="Times New Roman" w:cs="Times New Roman"/>
          <w:sz w:val="28"/>
          <w:szCs w:val="28"/>
        </w:rPr>
        <w:t>софинансированию</w:t>
      </w:r>
      <w:proofErr w:type="spellEnd"/>
      <w:r w:rsidRPr="00D85D57">
        <w:rPr>
          <w:rFonts w:ascii="Times New Roman" w:hAnsi="Times New Roman" w:cs="Times New Roman"/>
          <w:sz w:val="28"/>
          <w:szCs w:val="28"/>
        </w:rPr>
        <w:t xml:space="preserve"> в соответствующем финансовом году мероприятий муниципальной программы, соответствующих целям предоставления и расходования субсидии, для достижения </w:t>
      </w:r>
      <w:proofErr w:type="gramStart"/>
      <w:r w:rsidRPr="00D85D57">
        <w:rPr>
          <w:rFonts w:ascii="Times New Roman" w:hAnsi="Times New Roman" w:cs="Times New Roman"/>
          <w:sz w:val="28"/>
          <w:szCs w:val="28"/>
        </w:rPr>
        <w:t>значений показателей результативности использования субсидии</w:t>
      </w:r>
      <w:proofErr w:type="gramEnd"/>
      <w:r w:rsidRPr="00D85D57">
        <w:rPr>
          <w:rFonts w:ascii="Times New Roman" w:hAnsi="Times New Roman" w:cs="Times New Roman"/>
          <w:sz w:val="28"/>
          <w:szCs w:val="28"/>
        </w:rPr>
        <w:t>;</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lastRenderedPageBreak/>
        <w:t>и) расчет стоимости строительства (реконструкции)  автомобильной дороги по формам, утвержденным Комитетом;</w:t>
      </w:r>
    </w:p>
    <w:p w:rsidR="00D85D57" w:rsidRPr="00D85D57" w:rsidRDefault="00D85D57" w:rsidP="00D85D57">
      <w:pPr>
        <w:tabs>
          <w:tab w:val="left" w:pos="1276"/>
        </w:tabs>
        <w:ind w:firstLine="567"/>
        <w:jc w:val="both"/>
        <w:rPr>
          <w:rFonts w:ascii="Times New Roman" w:hAnsi="Times New Roman" w:cs="Times New Roman"/>
          <w:sz w:val="28"/>
          <w:szCs w:val="28"/>
        </w:rPr>
      </w:pPr>
      <w:r w:rsidRPr="00D85D57">
        <w:rPr>
          <w:rFonts w:ascii="Times New Roman" w:hAnsi="Times New Roman" w:cs="Times New Roman"/>
          <w:sz w:val="28"/>
          <w:szCs w:val="28"/>
        </w:rPr>
        <w:t>к) разрешение на ввод объектов производства и переработки сельскохозяйственной продукции в эксплуатацию.</w:t>
      </w:r>
    </w:p>
    <w:p w:rsidR="00D85D57" w:rsidRPr="00D85D57" w:rsidRDefault="00D85D57" w:rsidP="00D85D57">
      <w:pPr>
        <w:tabs>
          <w:tab w:val="left" w:pos="1276"/>
        </w:tabs>
        <w:ind w:firstLine="709"/>
        <w:jc w:val="both"/>
        <w:rPr>
          <w:rFonts w:ascii="Times New Roman" w:hAnsi="Times New Roman" w:cs="Times New Roman"/>
          <w:sz w:val="28"/>
          <w:szCs w:val="28"/>
        </w:rPr>
      </w:pPr>
      <w:r w:rsidRPr="00D85D57">
        <w:rPr>
          <w:rFonts w:ascii="Times New Roman" w:hAnsi="Times New Roman" w:cs="Times New Roman"/>
          <w:sz w:val="28"/>
          <w:szCs w:val="28"/>
        </w:rPr>
        <w:t>Заявки на предоставление Субсидии на очередной финансовый год и плановый период с документами, указанными в подпункте 2 пункта 3 настоящих правил, предоставляются  Муниципальными образованиями в Комитет до 1 июля текущего года.</w:t>
      </w:r>
    </w:p>
    <w:p w:rsidR="00D85D57" w:rsidRPr="00D85D57" w:rsidRDefault="00D85D57" w:rsidP="00D85D57">
      <w:pPr>
        <w:tabs>
          <w:tab w:val="left" w:pos="1276"/>
        </w:tabs>
        <w:ind w:firstLine="709"/>
        <w:jc w:val="both"/>
        <w:rPr>
          <w:rFonts w:ascii="Times New Roman" w:hAnsi="Times New Roman" w:cs="Times New Roman"/>
          <w:sz w:val="28"/>
          <w:szCs w:val="28"/>
        </w:rPr>
      </w:pPr>
      <w:r w:rsidRPr="00D85D57">
        <w:rPr>
          <w:rFonts w:ascii="Times New Roman" w:hAnsi="Times New Roman" w:cs="Times New Roman"/>
          <w:sz w:val="28"/>
          <w:szCs w:val="28"/>
        </w:rPr>
        <w:t>В целях получения Субсидии на очередной финансовый год и плановый период Комитет представляет заявку и перечень автомобильных дорог в Федеральное дорожное агентство (далее – Агентство) по формам и срокам,  установленным Агентством.</w:t>
      </w:r>
    </w:p>
    <w:p w:rsidR="00D85D57" w:rsidRPr="00D85D57" w:rsidRDefault="00D85D57" w:rsidP="00D85D57">
      <w:pPr>
        <w:tabs>
          <w:tab w:val="left" w:pos="1276"/>
        </w:tabs>
        <w:ind w:firstLine="709"/>
        <w:jc w:val="both"/>
        <w:rPr>
          <w:rFonts w:ascii="Times New Roman" w:hAnsi="Times New Roman" w:cs="Times New Roman"/>
          <w:sz w:val="28"/>
          <w:szCs w:val="28"/>
        </w:rPr>
      </w:pPr>
      <w:r w:rsidRPr="00D85D57">
        <w:rPr>
          <w:rFonts w:ascii="Times New Roman" w:hAnsi="Times New Roman" w:cs="Times New Roman"/>
          <w:sz w:val="28"/>
          <w:szCs w:val="28"/>
        </w:rPr>
        <w:t>Агентство рассматривает заявку и согласовывает перечень автомобильных дорог, сформированный  Комитетом, для заключения соглашения.</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4. Субсидии предоставляются бюджетам Муниципальных образований на следующих условиях:</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 xml:space="preserve">а) наличие муниципальной программы, в рамках которой реализуется мероприятие по комплексному обустройству населенных пунктов, расположенных в сельской местности, в целях строительства и </w:t>
      </w:r>
      <w:proofErr w:type="gramStart"/>
      <w:r w:rsidRPr="00D85D57">
        <w:rPr>
          <w:rFonts w:ascii="Times New Roman" w:hAnsi="Times New Roman" w:cs="Times New Roman"/>
          <w:sz w:val="28"/>
          <w:szCs w:val="28"/>
        </w:rPr>
        <w:t>реконструкции</w:t>
      </w:r>
      <w:proofErr w:type="gramEnd"/>
      <w:r w:rsidRPr="00D85D57">
        <w:rPr>
          <w:rFonts w:ascii="Times New Roman" w:hAnsi="Times New Roman" w:cs="Times New Roman"/>
          <w:sz w:val="28"/>
          <w:szCs w:val="28"/>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 осуществляемого в сельской местности, в которой реализуются инвестиционные проекты в сфере агропромышленного комплекса;</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 xml:space="preserve">б) наличие в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субсидии, и соблюдение порядка определения объемов указанных ассигнований;</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в) заключенное соглашение о предоставлении субсидии в соответствии с пунктом 5  настоящих Правил формирования, предоставления и распределения субсидий.</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5. Предоставление Субсидии осуществляется на основании соглашения, заключаемого Комитетом и Муниципальным образованием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6. Соглашение, заключаемое в соответствии с утвержденными Администрацией Курской области правилами предоставления субсидий, должно содержать:</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lastRenderedPageBreak/>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б)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Муниципального образования по их достижению;</w:t>
      </w:r>
    </w:p>
    <w:p w:rsidR="00D85D57" w:rsidRPr="00D85D57" w:rsidRDefault="00D85D57" w:rsidP="00D85D57">
      <w:pPr>
        <w:tabs>
          <w:tab w:val="left" w:pos="851"/>
          <w:tab w:val="left" w:pos="1134"/>
        </w:tabs>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в) перечень автомобильных дорог с указанием наименований, адресов (при наличии), мощности, стоимости (предельной стоимости) указанных автомобильных дорог, а также обязательства Муниципального образования по выполнению мероприятий по строительству (реконструкции) указанных автомобильных дорог в пределах установленной стоимости;</w:t>
      </w:r>
    </w:p>
    <w:p w:rsidR="00D85D57" w:rsidRPr="00D85D57" w:rsidRDefault="00D85D57" w:rsidP="00D85D57">
      <w:pPr>
        <w:tabs>
          <w:tab w:val="left" w:pos="851"/>
        </w:tabs>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г) обязательства Муниципального образования по согласованию с Комитетом муниципальной программы, </w:t>
      </w:r>
      <w:proofErr w:type="spellStart"/>
      <w:r w:rsidRPr="00D85D57">
        <w:rPr>
          <w:rFonts w:ascii="Times New Roman" w:hAnsi="Times New Roman" w:cs="Times New Roman"/>
          <w:sz w:val="28"/>
          <w:szCs w:val="28"/>
        </w:rPr>
        <w:t>софинансируемой</w:t>
      </w:r>
      <w:proofErr w:type="spellEnd"/>
      <w:r w:rsidRPr="00D85D57">
        <w:rPr>
          <w:rFonts w:ascii="Times New Roman" w:hAnsi="Times New Roman" w:cs="Times New Roman"/>
          <w:sz w:val="28"/>
          <w:szCs w:val="28"/>
        </w:rPr>
        <w:t xml:space="preserve"> за счет средств областного бюджета, и внесения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которые предоставляются Субсидии;</w:t>
      </w:r>
    </w:p>
    <w:p w:rsidR="00D85D57" w:rsidRPr="00D85D57" w:rsidRDefault="00D85D57" w:rsidP="00D85D57">
      <w:pPr>
        <w:tabs>
          <w:tab w:val="left" w:pos="993"/>
          <w:tab w:val="left" w:pos="1276"/>
          <w:tab w:val="left" w:pos="1418"/>
        </w:tabs>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д)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D85D57">
        <w:rPr>
          <w:rFonts w:ascii="Times New Roman" w:hAnsi="Times New Roman" w:cs="Times New Roman"/>
          <w:sz w:val="28"/>
          <w:szCs w:val="28"/>
        </w:rPr>
        <w:t>софинансирования</w:t>
      </w:r>
      <w:proofErr w:type="spellEnd"/>
      <w:r w:rsidRPr="00D85D57">
        <w:rPr>
          <w:rFonts w:ascii="Times New Roman" w:hAnsi="Times New Roman" w:cs="Times New Roman"/>
          <w:sz w:val="28"/>
          <w:szCs w:val="28"/>
        </w:rPr>
        <w:t xml:space="preserve"> которого предоставляется Субсидия;</w:t>
      </w: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е)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w:t>
      </w:r>
      <w:proofErr w:type="gramStart"/>
      <w:r w:rsidRPr="00D85D57">
        <w:rPr>
          <w:rFonts w:ascii="Times New Roman" w:hAnsi="Times New Roman" w:cs="Times New Roman"/>
          <w:sz w:val="28"/>
          <w:szCs w:val="28"/>
        </w:rPr>
        <w:t>значений показателей результативности использования Субсидии</w:t>
      </w:r>
      <w:proofErr w:type="gramEnd"/>
      <w:r w:rsidRPr="00D85D57">
        <w:rPr>
          <w:rFonts w:ascii="Times New Roman" w:hAnsi="Times New Roman" w:cs="Times New Roman"/>
          <w:sz w:val="28"/>
          <w:szCs w:val="28"/>
        </w:rPr>
        <w:t xml:space="preserve"> и об исполнении мероприятий по строительству (реконструкции) автомобильных дорог, указанных в соглашении;</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 xml:space="preserve">ж) порядок осуществления </w:t>
      </w:r>
      <w:proofErr w:type="gramStart"/>
      <w:r w:rsidRPr="00D85D57">
        <w:rPr>
          <w:rFonts w:ascii="Times New Roman" w:hAnsi="Times New Roman" w:cs="Times New Roman"/>
          <w:sz w:val="28"/>
          <w:szCs w:val="28"/>
        </w:rPr>
        <w:t>контроля за</w:t>
      </w:r>
      <w:proofErr w:type="gramEnd"/>
      <w:r w:rsidRPr="00D85D57">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з) обязательства Муниципального образования по возврату средств в областной бюджет в соответствии с пунктами 16 и 19 настоящих Правил;</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и) ответственность сторон за нарушение условий соглашения;</w:t>
      </w:r>
    </w:p>
    <w:p w:rsidR="00D85D57" w:rsidRPr="00D85D57" w:rsidRDefault="00D85D57" w:rsidP="00D85D57">
      <w:pPr>
        <w:ind w:firstLine="540"/>
        <w:jc w:val="both"/>
        <w:rPr>
          <w:rFonts w:ascii="Times New Roman" w:hAnsi="Times New Roman" w:cs="Times New Roman"/>
          <w:sz w:val="28"/>
          <w:szCs w:val="28"/>
        </w:rPr>
      </w:pPr>
      <w:r w:rsidRPr="00D85D57">
        <w:rPr>
          <w:rFonts w:ascii="Times New Roman" w:hAnsi="Times New Roman" w:cs="Times New Roman"/>
          <w:sz w:val="28"/>
          <w:szCs w:val="28"/>
        </w:rPr>
        <w:t>к) условие о вступлении в силу соглашения.</w:t>
      </w:r>
    </w:p>
    <w:p w:rsidR="000B4F2C" w:rsidRDefault="00D85D57" w:rsidP="000B4F2C">
      <w:pPr>
        <w:ind w:firstLine="540"/>
        <w:jc w:val="both"/>
        <w:rPr>
          <w:rFonts w:ascii="Times New Roman" w:hAnsi="Times New Roman" w:cs="Times New Roman"/>
          <w:sz w:val="28"/>
          <w:szCs w:val="28"/>
        </w:rPr>
      </w:pPr>
      <w:r w:rsidRPr="00D85D57">
        <w:rPr>
          <w:rFonts w:ascii="Times New Roman" w:hAnsi="Times New Roman" w:cs="Times New Roman"/>
          <w:sz w:val="28"/>
          <w:szCs w:val="28"/>
        </w:rPr>
        <w:t xml:space="preserve">7. </w:t>
      </w:r>
      <w:proofErr w:type="gramStart"/>
      <w:r w:rsidRPr="00D85D57">
        <w:rPr>
          <w:rFonts w:ascii="Times New Roman" w:hAnsi="Times New Roman" w:cs="Times New Roman"/>
          <w:sz w:val="28"/>
          <w:szCs w:val="28"/>
        </w:rPr>
        <w:t xml:space="preserve">К соглашению о предоставлении Субсидии на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строительства (реконструкции, в том числе с элементами реставрации, технического перевооружения) объектов капитального строительства прилагается перечень указанных автомобильных дорог с указанием наименований, адресов (при наличии), мощности, стоимости (предельной стоимости) указанных автомобильных дорог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w:t>
      </w:r>
      <w:hyperlink r:id="rId135" w:history="1">
        <w:r w:rsidRPr="00D85D57">
          <w:rPr>
            <w:rFonts w:ascii="Times New Roman" w:hAnsi="Times New Roman" w:cs="Times New Roman"/>
            <w:sz w:val="28"/>
            <w:szCs w:val="28"/>
          </w:rPr>
          <w:t>Порядке</w:t>
        </w:r>
      </w:hyperlink>
      <w:r w:rsidRPr="00D85D57">
        <w:rPr>
          <w:rFonts w:ascii="Times New Roman" w:hAnsi="Times New Roman" w:cs="Times New Roman"/>
          <w:sz w:val="28"/>
          <w:szCs w:val="28"/>
        </w:rPr>
        <w:t>, предусмотренном постановлением Администрации Курской области</w:t>
      </w:r>
      <w:proofErr w:type="gramEnd"/>
      <w:r w:rsidRPr="00D85D57">
        <w:rPr>
          <w:rFonts w:ascii="Times New Roman" w:hAnsi="Times New Roman" w:cs="Times New Roman"/>
          <w:sz w:val="28"/>
          <w:szCs w:val="28"/>
        </w:rPr>
        <w:t xml:space="preserve"> от 11.10.2013 № 718-па «Об утверждении Порядка проведения проверки </w:t>
      </w:r>
      <w:r w:rsidRPr="00D85D57">
        <w:rPr>
          <w:rFonts w:ascii="Times New Roman" w:hAnsi="Times New Roman" w:cs="Times New Roman"/>
          <w:sz w:val="28"/>
          <w:szCs w:val="28"/>
        </w:rPr>
        <w:lastRenderedPageBreak/>
        <w:t>инвестиционных проектов на предмет эффективности использования средств областного бюджета, направляемых на капитальные вложения», а также график выполнения мероприятий по проектированию и (или) строительству (реконструкции).</w:t>
      </w:r>
    </w:p>
    <w:p w:rsidR="00D85D57" w:rsidRPr="00D85D57" w:rsidRDefault="00D85D57" w:rsidP="000B4F2C">
      <w:pPr>
        <w:ind w:firstLine="540"/>
        <w:jc w:val="both"/>
        <w:rPr>
          <w:rFonts w:ascii="Times New Roman" w:hAnsi="Times New Roman" w:cs="Times New Roman"/>
          <w:sz w:val="28"/>
          <w:szCs w:val="28"/>
        </w:rPr>
      </w:pPr>
      <w:bookmarkStart w:id="19" w:name="_GoBack"/>
      <w:bookmarkEnd w:id="19"/>
      <w:r w:rsidRPr="00D85D57">
        <w:rPr>
          <w:rFonts w:ascii="Times New Roman" w:hAnsi="Times New Roman" w:cs="Times New Roman"/>
          <w:sz w:val="28"/>
          <w:szCs w:val="28"/>
        </w:rPr>
        <w:t xml:space="preserve">8. </w:t>
      </w:r>
      <w:proofErr w:type="gramStart"/>
      <w:r w:rsidRPr="00D85D57">
        <w:rPr>
          <w:rFonts w:ascii="Times New Roman" w:hAnsi="Times New Roman" w:cs="Times New Roman"/>
          <w:sz w:val="28"/>
          <w:szCs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roofErr w:type="gramEnd"/>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9. </w:t>
      </w:r>
      <w:proofErr w:type="gramStart"/>
      <w:r w:rsidRPr="00D85D57">
        <w:rPr>
          <w:rFonts w:ascii="Times New Roman" w:hAnsi="Times New Roman" w:cs="Times New Roman"/>
          <w:sz w:val="28"/>
          <w:szCs w:val="28"/>
        </w:rPr>
        <w:t xml:space="preserve">Включение в перечень объектов капитального строительства и (или) объектов недвижимого имущества, на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капитальных вложений в которые предоставляется Субсидия, новых объектов капитального строительства и (или) объектов недвижимого имущества не допускается в случае уменьшения объемов финансирования расходов, необходимых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 предусмотренных на очередной</w:t>
      </w:r>
      <w:proofErr w:type="gramEnd"/>
      <w:r w:rsidRPr="00D85D57">
        <w:rPr>
          <w:rFonts w:ascii="Times New Roman" w:hAnsi="Times New Roman" w:cs="Times New Roman"/>
          <w:sz w:val="28"/>
          <w:szCs w:val="28"/>
        </w:rPr>
        <w:t xml:space="preserve"> финансовый год и плановый период муниципальными программами, реализуемыми за счет средств местных бюджетов, и (или) актами органов местного самоуправления Курской области.</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10. При распределении Субсидий между бюджетами Муниципальных образований на предоставление Субсидии преимущественным правом пользуются Муниципальные образования, на территории которых:</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а) планируется строительство (реконструкция) в соответствующем году автомобильной дороги, необходимость строительства (реконструкции) которой возникла в связи с исполнением поручения федерального органа власти и (или) органа исполнительной власти Курской области с конкретно установленным сроком реализации данного поручения;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б) имеются незавершенные строительством (реконструкцией) автомобильные дороги,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которых осуществлялось ранее с привлечением Субсидии.</w:t>
      </w:r>
    </w:p>
    <w:p w:rsidR="00D85D57" w:rsidRPr="00D85D57" w:rsidRDefault="00D85D57" w:rsidP="00D85D57">
      <w:pPr>
        <w:spacing w:before="280"/>
        <w:ind w:firstLine="539"/>
        <w:contextualSpacing/>
        <w:jc w:val="both"/>
        <w:rPr>
          <w:rFonts w:ascii="Times New Roman" w:hAnsi="Times New Roman" w:cs="Times New Roman"/>
          <w:sz w:val="28"/>
          <w:szCs w:val="28"/>
        </w:rPr>
      </w:pPr>
      <w:bookmarkStart w:id="20" w:name="Par23"/>
      <w:bookmarkEnd w:id="20"/>
      <w:r w:rsidRPr="00D85D57">
        <w:rPr>
          <w:rFonts w:ascii="Times New Roman" w:hAnsi="Times New Roman" w:cs="Times New Roman"/>
          <w:sz w:val="28"/>
          <w:szCs w:val="28"/>
        </w:rPr>
        <w:t>11. Объем Субсидии на соответствующий финансовый год бюджету Муниципального образования, подавшему заявку, в соответствии с пунктом 3 настоящих Правил, распределяется на основании следующей методики:</w:t>
      </w:r>
    </w:p>
    <w:p w:rsidR="00D85D57" w:rsidRPr="00D85D57" w:rsidRDefault="00D85D57" w:rsidP="00D85D57">
      <w:pPr>
        <w:jc w:val="both"/>
        <w:outlineLvl w:val="0"/>
        <w:rPr>
          <w:rFonts w:ascii="Times New Roman" w:hAnsi="Times New Roman" w:cs="Times New Roman"/>
          <w:sz w:val="28"/>
          <w:szCs w:val="28"/>
        </w:rPr>
      </w:pPr>
    </w:p>
    <w:p w:rsidR="00D85D57" w:rsidRPr="00D85D57" w:rsidRDefault="00D85D57" w:rsidP="00D85D57">
      <w:pPr>
        <w:jc w:val="center"/>
        <w:rPr>
          <w:rFonts w:ascii="Times New Roman" w:hAnsi="Times New Roman" w:cs="Times New Roman"/>
          <w:sz w:val="28"/>
          <w:szCs w:val="28"/>
        </w:rPr>
      </w:pPr>
      <w:r w:rsidRPr="00D85D57">
        <w:rPr>
          <w:rFonts w:ascii="Times New Roman" w:hAnsi="Times New Roman" w:cs="Times New Roman"/>
          <w:noProof/>
          <w:sz w:val="28"/>
          <w:szCs w:val="28"/>
        </w:rPr>
        <w:drawing>
          <wp:inline distT="0" distB="0" distL="0" distR="0" wp14:anchorId="4133E2ED" wp14:editId="7E958485">
            <wp:extent cx="245745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cstate="print"/>
                    <a:srcRect/>
                    <a:stretch>
                      <a:fillRect/>
                    </a:stretch>
                  </pic:blipFill>
                  <pic:spPr bwMode="auto">
                    <a:xfrm>
                      <a:off x="0" y="0"/>
                      <a:ext cx="2457450" cy="619125"/>
                    </a:xfrm>
                    <a:prstGeom prst="rect">
                      <a:avLst/>
                    </a:prstGeom>
                    <a:noFill/>
                    <a:ln w="9525">
                      <a:noFill/>
                      <a:miter lim="800000"/>
                      <a:headEnd/>
                      <a:tailEnd/>
                    </a:ln>
                  </pic:spPr>
                </pic:pic>
              </a:graphicData>
            </a:graphic>
          </wp:inline>
        </w:drawing>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где:</w:t>
      </w:r>
    </w:p>
    <w:p w:rsidR="00D85D57" w:rsidRPr="00D85D57" w:rsidRDefault="00D85D57" w:rsidP="00D85D57">
      <w:pPr>
        <w:spacing w:before="280"/>
        <w:ind w:firstLine="540"/>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lastRenderedPageBreak/>
        <w:t>С</w:t>
      </w:r>
      <w:proofErr w:type="gramStart"/>
      <w:r w:rsidRPr="00D85D57">
        <w:rPr>
          <w:rFonts w:ascii="Times New Roman" w:hAnsi="Times New Roman" w:cs="Times New Roman"/>
          <w:sz w:val="28"/>
          <w:szCs w:val="28"/>
        </w:rPr>
        <w:t>i</w:t>
      </w:r>
      <w:proofErr w:type="spellEnd"/>
      <w:proofErr w:type="gramEnd"/>
      <w:r w:rsidRPr="00D85D57">
        <w:rPr>
          <w:rFonts w:ascii="Times New Roman" w:hAnsi="Times New Roman" w:cs="Times New Roman"/>
          <w:sz w:val="28"/>
          <w:szCs w:val="28"/>
        </w:rPr>
        <w:t xml:space="preserve"> - объем Субсидии, предоставляемой бюджету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Муниципального образования;</w:t>
      </w:r>
    </w:p>
    <w:p w:rsidR="00D85D57" w:rsidRPr="00D85D57" w:rsidRDefault="00D85D57" w:rsidP="00D85D57">
      <w:pPr>
        <w:spacing w:before="280"/>
        <w:ind w:firstLine="540"/>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t>Si</w:t>
      </w:r>
      <w:proofErr w:type="spellEnd"/>
      <w:r w:rsidRPr="00D85D57">
        <w:rPr>
          <w:rFonts w:ascii="Times New Roman" w:hAnsi="Times New Roman" w:cs="Times New Roman"/>
          <w:sz w:val="28"/>
          <w:szCs w:val="28"/>
        </w:rPr>
        <w:t xml:space="preserve"> - стоимость объекта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Муниципального образования;</w:t>
      </w:r>
    </w:p>
    <w:p w:rsidR="00D85D57" w:rsidRPr="00D85D57" w:rsidRDefault="00D85D57" w:rsidP="00D85D57">
      <w:pPr>
        <w:spacing w:before="280"/>
        <w:ind w:firstLine="540"/>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Б</w:t>
      </w:r>
      <w:proofErr w:type="gramEnd"/>
      <w:r w:rsidRPr="00D85D57">
        <w:rPr>
          <w:rFonts w:ascii="Times New Roman" w:hAnsi="Times New Roman" w:cs="Times New Roman"/>
          <w:sz w:val="28"/>
          <w:szCs w:val="28"/>
        </w:rPr>
        <w:t xml:space="preserve"> - размер бюджетных ассигнований, предусмотренных в областном бюджете на соответствующий финансовый год на финансирование мероприятия, указанного в </w:t>
      </w:r>
      <w:hyperlink w:anchor="Par0" w:history="1">
        <w:r w:rsidRPr="00D85D57">
          <w:rPr>
            <w:rFonts w:ascii="Times New Roman" w:hAnsi="Times New Roman" w:cs="Times New Roman"/>
            <w:sz w:val="28"/>
            <w:szCs w:val="28"/>
          </w:rPr>
          <w:t>пункте 1</w:t>
        </w:r>
      </w:hyperlink>
      <w:r w:rsidRPr="00D85D57">
        <w:rPr>
          <w:rFonts w:ascii="Times New Roman" w:hAnsi="Times New Roman" w:cs="Times New Roman"/>
          <w:sz w:val="28"/>
          <w:szCs w:val="28"/>
        </w:rPr>
        <w:t xml:space="preserve"> настоящих Правил;</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n - количество Муниципальных образований, подавших заявки на предоставление Субсидии;</w:t>
      </w:r>
    </w:p>
    <w:p w:rsidR="00D85D57" w:rsidRPr="00D85D57" w:rsidRDefault="00D85D57" w:rsidP="00D85D57">
      <w:pPr>
        <w:spacing w:before="280"/>
        <w:ind w:firstLine="540"/>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t>У</w:t>
      </w:r>
      <w:proofErr w:type="gramStart"/>
      <w:r w:rsidRPr="00D85D57">
        <w:rPr>
          <w:rFonts w:ascii="Times New Roman" w:hAnsi="Times New Roman" w:cs="Times New Roman"/>
          <w:sz w:val="28"/>
          <w:szCs w:val="28"/>
        </w:rPr>
        <w:t>i</w:t>
      </w:r>
      <w:proofErr w:type="spellEnd"/>
      <w:proofErr w:type="gramEnd"/>
      <w:r w:rsidRPr="00D85D57">
        <w:rPr>
          <w:rFonts w:ascii="Times New Roman" w:hAnsi="Times New Roman" w:cs="Times New Roman"/>
          <w:sz w:val="28"/>
          <w:szCs w:val="28"/>
        </w:rPr>
        <w:t xml:space="preserve"> - уровень расчетной бюджетной обеспеченности муниципального района, на территории которого расположено Муниципальное образование.</w:t>
      </w:r>
    </w:p>
    <w:p w:rsidR="00D85D57" w:rsidRPr="00D85D57" w:rsidRDefault="00D85D57" w:rsidP="00D85D57">
      <w:pPr>
        <w:pStyle w:val="ConsPlusNormal"/>
        <w:widowControl/>
        <w:tabs>
          <w:tab w:val="left" w:pos="709"/>
          <w:tab w:val="left" w:pos="1418"/>
        </w:tabs>
        <w:ind w:firstLine="709"/>
        <w:contextualSpacing/>
        <w:jc w:val="both"/>
        <w:rPr>
          <w:rFonts w:ascii="Times New Roman" w:hAnsi="Times New Roman" w:cs="Times New Roman"/>
          <w:sz w:val="28"/>
          <w:szCs w:val="28"/>
        </w:rPr>
      </w:pPr>
      <w:r w:rsidRPr="00D85D57">
        <w:rPr>
          <w:rFonts w:ascii="Times New Roman" w:hAnsi="Times New Roman" w:cs="Times New Roman"/>
          <w:sz w:val="28"/>
          <w:szCs w:val="28"/>
        </w:rPr>
        <w:t>В случае если Муниципальное образование в заявке запросило объём Субсидии больше, чем ему распределено в соответствии с пунктом 11 Правил, то бюджету Муниципального образования предоставляется объём Субсидии, распределённый в соответствии с пунктом 11 Правил.</w:t>
      </w:r>
    </w:p>
    <w:p w:rsidR="00D85D57" w:rsidRPr="00D85D57" w:rsidRDefault="00D85D57" w:rsidP="00D85D57">
      <w:pPr>
        <w:contextualSpacing/>
        <w:jc w:val="both"/>
        <w:rPr>
          <w:rFonts w:ascii="Times New Roman" w:hAnsi="Times New Roman" w:cs="Times New Roman"/>
          <w:sz w:val="28"/>
          <w:szCs w:val="28"/>
        </w:rPr>
      </w:pPr>
      <w:r w:rsidRPr="00D85D57">
        <w:rPr>
          <w:rFonts w:ascii="Times New Roman" w:hAnsi="Times New Roman" w:cs="Times New Roman"/>
          <w:sz w:val="28"/>
          <w:szCs w:val="28"/>
        </w:rPr>
        <w:tab/>
        <w:t>В случае если Муниципальное образование в заявке запросило объём Субсидии меньше, чем ему распределено в соответствии с пунктом 11 Правил, указанный объём средств сокращается до уровня, указанного в заявке.</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12.Распределение Субсидии Муниципальным образованиям утверждается правовым актом Администрации Курской области в соответствии с соглашением, заключенным с Федеральным дорожным агентством.</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13. Оценка эффективности использования Субсидии осуществляется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Субсидий, предусмотренных Соглашением.</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14. Перечисление Субсидии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15. Перечисление средств Субсидии в бюджет Муниципального образования осуществляется на основании заявки Муниципального образования о перечислении Субсидии, представляемой в Комитет по форме и в срок, которые установлены Комитетом.</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В заявке указываются необходимый объем сре</w:t>
      </w:r>
      <w:proofErr w:type="gramStart"/>
      <w:r w:rsidRPr="00D85D57">
        <w:rPr>
          <w:rFonts w:ascii="Times New Roman" w:hAnsi="Times New Roman" w:cs="Times New Roman"/>
          <w:sz w:val="28"/>
          <w:szCs w:val="28"/>
        </w:rPr>
        <w:t>дств в пр</w:t>
      </w:r>
      <w:proofErr w:type="gramEnd"/>
      <w:r w:rsidRPr="00D85D57">
        <w:rPr>
          <w:rFonts w:ascii="Times New Roman" w:hAnsi="Times New Roman" w:cs="Times New Roman"/>
          <w:sz w:val="28"/>
          <w:szCs w:val="28"/>
        </w:rPr>
        <w:t>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Информация, указанная в заявке, учитывается Комитетом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D85D57" w:rsidRPr="00D85D57" w:rsidRDefault="00D85D57" w:rsidP="00D85D57">
      <w:pPr>
        <w:spacing w:before="280"/>
        <w:ind w:firstLine="540"/>
        <w:contextualSpacing/>
        <w:jc w:val="both"/>
        <w:rPr>
          <w:rFonts w:ascii="Times New Roman" w:hAnsi="Times New Roman" w:cs="Times New Roman"/>
          <w:sz w:val="28"/>
          <w:szCs w:val="28"/>
        </w:rPr>
      </w:pPr>
      <w:bookmarkStart w:id="21" w:name="Par67"/>
      <w:bookmarkEnd w:id="21"/>
      <w:r w:rsidRPr="00D85D57">
        <w:rPr>
          <w:rFonts w:ascii="Times New Roman" w:hAnsi="Times New Roman" w:cs="Times New Roman"/>
          <w:sz w:val="28"/>
          <w:szCs w:val="28"/>
        </w:rPr>
        <w:lastRenderedPageBreak/>
        <w:t>16. В случае</w:t>
      </w:r>
      <w:proofErr w:type="gramStart"/>
      <w:r w:rsidRPr="00D85D57">
        <w:rPr>
          <w:rFonts w:ascii="Times New Roman" w:hAnsi="Times New Roman" w:cs="Times New Roman"/>
          <w:sz w:val="28"/>
          <w:szCs w:val="28"/>
        </w:rPr>
        <w:t>,</w:t>
      </w:r>
      <w:proofErr w:type="gramEnd"/>
      <w:r w:rsidRPr="00D85D57">
        <w:rPr>
          <w:rFonts w:ascii="Times New Roman" w:hAnsi="Times New Roman" w:cs="Times New Roman"/>
          <w:sz w:val="28"/>
          <w:szCs w:val="28"/>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пунктом </w:t>
      </w:r>
      <w:hyperlink w:anchor="Par47" w:history="1">
        <w:r w:rsidRPr="00D85D57">
          <w:rPr>
            <w:rFonts w:ascii="Times New Roman" w:hAnsi="Times New Roman" w:cs="Times New Roman"/>
            <w:sz w:val="28"/>
            <w:szCs w:val="28"/>
          </w:rPr>
          <w:t>11</w:t>
        </w:r>
      </w:hyperlink>
      <w:r w:rsidRPr="00D85D57">
        <w:rPr>
          <w:rFonts w:ascii="Times New Roman" w:hAnsi="Times New Roman" w:cs="Times New Roman"/>
          <w:sz w:val="28"/>
          <w:szCs w:val="28"/>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следующим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proofErr w:type="gramStart"/>
      <w:r w:rsidRPr="00D85D57">
        <w:rPr>
          <w:rFonts w:ascii="Times New Roman" w:hAnsi="Times New Roman" w:cs="Times New Roman"/>
          <w:sz w:val="28"/>
          <w:szCs w:val="28"/>
        </w:rPr>
        <w:t>V</w:t>
      </w:r>
      <w:proofErr w:type="gramEnd"/>
      <w:r w:rsidRPr="00D85D57">
        <w:rPr>
          <w:rFonts w:ascii="Times New Roman" w:hAnsi="Times New Roman" w:cs="Times New Roman"/>
          <w:sz w:val="28"/>
          <w:szCs w:val="28"/>
          <w:vertAlign w:val="subscript"/>
        </w:rPr>
        <w:t>возврата</w:t>
      </w:r>
      <w:proofErr w:type="spellEnd"/>
      <w:r w:rsidRPr="00D85D57">
        <w:rPr>
          <w:rFonts w:ascii="Times New Roman" w:hAnsi="Times New Roman" w:cs="Times New Roman"/>
          <w:sz w:val="28"/>
          <w:szCs w:val="28"/>
        </w:rPr>
        <w:t>), рассчитывается по формуле:</w:t>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jc w:val="center"/>
        <w:rPr>
          <w:rFonts w:ascii="Times New Roman" w:hAnsi="Times New Roman" w:cs="Times New Roman"/>
          <w:sz w:val="28"/>
          <w:szCs w:val="28"/>
        </w:rPr>
      </w:pPr>
      <w:proofErr w:type="spellStart"/>
      <w:proofErr w:type="gramStart"/>
      <w:r w:rsidRPr="00D85D57">
        <w:rPr>
          <w:rFonts w:ascii="Times New Roman" w:hAnsi="Times New Roman" w:cs="Times New Roman"/>
          <w:sz w:val="28"/>
          <w:szCs w:val="28"/>
        </w:rPr>
        <w:t>V</w:t>
      </w:r>
      <w:proofErr w:type="gramEnd"/>
      <w:r w:rsidRPr="00D85D57">
        <w:rPr>
          <w:rFonts w:ascii="Times New Roman" w:hAnsi="Times New Roman" w:cs="Times New Roman"/>
          <w:sz w:val="28"/>
          <w:szCs w:val="28"/>
          <w:vertAlign w:val="subscript"/>
        </w:rPr>
        <w:t>возврата</w:t>
      </w:r>
      <w:proofErr w:type="spellEnd"/>
      <w:r w:rsidRPr="00D85D57">
        <w:rPr>
          <w:rFonts w:ascii="Times New Roman" w:hAnsi="Times New Roman" w:cs="Times New Roman"/>
          <w:sz w:val="28"/>
          <w:szCs w:val="28"/>
        </w:rPr>
        <w:t xml:space="preserve"> = </w:t>
      </w:r>
      <w:proofErr w:type="spellStart"/>
      <w:r w:rsidRPr="00D85D57">
        <w:rPr>
          <w:rFonts w:ascii="Times New Roman" w:hAnsi="Times New Roman" w:cs="Times New Roman"/>
          <w:sz w:val="28"/>
          <w:szCs w:val="28"/>
        </w:rPr>
        <w:t>V</w:t>
      </w:r>
      <w:r w:rsidRPr="00D85D57">
        <w:rPr>
          <w:rFonts w:ascii="Times New Roman" w:hAnsi="Times New Roman" w:cs="Times New Roman"/>
          <w:sz w:val="28"/>
          <w:szCs w:val="28"/>
          <w:vertAlign w:val="subscript"/>
        </w:rPr>
        <w:t>субсидии</w:t>
      </w:r>
      <w:proofErr w:type="spellEnd"/>
      <w:r w:rsidRPr="00D85D57">
        <w:rPr>
          <w:rFonts w:ascii="Times New Roman" w:hAnsi="Times New Roman" w:cs="Times New Roman"/>
          <w:sz w:val="28"/>
          <w:szCs w:val="28"/>
        </w:rPr>
        <w:t xml:space="preserve"> x k x m / n,</w:t>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где:</w:t>
      </w:r>
    </w:p>
    <w:p w:rsidR="00D85D57" w:rsidRPr="00D85D57" w:rsidRDefault="00D85D57" w:rsidP="00D85D57">
      <w:pPr>
        <w:spacing w:before="280"/>
        <w:ind w:firstLine="540"/>
        <w:contextualSpacing/>
        <w:jc w:val="both"/>
        <w:rPr>
          <w:rFonts w:ascii="Times New Roman" w:hAnsi="Times New Roman" w:cs="Times New Roman"/>
          <w:sz w:val="28"/>
          <w:szCs w:val="28"/>
        </w:rPr>
      </w:pPr>
      <w:proofErr w:type="spellStart"/>
      <w:proofErr w:type="gramStart"/>
      <w:r w:rsidRPr="00D85D57">
        <w:rPr>
          <w:rFonts w:ascii="Times New Roman" w:hAnsi="Times New Roman" w:cs="Times New Roman"/>
          <w:sz w:val="28"/>
          <w:szCs w:val="28"/>
        </w:rPr>
        <w:t>V</w:t>
      </w:r>
      <w:proofErr w:type="gramEnd"/>
      <w:r w:rsidRPr="00D85D57">
        <w:rPr>
          <w:rFonts w:ascii="Times New Roman" w:hAnsi="Times New Roman" w:cs="Times New Roman"/>
          <w:sz w:val="28"/>
          <w:szCs w:val="28"/>
          <w:vertAlign w:val="subscript"/>
        </w:rPr>
        <w:t>субсидии</w:t>
      </w:r>
      <w:proofErr w:type="spellEnd"/>
      <w:r w:rsidRPr="00D85D57">
        <w:rPr>
          <w:rFonts w:ascii="Times New Roman" w:hAnsi="Times New Roman" w:cs="Times New Roman"/>
          <w:sz w:val="28"/>
          <w:szCs w:val="28"/>
        </w:rPr>
        <w:t xml:space="preserve"> - размер Субсидии, предоставленной бюджету Муниципального образования;</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D85D57">
        <w:rPr>
          <w:rFonts w:ascii="Times New Roman" w:hAnsi="Times New Roman" w:cs="Times New Roman"/>
          <w:sz w:val="28"/>
          <w:szCs w:val="28"/>
        </w:rPr>
        <w:t>недостижения</w:t>
      </w:r>
      <w:proofErr w:type="spellEnd"/>
      <w:r w:rsidRPr="00D85D57">
        <w:rPr>
          <w:rFonts w:ascii="Times New Roman" w:hAnsi="Times New Roman" w:cs="Times New Roman"/>
          <w:sz w:val="28"/>
          <w:szCs w:val="28"/>
        </w:rPr>
        <w:t xml:space="preserve">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 имеет положительное значение;</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n - общее количество показателей результативности использования Субсидии;</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k - коэффициент возврата Субсидии.</w:t>
      </w:r>
    </w:p>
    <w:p w:rsidR="00D85D57" w:rsidRPr="00D85D57" w:rsidRDefault="00D85D57" w:rsidP="00D85D57">
      <w:pPr>
        <w:spacing w:before="280"/>
        <w:ind w:firstLine="540"/>
        <w:contextualSpacing/>
        <w:jc w:val="both"/>
        <w:rPr>
          <w:rFonts w:ascii="Times New Roman" w:hAnsi="Times New Roman" w:cs="Times New Roman"/>
          <w:sz w:val="28"/>
          <w:szCs w:val="28"/>
        </w:rPr>
      </w:pPr>
      <w:r w:rsidRPr="00D85D57">
        <w:rPr>
          <w:rFonts w:ascii="Times New Roman" w:hAnsi="Times New Roman" w:cs="Times New Roman"/>
          <w:sz w:val="28"/>
          <w:szCs w:val="28"/>
        </w:rPr>
        <w:t>17. Коэффициент возврата Субсидии рассчитывается по формуле:</w:t>
      </w:r>
    </w:p>
    <w:p w:rsidR="00D85D57" w:rsidRPr="00D85D57" w:rsidRDefault="00D85D57" w:rsidP="00D85D57">
      <w:pPr>
        <w:contextualSpacing/>
        <w:jc w:val="both"/>
        <w:rPr>
          <w:rFonts w:ascii="Times New Roman" w:hAnsi="Times New Roman" w:cs="Times New Roman"/>
          <w:sz w:val="28"/>
          <w:szCs w:val="28"/>
        </w:rPr>
      </w:pPr>
    </w:p>
    <w:p w:rsidR="00D85D57" w:rsidRPr="00D85D57" w:rsidRDefault="00D85D57" w:rsidP="00D85D57">
      <w:pPr>
        <w:jc w:val="center"/>
        <w:rPr>
          <w:rFonts w:ascii="Times New Roman" w:hAnsi="Times New Roman" w:cs="Times New Roman"/>
          <w:sz w:val="28"/>
          <w:szCs w:val="28"/>
          <w:lang w:val="en-US"/>
        </w:rPr>
      </w:pPr>
      <w:r w:rsidRPr="00D85D57">
        <w:rPr>
          <w:rFonts w:ascii="Times New Roman" w:hAnsi="Times New Roman" w:cs="Times New Roman"/>
          <w:sz w:val="28"/>
          <w:szCs w:val="28"/>
          <w:lang w:val="en-US"/>
        </w:rPr>
        <w:t>k = SUM D</w:t>
      </w:r>
      <w:r w:rsidRPr="00D85D57">
        <w:rPr>
          <w:rFonts w:ascii="Times New Roman" w:hAnsi="Times New Roman" w:cs="Times New Roman"/>
          <w:sz w:val="28"/>
          <w:szCs w:val="28"/>
          <w:vertAlign w:val="subscript"/>
          <w:lang w:val="en-US"/>
        </w:rPr>
        <w:t>i</w:t>
      </w:r>
      <w:r w:rsidRPr="00D85D57">
        <w:rPr>
          <w:rFonts w:ascii="Times New Roman" w:hAnsi="Times New Roman" w:cs="Times New Roman"/>
          <w:sz w:val="28"/>
          <w:szCs w:val="28"/>
          <w:lang w:val="en-US"/>
        </w:rPr>
        <w:t xml:space="preserve"> / m,</w:t>
      </w:r>
    </w:p>
    <w:p w:rsidR="00D85D57" w:rsidRPr="00D85D57" w:rsidRDefault="00D85D57" w:rsidP="00D85D57">
      <w:pPr>
        <w:jc w:val="both"/>
        <w:rPr>
          <w:rFonts w:ascii="Times New Roman" w:hAnsi="Times New Roman" w:cs="Times New Roman"/>
          <w:sz w:val="28"/>
          <w:szCs w:val="28"/>
          <w:lang w:val="en-US"/>
        </w:rPr>
      </w:pPr>
    </w:p>
    <w:p w:rsidR="00D85D57" w:rsidRPr="00D85D57" w:rsidRDefault="00D85D57" w:rsidP="00D85D57">
      <w:pPr>
        <w:ind w:firstLine="539"/>
        <w:contextualSpacing/>
        <w:jc w:val="both"/>
        <w:rPr>
          <w:rFonts w:ascii="Times New Roman" w:hAnsi="Times New Roman" w:cs="Times New Roman"/>
          <w:sz w:val="28"/>
          <w:szCs w:val="28"/>
          <w:lang w:val="en-US"/>
        </w:rPr>
      </w:pPr>
      <w:r w:rsidRPr="00D85D57">
        <w:rPr>
          <w:rFonts w:ascii="Times New Roman" w:hAnsi="Times New Roman" w:cs="Times New Roman"/>
          <w:sz w:val="28"/>
          <w:szCs w:val="28"/>
        </w:rPr>
        <w:t>где</w:t>
      </w:r>
      <w:r w:rsidRPr="00D85D57">
        <w:rPr>
          <w:rFonts w:ascii="Times New Roman" w:hAnsi="Times New Roman" w:cs="Times New Roman"/>
          <w:sz w:val="28"/>
          <w:szCs w:val="28"/>
          <w:lang w:val="en-US"/>
        </w:rPr>
        <w:t>:</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t>D</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индекс, отражающий уровень </w:t>
      </w:r>
      <w:proofErr w:type="spellStart"/>
      <w:r w:rsidRPr="00D85D57">
        <w:rPr>
          <w:rFonts w:ascii="Times New Roman" w:hAnsi="Times New Roman" w:cs="Times New Roman"/>
          <w:sz w:val="28"/>
          <w:szCs w:val="28"/>
        </w:rPr>
        <w:t>недостижения</w:t>
      </w:r>
      <w:proofErr w:type="spellEnd"/>
      <w:r w:rsidRPr="00D85D57">
        <w:rPr>
          <w:rFonts w:ascii="Times New Roman" w:hAnsi="Times New Roman" w:cs="Times New Roman"/>
          <w:sz w:val="28"/>
          <w:szCs w:val="28"/>
        </w:rPr>
        <w:t xml:space="preserve">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D85D57">
        <w:rPr>
          <w:rFonts w:ascii="Times New Roman" w:hAnsi="Times New Roman" w:cs="Times New Roman"/>
          <w:sz w:val="28"/>
          <w:szCs w:val="28"/>
        </w:rPr>
        <w:t>недостижения</w:t>
      </w:r>
      <w:proofErr w:type="spellEnd"/>
      <w:r w:rsidRPr="00D85D57">
        <w:rPr>
          <w:rFonts w:ascii="Times New Roman" w:hAnsi="Times New Roman" w:cs="Times New Roman"/>
          <w:sz w:val="28"/>
          <w:szCs w:val="28"/>
        </w:rPr>
        <w:t xml:space="preserve">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18. Индекс, отражающий уровень </w:t>
      </w:r>
      <w:proofErr w:type="spellStart"/>
      <w:r w:rsidRPr="00D85D57">
        <w:rPr>
          <w:rFonts w:ascii="Times New Roman" w:hAnsi="Times New Roman" w:cs="Times New Roman"/>
          <w:sz w:val="28"/>
          <w:szCs w:val="28"/>
        </w:rPr>
        <w:t>недостижения</w:t>
      </w:r>
      <w:proofErr w:type="spellEnd"/>
      <w:r w:rsidRPr="00D85D57">
        <w:rPr>
          <w:rFonts w:ascii="Times New Roman" w:hAnsi="Times New Roman" w:cs="Times New Roman"/>
          <w:sz w:val="28"/>
          <w:szCs w:val="28"/>
        </w:rPr>
        <w:t xml:space="preserve">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 определяется: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40"/>
        <w:jc w:val="center"/>
        <w:rPr>
          <w:rFonts w:ascii="Times New Roman" w:hAnsi="Times New Roman" w:cs="Times New Roman"/>
          <w:sz w:val="28"/>
          <w:szCs w:val="28"/>
        </w:rPr>
      </w:pPr>
      <w:proofErr w:type="spellStart"/>
      <w:r w:rsidRPr="00D85D57">
        <w:rPr>
          <w:rFonts w:ascii="Times New Roman" w:hAnsi="Times New Roman" w:cs="Times New Roman"/>
          <w:sz w:val="28"/>
          <w:szCs w:val="28"/>
        </w:rPr>
        <w:t>D</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1 - </w:t>
      </w:r>
      <w:proofErr w:type="spellStart"/>
      <w:r w:rsidRPr="00D85D57">
        <w:rPr>
          <w:rFonts w:ascii="Times New Roman" w:hAnsi="Times New Roman" w:cs="Times New Roman"/>
          <w:sz w:val="28"/>
          <w:szCs w:val="28"/>
        </w:rPr>
        <w:t>T</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w:t>
      </w:r>
      <w:proofErr w:type="spellStart"/>
      <w:r w:rsidRPr="00D85D57">
        <w:rPr>
          <w:rFonts w:ascii="Times New Roman" w:hAnsi="Times New Roman" w:cs="Times New Roman"/>
          <w:sz w:val="28"/>
          <w:szCs w:val="28"/>
        </w:rPr>
        <w:t>S</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w:t>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где:</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t>T</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фактически достигнутое значение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 на отчетную дату;</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spellStart"/>
      <w:r w:rsidRPr="00D85D57">
        <w:rPr>
          <w:rFonts w:ascii="Times New Roman" w:hAnsi="Times New Roman" w:cs="Times New Roman"/>
          <w:sz w:val="28"/>
          <w:szCs w:val="28"/>
        </w:rPr>
        <w:lastRenderedPageBreak/>
        <w:t>S</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плановое значение i-</w:t>
      </w:r>
      <w:proofErr w:type="spellStart"/>
      <w:r w:rsidRPr="00D85D57">
        <w:rPr>
          <w:rFonts w:ascii="Times New Roman" w:hAnsi="Times New Roman" w:cs="Times New Roman"/>
          <w:sz w:val="28"/>
          <w:szCs w:val="28"/>
        </w:rPr>
        <w:t>го</w:t>
      </w:r>
      <w:proofErr w:type="spellEnd"/>
      <w:r w:rsidRPr="00D85D57">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40"/>
        <w:jc w:val="center"/>
        <w:rPr>
          <w:rFonts w:ascii="Times New Roman" w:hAnsi="Times New Roman" w:cs="Times New Roman"/>
          <w:sz w:val="28"/>
          <w:szCs w:val="28"/>
        </w:rPr>
      </w:pPr>
      <w:proofErr w:type="spellStart"/>
      <w:r w:rsidRPr="00D85D57">
        <w:rPr>
          <w:rFonts w:ascii="Times New Roman" w:hAnsi="Times New Roman" w:cs="Times New Roman"/>
          <w:sz w:val="28"/>
          <w:szCs w:val="28"/>
        </w:rPr>
        <w:t>D</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1 - </w:t>
      </w:r>
      <w:proofErr w:type="spellStart"/>
      <w:r w:rsidRPr="00D85D57">
        <w:rPr>
          <w:rFonts w:ascii="Times New Roman" w:hAnsi="Times New Roman" w:cs="Times New Roman"/>
          <w:sz w:val="28"/>
          <w:szCs w:val="28"/>
        </w:rPr>
        <w:t>S</w:t>
      </w:r>
      <w:r w:rsidRPr="00D85D57">
        <w:rPr>
          <w:rFonts w:ascii="Times New Roman" w:hAnsi="Times New Roman" w:cs="Times New Roman"/>
          <w:sz w:val="28"/>
          <w:szCs w:val="28"/>
          <w:vertAlign w:val="subscript"/>
        </w:rPr>
        <w:t>i</w:t>
      </w:r>
      <w:proofErr w:type="spellEnd"/>
      <w:r w:rsidRPr="00D85D57">
        <w:rPr>
          <w:rFonts w:ascii="Times New Roman" w:hAnsi="Times New Roman" w:cs="Times New Roman"/>
          <w:sz w:val="28"/>
          <w:szCs w:val="28"/>
        </w:rPr>
        <w:t xml:space="preserve"> / </w:t>
      </w:r>
      <w:proofErr w:type="spellStart"/>
      <w:r w:rsidRPr="00D85D57">
        <w:rPr>
          <w:rFonts w:ascii="Times New Roman" w:hAnsi="Times New Roman" w:cs="Times New Roman"/>
          <w:sz w:val="28"/>
          <w:szCs w:val="28"/>
        </w:rPr>
        <w:t>T</w:t>
      </w:r>
      <w:r w:rsidRPr="00D85D57">
        <w:rPr>
          <w:rFonts w:ascii="Times New Roman" w:hAnsi="Times New Roman" w:cs="Times New Roman"/>
          <w:sz w:val="28"/>
          <w:szCs w:val="28"/>
          <w:vertAlign w:val="subscript"/>
        </w:rPr>
        <w:t>i</w:t>
      </w:r>
      <w:proofErr w:type="spellEnd"/>
    </w:p>
    <w:p w:rsidR="00D85D57" w:rsidRPr="00D85D57" w:rsidRDefault="00D85D57" w:rsidP="00D85D57">
      <w:pPr>
        <w:jc w:val="both"/>
        <w:rPr>
          <w:rFonts w:ascii="Times New Roman" w:hAnsi="Times New Roman" w:cs="Times New Roman"/>
          <w:sz w:val="28"/>
          <w:szCs w:val="28"/>
        </w:rPr>
      </w:pPr>
    </w:p>
    <w:p w:rsidR="00D85D57" w:rsidRPr="00D85D57" w:rsidRDefault="00D85D57" w:rsidP="00D85D57">
      <w:pPr>
        <w:ind w:firstLine="539"/>
        <w:contextualSpacing/>
        <w:jc w:val="both"/>
        <w:rPr>
          <w:rFonts w:ascii="Times New Roman" w:hAnsi="Times New Roman" w:cs="Times New Roman"/>
          <w:sz w:val="28"/>
          <w:szCs w:val="28"/>
        </w:rPr>
      </w:pPr>
      <w:bookmarkStart w:id="22" w:name="Par95"/>
      <w:bookmarkEnd w:id="22"/>
      <w:r w:rsidRPr="00D85D57">
        <w:rPr>
          <w:rFonts w:ascii="Times New Roman" w:hAnsi="Times New Roman" w:cs="Times New Roman"/>
          <w:sz w:val="28"/>
          <w:szCs w:val="28"/>
        </w:rPr>
        <w:t>19. В случае</w:t>
      </w:r>
      <w:proofErr w:type="gramStart"/>
      <w:r w:rsidRPr="00D85D57">
        <w:rPr>
          <w:rFonts w:ascii="Times New Roman" w:hAnsi="Times New Roman" w:cs="Times New Roman"/>
          <w:sz w:val="28"/>
          <w:szCs w:val="28"/>
        </w:rPr>
        <w:t>,</w:t>
      </w:r>
      <w:proofErr w:type="gramEnd"/>
      <w:r w:rsidRPr="00D85D57">
        <w:rPr>
          <w:rFonts w:ascii="Times New Roman" w:hAnsi="Times New Roman" w:cs="Times New Roman"/>
          <w:sz w:val="28"/>
          <w:szCs w:val="28"/>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пунктом </w:t>
      </w:r>
      <w:hyperlink w:anchor="Par48" w:history="1">
        <w:r w:rsidRPr="00D85D57">
          <w:rPr>
            <w:rFonts w:ascii="Times New Roman" w:hAnsi="Times New Roman" w:cs="Times New Roman"/>
            <w:sz w:val="28"/>
            <w:szCs w:val="28"/>
          </w:rPr>
          <w:t>11</w:t>
        </w:r>
      </w:hyperlink>
      <w:r w:rsidRPr="00D85D57">
        <w:rPr>
          <w:rFonts w:ascii="Times New Roman" w:hAnsi="Times New Roman" w:cs="Times New Roman"/>
          <w:sz w:val="28"/>
          <w:szCs w:val="28"/>
        </w:rP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предусмотренному на год, в котором допущены нарушения указанных обязательств, размеру Субсидии на </w:t>
      </w:r>
      <w:proofErr w:type="spellStart"/>
      <w:r w:rsidRPr="00D85D57">
        <w:rPr>
          <w:rFonts w:ascii="Times New Roman" w:hAnsi="Times New Roman" w:cs="Times New Roman"/>
          <w:sz w:val="28"/>
          <w:szCs w:val="28"/>
        </w:rPr>
        <w:t>софинансирование</w:t>
      </w:r>
      <w:proofErr w:type="spellEnd"/>
      <w:r w:rsidRPr="00D85D57">
        <w:rPr>
          <w:rFonts w:ascii="Times New Roman" w:hAnsi="Times New Roman" w:cs="Times New Roman"/>
          <w:sz w:val="28"/>
          <w:szCs w:val="28"/>
        </w:rPr>
        <w:t xml:space="preserve"> капитальных </w:t>
      </w:r>
      <w:proofErr w:type="gramStart"/>
      <w:r w:rsidRPr="00D85D57">
        <w:rPr>
          <w:rFonts w:ascii="Times New Roman" w:hAnsi="Times New Roman" w:cs="Times New Roman"/>
          <w:sz w:val="28"/>
          <w:szCs w:val="28"/>
        </w:rPr>
        <w:t>вложений в объекты муниципальной собственности, по которым допущено нарушение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подлежит возврату из бюджета Муниципального образования Курской области в доход областного бюджета в срок до 1 мая года, следующего за годом предоставления Субсидии, если органом местного самоуправления Муниципального образования Курской области, допустившего нарушение соответствующих</w:t>
      </w:r>
      <w:proofErr w:type="gramEnd"/>
      <w:r w:rsidRPr="00D85D57">
        <w:rPr>
          <w:rFonts w:ascii="Times New Roman" w:hAnsi="Times New Roman" w:cs="Times New Roman"/>
          <w:sz w:val="28"/>
          <w:szCs w:val="28"/>
        </w:rPr>
        <w:t xml:space="preserve"> обязательств, не позднее 15 апреля года, следующего за годом предоставления Субсидии, не предоставлены документы, предусмотренные </w:t>
      </w:r>
      <w:hyperlink w:anchor="Par99" w:history="1">
        <w:r w:rsidRPr="00D85D57">
          <w:rPr>
            <w:rFonts w:ascii="Times New Roman" w:hAnsi="Times New Roman" w:cs="Times New Roman"/>
            <w:sz w:val="28"/>
            <w:szCs w:val="28"/>
          </w:rPr>
          <w:t>абзацем третьим пункта 20</w:t>
        </w:r>
      </w:hyperlink>
      <w:r w:rsidRPr="00D85D57">
        <w:rPr>
          <w:rFonts w:ascii="Times New Roman" w:hAnsi="Times New Roman" w:cs="Times New Roman"/>
          <w:sz w:val="28"/>
          <w:szCs w:val="28"/>
        </w:rPr>
        <w:t xml:space="preserve"> настоящих Правил.</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20. Основанием для освобождения Муниципальных образований Курской области от применения мер ответственности, предусмотренных пунктами 16 и 19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Комитет финансов Курской области и комитет по экономике и развитию Курской области при наличии основания, предусмотренного абзацем первым настоящего пункта, подготавливают согласованное заключение о причинах неисполнения соответствующих обязательств, а также о целесообразности </w:t>
      </w:r>
      <w:proofErr w:type="gramStart"/>
      <w:r w:rsidRPr="00D85D57">
        <w:rPr>
          <w:rFonts w:ascii="Times New Roman" w:hAnsi="Times New Roman" w:cs="Times New Roman"/>
          <w:sz w:val="28"/>
          <w:szCs w:val="28"/>
        </w:rPr>
        <w:t>продления срока устранения нарушения обязательств</w:t>
      </w:r>
      <w:proofErr w:type="gramEnd"/>
      <w:r w:rsidRPr="00D85D57">
        <w:rPr>
          <w:rFonts w:ascii="Times New Roman" w:hAnsi="Times New Roman" w:cs="Times New Roman"/>
          <w:sz w:val="28"/>
          <w:szCs w:val="28"/>
        </w:rPr>
        <w:t xml:space="preserve"> и достаточности мер, предпринимаемых для устранения такого нарушения.</w:t>
      </w:r>
    </w:p>
    <w:p w:rsidR="00D85D57" w:rsidRPr="00D85D57" w:rsidRDefault="00D85D57" w:rsidP="00D85D57">
      <w:pPr>
        <w:spacing w:before="280"/>
        <w:ind w:firstLine="539"/>
        <w:contextualSpacing/>
        <w:jc w:val="both"/>
        <w:rPr>
          <w:rFonts w:ascii="Times New Roman" w:hAnsi="Times New Roman" w:cs="Times New Roman"/>
          <w:sz w:val="28"/>
          <w:szCs w:val="28"/>
        </w:rPr>
      </w:pPr>
      <w:bookmarkStart w:id="23" w:name="Par99"/>
      <w:bookmarkEnd w:id="23"/>
      <w:proofErr w:type="gramStart"/>
      <w:r w:rsidRPr="00D85D57">
        <w:rPr>
          <w:rFonts w:ascii="Times New Roman" w:hAnsi="Times New Roman" w:cs="Times New Roman"/>
          <w:sz w:val="28"/>
          <w:szCs w:val="28"/>
        </w:rPr>
        <w:t xml:space="preserve">Указанное заключение формируется на основании документов, подтверждающих наступление обстоятельства непреодолимой силы, вследствие которых соответствующие обязательства не исполнены, представляемых в комитет финансов Курской области и комитет по экономике и развитию Курской области органом местного самоуправления Муниципального образования Курской области, допустившего нарушение </w:t>
      </w:r>
      <w:r w:rsidRPr="00D85D57">
        <w:rPr>
          <w:rFonts w:ascii="Times New Roman" w:hAnsi="Times New Roman" w:cs="Times New Roman"/>
          <w:sz w:val="28"/>
          <w:szCs w:val="28"/>
        </w:rPr>
        <w:lastRenderedPageBreak/>
        <w:t>соответствующих обязательств, не позднее 15 апреля года, следующего за годом предоставления Субсидии, по согласованию с Комитетом.</w:t>
      </w:r>
      <w:proofErr w:type="gramEnd"/>
      <w:r w:rsidRPr="00D85D57">
        <w:rPr>
          <w:rFonts w:ascii="Times New Roman" w:hAnsi="Times New Roman" w:cs="Times New Roman"/>
          <w:sz w:val="28"/>
          <w:szCs w:val="28"/>
        </w:rPr>
        <w:t xml:space="preserve">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 xml:space="preserve">В случае отсутствия оснований для освобождения Муниципальных образований Курской области от применения мер ответственности, предусмотренных </w:t>
      </w:r>
      <w:hyperlink w:anchor="Par67" w:history="1">
        <w:r w:rsidRPr="00D85D57">
          <w:rPr>
            <w:rFonts w:ascii="Times New Roman" w:hAnsi="Times New Roman" w:cs="Times New Roman"/>
            <w:sz w:val="28"/>
            <w:szCs w:val="28"/>
          </w:rPr>
          <w:t>пунктами 16</w:t>
        </w:r>
      </w:hyperlink>
      <w:r w:rsidRPr="00D85D57">
        <w:rPr>
          <w:rFonts w:ascii="Times New Roman" w:hAnsi="Times New Roman" w:cs="Times New Roman"/>
          <w:sz w:val="28"/>
          <w:szCs w:val="28"/>
        </w:rPr>
        <w:t xml:space="preserve"> и </w:t>
      </w:r>
      <w:hyperlink w:anchor="Par95" w:history="1">
        <w:r w:rsidRPr="00D85D57">
          <w:rPr>
            <w:rFonts w:ascii="Times New Roman" w:hAnsi="Times New Roman" w:cs="Times New Roman"/>
            <w:sz w:val="28"/>
            <w:szCs w:val="28"/>
          </w:rPr>
          <w:t>19</w:t>
        </w:r>
      </w:hyperlink>
      <w:r w:rsidRPr="00D85D57">
        <w:rPr>
          <w:rFonts w:ascii="Times New Roman" w:hAnsi="Times New Roman" w:cs="Times New Roman"/>
          <w:sz w:val="28"/>
          <w:szCs w:val="28"/>
        </w:rPr>
        <w:t xml:space="preserve"> настоящих Правил, Комитет не позднее 20 апреля года, следующего за годом предоставления Субсидии, представляет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hyperlink w:anchor="Par67" w:history="1">
        <w:r w:rsidRPr="00D85D57">
          <w:rPr>
            <w:rFonts w:ascii="Times New Roman" w:hAnsi="Times New Roman" w:cs="Times New Roman"/>
            <w:sz w:val="28"/>
            <w:szCs w:val="28"/>
          </w:rPr>
          <w:t>пунктами 16</w:t>
        </w:r>
      </w:hyperlink>
      <w:r w:rsidRPr="00D85D57">
        <w:rPr>
          <w:rFonts w:ascii="Times New Roman" w:hAnsi="Times New Roman" w:cs="Times New Roman"/>
          <w:sz w:val="28"/>
          <w:szCs w:val="28"/>
        </w:rPr>
        <w:t xml:space="preserve"> и </w:t>
      </w:r>
      <w:hyperlink w:anchor="Par95" w:history="1">
        <w:r w:rsidRPr="00D85D57">
          <w:rPr>
            <w:rFonts w:ascii="Times New Roman" w:hAnsi="Times New Roman" w:cs="Times New Roman"/>
            <w:sz w:val="28"/>
            <w:szCs w:val="28"/>
          </w:rPr>
          <w:t>19</w:t>
        </w:r>
      </w:hyperlink>
      <w:r w:rsidRPr="00D85D57">
        <w:rPr>
          <w:rFonts w:ascii="Times New Roman" w:hAnsi="Times New Roman" w:cs="Times New Roman"/>
          <w:sz w:val="28"/>
          <w:szCs w:val="28"/>
        </w:rPr>
        <w:t xml:space="preserve"> настоящих Правил, на иные цели.</w:t>
      </w:r>
      <w:proofErr w:type="gramEnd"/>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Комитет финансов Курской области не позднее 1 мая года, следующего за годом предоставления Субсидии, вносит в Администрацию Курской области предложения: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об освобождении Муниципальных образований Курской области от применения мер ответственности, предусмотренных </w:t>
      </w:r>
      <w:hyperlink w:anchor="Par67" w:history="1">
        <w:r w:rsidRPr="00D85D57">
          <w:rPr>
            <w:rFonts w:ascii="Times New Roman" w:hAnsi="Times New Roman" w:cs="Times New Roman"/>
            <w:sz w:val="28"/>
            <w:szCs w:val="28"/>
          </w:rPr>
          <w:t>пунктами 16</w:t>
        </w:r>
      </w:hyperlink>
      <w:r w:rsidRPr="00D85D57">
        <w:rPr>
          <w:rFonts w:ascii="Times New Roman" w:hAnsi="Times New Roman" w:cs="Times New Roman"/>
          <w:sz w:val="28"/>
          <w:szCs w:val="28"/>
        </w:rPr>
        <w:t xml:space="preserve"> и 19 настоящих Правил, с приложением соответствующего проекта распоряжения Администрации Курской области и указанного заключения;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о перераспределении средств, подлежащих возврату в доход областного бюджета в соответствии с </w:t>
      </w:r>
      <w:hyperlink w:anchor="Par67" w:history="1">
        <w:r w:rsidRPr="00D85D57">
          <w:rPr>
            <w:rFonts w:ascii="Times New Roman" w:hAnsi="Times New Roman" w:cs="Times New Roman"/>
            <w:sz w:val="28"/>
            <w:szCs w:val="28"/>
          </w:rPr>
          <w:t>пунктами 16</w:t>
        </w:r>
      </w:hyperlink>
      <w:r w:rsidRPr="00D85D57">
        <w:rPr>
          <w:rFonts w:ascii="Times New Roman" w:hAnsi="Times New Roman" w:cs="Times New Roman"/>
          <w:sz w:val="28"/>
          <w:szCs w:val="28"/>
        </w:rPr>
        <w:t xml:space="preserve"> и </w:t>
      </w:r>
      <w:hyperlink w:anchor="Par95" w:history="1">
        <w:r w:rsidRPr="00D85D57">
          <w:rPr>
            <w:rFonts w:ascii="Times New Roman" w:hAnsi="Times New Roman" w:cs="Times New Roman"/>
            <w:sz w:val="28"/>
            <w:szCs w:val="28"/>
          </w:rPr>
          <w:t>19</w:t>
        </w:r>
      </w:hyperlink>
      <w:r w:rsidRPr="00D85D57">
        <w:rPr>
          <w:rFonts w:ascii="Times New Roman" w:hAnsi="Times New Roman" w:cs="Times New Roman"/>
          <w:sz w:val="28"/>
          <w:szCs w:val="28"/>
        </w:rPr>
        <w:t xml:space="preserve"> настоящих Правил, на иные цели в порядке, установленном бюджетным законодательством Российской Федерации, на основании предложений Комитета с приложением соответствующего проекта распоряжения Администрации Курской области и указанного заключения.</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В случае если в отчетном году или до 1 апреля текущего года прекращены полномочия главы Муниципального образования Курской области (руководителя исполнительно-распорядительного органа муниципального образования Курской области), заключившего соглашение, содержащее обязательства, предусмотренные 6 настоящих Правил, нарушены и указанным лицом или исполняющим обязанности указанного лица назначено (избрано) другое лицо, то указанное лицо до 15 апреля текущего года вправе направить в комитет по</w:t>
      </w:r>
      <w:proofErr w:type="gramEnd"/>
      <w:r w:rsidRPr="00D85D57">
        <w:rPr>
          <w:rFonts w:ascii="Times New Roman" w:hAnsi="Times New Roman" w:cs="Times New Roman"/>
          <w:sz w:val="28"/>
          <w:szCs w:val="28"/>
        </w:rPr>
        <w:t xml:space="preserve"> экономике и развитию Курской области и комитет финансов Курской области обращение о продлении срока устранения нарушений обязательств, предусмотренных </w:t>
      </w:r>
      <w:hyperlink w:anchor="Par48" w:history="1">
        <w:r w:rsidRPr="00D85D57">
          <w:rPr>
            <w:rFonts w:ascii="Times New Roman" w:hAnsi="Times New Roman" w:cs="Times New Roman"/>
            <w:sz w:val="28"/>
            <w:szCs w:val="28"/>
          </w:rPr>
          <w:t>подпунктом «в» пункта 6</w:t>
        </w:r>
      </w:hyperlink>
      <w:r w:rsidRPr="00D85D57">
        <w:rPr>
          <w:rFonts w:ascii="Times New Roman" w:hAnsi="Times New Roman" w:cs="Times New Roman"/>
          <w:sz w:val="28"/>
          <w:szCs w:val="28"/>
        </w:rPr>
        <w:t xml:space="preserve"> настоящих Правил, до 1 сентября текущего года.</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Комитет по экономике и развитию Курской области и комитет финансов Курской области на основании указанного обращения подготавливают заключение о возможности принятия и </w:t>
      </w:r>
      <w:proofErr w:type="gramStart"/>
      <w:r w:rsidRPr="00D85D57">
        <w:rPr>
          <w:rFonts w:ascii="Times New Roman" w:hAnsi="Times New Roman" w:cs="Times New Roman"/>
          <w:sz w:val="28"/>
          <w:szCs w:val="28"/>
        </w:rPr>
        <w:t>достаточности</w:t>
      </w:r>
      <w:proofErr w:type="gramEnd"/>
      <w:r w:rsidRPr="00D85D57">
        <w:rPr>
          <w:rFonts w:ascii="Times New Roman" w:hAnsi="Times New Roman" w:cs="Times New Roman"/>
          <w:sz w:val="28"/>
          <w:szCs w:val="28"/>
        </w:rPr>
        <w:t xml:space="preserve"> предпринятых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лица мер для обеспечения исполнения условий соглашения в отношении графика </w:t>
      </w:r>
      <w:r w:rsidRPr="00D85D57">
        <w:rPr>
          <w:rFonts w:ascii="Times New Roman" w:hAnsi="Times New Roman" w:cs="Times New Roman"/>
          <w:sz w:val="28"/>
          <w:szCs w:val="28"/>
        </w:rPr>
        <w:lastRenderedPageBreak/>
        <w:t>выполнения мероприятий по строительству (реконструкции) объектов капитального строительства в пределах установленной стоимости строительства (реконструкции) объектов до 1 сентября текущего года.</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Комитет по экономике и развитию Курской области и комитет финансов Курской области не позднее 1 мая текущего года вносят в Администрацию Курской области предложения: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о продлении срока устранения нарушения обязательств, предусмотренных соглашением в соответствии с </w:t>
      </w:r>
      <w:hyperlink w:anchor="Par48" w:history="1">
        <w:r w:rsidRPr="00D85D57">
          <w:rPr>
            <w:rFonts w:ascii="Times New Roman" w:hAnsi="Times New Roman" w:cs="Times New Roman"/>
            <w:sz w:val="28"/>
            <w:szCs w:val="28"/>
          </w:rPr>
          <w:t>подпунктом «в» пункта 6</w:t>
        </w:r>
      </w:hyperlink>
      <w:r w:rsidRPr="00D85D57">
        <w:rPr>
          <w:rFonts w:ascii="Times New Roman" w:hAnsi="Times New Roman" w:cs="Times New Roman"/>
          <w:sz w:val="28"/>
          <w:szCs w:val="28"/>
        </w:rPr>
        <w:t xml:space="preserve"> настоящих Правил, с приложением соответствующего проекта распоряжения Администрации Курской области и указанного заключения;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о перераспределении средств, подлежащих возврату в доход областного бюджета в соответствии с </w:t>
      </w:r>
      <w:hyperlink w:anchor="Par95" w:history="1">
        <w:r w:rsidRPr="00D85D57">
          <w:rPr>
            <w:rFonts w:ascii="Times New Roman" w:hAnsi="Times New Roman" w:cs="Times New Roman"/>
            <w:sz w:val="28"/>
            <w:szCs w:val="28"/>
          </w:rPr>
          <w:t>пунктом 20</w:t>
        </w:r>
      </w:hyperlink>
      <w:r w:rsidRPr="00D85D57">
        <w:rPr>
          <w:rFonts w:ascii="Times New Roman" w:hAnsi="Times New Roman" w:cs="Times New Roman"/>
          <w:sz w:val="28"/>
          <w:szCs w:val="28"/>
        </w:rPr>
        <w:t xml:space="preserve"> настоящих Правил, на иные цели в порядке, установленном бюджетным законодательством Российской Федерации, на основании предложений Комитета с приложением соответствующего проекта распоряжения Администрации Курской области и указанного заключения.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В случае если в срок, установленный распоряжением Администрации Курской области в соответствии с абзацем одиннадцатым настоящего пункта, нарушение предусмотренных соглашением обязательств не устранено, средства Субсидии в объеме, предусмотренном </w:t>
      </w:r>
      <w:hyperlink w:anchor="Par95" w:history="1">
        <w:r w:rsidRPr="00D85D57">
          <w:rPr>
            <w:rFonts w:ascii="Times New Roman" w:hAnsi="Times New Roman" w:cs="Times New Roman"/>
            <w:sz w:val="28"/>
            <w:szCs w:val="28"/>
          </w:rPr>
          <w:t>пунктом 17</w:t>
        </w:r>
      </w:hyperlink>
      <w:r w:rsidRPr="00D85D57">
        <w:rPr>
          <w:rFonts w:ascii="Times New Roman" w:hAnsi="Times New Roman" w:cs="Times New Roman"/>
          <w:sz w:val="28"/>
          <w:szCs w:val="28"/>
        </w:rPr>
        <w:t xml:space="preserve"> настоящих Правил, подлежат возврату в доход областного бюджета в течение одного месяца по истечении указанного срока.</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 xml:space="preserve">В случае нарушения указанного срока комитет финансов Курской области не позднее одного месяца по истечении этого срока на основании предложений Комитета, представляемых в комитет финансов Курской области не позднее 15 дней по истечении указанного срока, вносит в Администрацию Курской области предложения о перераспределении средств, подлежащих возврату в доход областного бюджета в соответствии с </w:t>
      </w:r>
      <w:hyperlink w:anchor="Par95" w:history="1">
        <w:r w:rsidRPr="00D85D57">
          <w:rPr>
            <w:rFonts w:ascii="Times New Roman" w:hAnsi="Times New Roman" w:cs="Times New Roman"/>
            <w:sz w:val="28"/>
            <w:szCs w:val="28"/>
          </w:rPr>
          <w:t>пунктом 20</w:t>
        </w:r>
      </w:hyperlink>
      <w:r w:rsidRPr="00D85D57">
        <w:rPr>
          <w:rFonts w:ascii="Times New Roman" w:hAnsi="Times New Roman" w:cs="Times New Roman"/>
          <w:sz w:val="28"/>
          <w:szCs w:val="28"/>
        </w:rPr>
        <w:t xml:space="preserve"> настоящих Правил, на иные цели</w:t>
      </w:r>
      <w:proofErr w:type="gramEnd"/>
      <w:r w:rsidRPr="00D85D57">
        <w:rPr>
          <w:rFonts w:ascii="Times New Roman" w:hAnsi="Times New Roman" w:cs="Times New Roman"/>
          <w:sz w:val="28"/>
          <w:szCs w:val="28"/>
        </w:rPr>
        <w:t xml:space="preserve"> в порядке, установленном бюджетным законодательством Российской Федерации, с приложением соответствующего проекта распоряжения Администрации Курской области.</w:t>
      </w:r>
    </w:p>
    <w:p w:rsidR="00D85D57" w:rsidRPr="00D85D57" w:rsidRDefault="00D85D57" w:rsidP="00D85D57">
      <w:pPr>
        <w:spacing w:before="280"/>
        <w:ind w:firstLine="539"/>
        <w:contextualSpacing/>
        <w:jc w:val="both"/>
        <w:rPr>
          <w:rFonts w:ascii="Times New Roman" w:hAnsi="Times New Roman" w:cs="Times New Roman"/>
          <w:sz w:val="28"/>
          <w:szCs w:val="28"/>
        </w:rPr>
      </w:pPr>
      <w:proofErr w:type="gramStart"/>
      <w:r w:rsidRPr="00D85D57">
        <w:rPr>
          <w:rFonts w:ascii="Times New Roman" w:hAnsi="Times New Roman" w:cs="Times New Roman"/>
          <w:sz w:val="28"/>
          <w:szCs w:val="28"/>
        </w:rPr>
        <w:t xml:space="preserve">Главный администратор доходов областного бюджета, осуществляющий администрирование доходов областного бюджета от возврата остатков Субсидии, вправе принять решение о подтверждении потребности в текущем году в остатках Субсидии, предоставленной в отчетном году, при условии представления подписанного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лица обязательства об устранении нарушений обязательств, предусмотренных </w:t>
      </w:r>
      <w:hyperlink w:anchor="Par47" w:history="1">
        <w:r w:rsidRPr="00D85D57">
          <w:rPr>
            <w:rFonts w:ascii="Times New Roman" w:hAnsi="Times New Roman" w:cs="Times New Roman"/>
            <w:sz w:val="28"/>
            <w:szCs w:val="28"/>
          </w:rPr>
          <w:t>подпунктами «б</w:t>
        </w:r>
      </w:hyperlink>
      <w:r w:rsidRPr="00D85D57">
        <w:rPr>
          <w:rFonts w:ascii="Times New Roman" w:hAnsi="Times New Roman" w:cs="Times New Roman"/>
          <w:sz w:val="28"/>
          <w:szCs w:val="28"/>
        </w:rPr>
        <w:t>» и</w:t>
      </w:r>
      <w:proofErr w:type="gramEnd"/>
      <w:r w:rsidRPr="00D85D57">
        <w:rPr>
          <w:rFonts w:ascii="Times New Roman" w:hAnsi="Times New Roman" w:cs="Times New Roman"/>
          <w:sz w:val="28"/>
          <w:szCs w:val="28"/>
        </w:rPr>
        <w:t xml:space="preserve"> </w:t>
      </w:r>
      <w:hyperlink w:anchor="Par48" w:history="1">
        <w:r w:rsidRPr="00D85D57">
          <w:rPr>
            <w:rFonts w:ascii="Times New Roman" w:hAnsi="Times New Roman" w:cs="Times New Roman"/>
            <w:sz w:val="28"/>
            <w:szCs w:val="28"/>
          </w:rPr>
          <w:t>«</w:t>
        </w:r>
        <w:proofErr w:type="gramStart"/>
        <w:r w:rsidRPr="00D85D57">
          <w:rPr>
            <w:rFonts w:ascii="Times New Roman" w:hAnsi="Times New Roman" w:cs="Times New Roman"/>
            <w:sz w:val="28"/>
            <w:szCs w:val="28"/>
          </w:rPr>
          <w:t>в</w:t>
        </w:r>
        <w:proofErr w:type="gramEnd"/>
        <w:r w:rsidRPr="00D85D57">
          <w:rPr>
            <w:rFonts w:ascii="Times New Roman" w:hAnsi="Times New Roman" w:cs="Times New Roman"/>
            <w:sz w:val="28"/>
            <w:szCs w:val="28"/>
          </w:rPr>
          <w:t>» пункта 6</w:t>
        </w:r>
      </w:hyperlink>
      <w:r w:rsidRPr="00D85D57">
        <w:rPr>
          <w:rFonts w:ascii="Times New Roman" w:hAnsi="Times New Roman" w:cs="Times New Roman"/>
          <w:sz w:val="28"/>
          <w:szCs w:val="28"/>
        </w:rPr>
        <w:t xml:space="preserve"> настоящих Правил.</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lastRenderedPageBreak/>
        <w:t>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21.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ar67" w:history="1">
        <w:r w:rsidRPr="00D85D57">
          <w:rPr>
            <w:rFonts w:ascii="Times New Roman" w:hAnsi="Times New Roman" w:cs="Times New Roman"/>
            <w:sz w:val="28"/>
            <w:szCs w:val="28"/>
          </w:rPr>
          <w:t>пунктами 16</w:t>
        </w:r>
      </w:hyperlink>
      <w:r w:rsidRPr="00D85D57">
        <w:rPr>
          <w:rFonts w:ascii="Times New Roman" w:hAnsi="Times New Roman" w:cs="Times New Roman"/>
          <w:sz w:val="28"/>
          <w:szCs w:val="28"/>
        </w:rPr>
        <w:t xml:space="preserve"> и </w:t>
      </w:r>
      <w:hyperlink w:anchor="Par95" w:history="1">
        <w:r w:rsidRPr="00D85D57">
          <w:rPr>
            <w:rFonts w:ascii="Times New Roman" w:hAnsi="Times New Roman" w:cs="Times New Roman"/>
            <w:sz w:val="28"/>
            <w:szCs w:val="28"/>
          </w:rPr>
          <w:t>19</w:t>
        </w:r>
      </w:hyperlink>
      <w:r w:rsidRPr="00D85D57">
        <w:rPr>
          <w:rFonts w:ascii="Times New Roman" w:hAnsi="Times New Roman" w:cs="Times New Roman"/>
          <w:sz w:val="28"/>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D85D57" w:rsidRPr="00D85D57" w:rsidRDefault="00D85D57" w:rsidP="00D85D57">
      <w:pPr>
        <w:spacing w:before="280"/>
        <w:ind w:firstLine="539"/>
        <w:contextualSpacing/>
        <w:jc w:val="both"/>
        <w:rPr>
          <w:rFonts w:ascii="Times New Roman" w:hAnsi="Times New Roman" w:cs="Times New Roman"/>
          <w:sz w:val="28"/>
          <w:szCs w:val="28"/>
        </w:rPr>
      </w:pPr>
      <w:r w:rsidRPr="00D85D57">
        <w:rPr>
          <w:rFonts w:ascii="Times New Roman" w:hAnsi="Times New Roman" w:cs="Times New Roman"/>
          <w:sz w:val="28"/>
          <w:szCs w:val="28"/>
        </w:rPr>
        <w:t xml:space="preserve">22. Комитет 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37" w:history="1">
        <w:r w:rsidRPr="00D85D57">
          <w:rPr>
            <w:rFonts w:ascii="Times New Roman" w:hAnsi="Times New Roman" w:cs="Times New Roman"/>
            <w:sz w:val="28"/>
            <w:szCs w:val="28"/>
          </w:rPr>
          <w:t>кодексом</w:t>
        </w:r>
      </w:hyperlink>
      <w:r w:rsidRPr="00D85D57">
        <w:rPr>
          <w:rFonts w:ascii="Times New Roman" w:hAnsi="Times New Roman" w:cs="Times New Roman"/>
          <w:sz w:val="28"/>
          <w:szCs w:val="28"/>
        </w:rPr>
        <w:t xml:space="preserve"> Российской Федерации и иными нормативными правовыми актами Российской Федерации и Курской области</w:t>
      </w:r>
      <w:proofErr w:type="gramStart"/>
      <w:r w:rsidRPr="00D85D57">
        <w:rPr>
          <w:rFonts w:ascii="Times New Roman" w:hAnsi="Times New Roman" w:cs="Times New Roman"/>
          <w:sz w:val="28"/>
          <w:szCs w:val="28"/>
        </w:rPr>
        <w:t>.».</w:t>
      </w:r>
      <w:proofErr w:type="gramEnd"/>
    </w:p>
    <w:p w:rsidR="00D85D57" w:rsidRPr="00D85D57" w:rsidRDefault="00D85D57" w:rsidP="00D85D57">
      <w:pPr>
        <w:pStyle w:val="ConsPlusNormal"/>
        <w:ind w:right="2" w:firstLine="426"/>
        <w:jc w:val="center"/>
        <w:rPr>
          <w:rFonts w:ascii="Times New Roman" w:hAnsi="Times New Roman" w:cs="Times New Roman"/>
          <w:sz w:val="28"/>
          <w:szCs w:val="28"/>
        </w:rPr>
      </w:pPr>
    </w:p>
    <w:p w:rsidR="001A4716" w:rsidRPr="00D85D57" w:rsidRDefault="001A4716" w:rsidP="001A4716">
      <w:pPr>
        <w:shd w:val="clear" w:color="auto" w:fill="FFFFFF"/>
        <w:ind w:firstLine="709"/>
        <w:jc w:val="both"/>
        <w:rPr>
          <w:rFonts w:ascii="Times New Roman" w:hAnsi="Times New Roman" w:cs="Times New Roman"/>
          <w:sz w:val="28"/>
          <w:szCs w:val="28"/>
          <w:lang w:eastAsia="ru-RU"/>
        </w:rPr>
      </w:pPr>
    </w:p>
    <w:sectPr w:rsidR="001A4716" w:rsidRPr="00D85D57" w:rsidSect="001A4716">
      <w:pgSz w:w="11906" w:h="16838"/>
      <w:pgMar w:top="1276" w:right="1134" w:bottom="155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57" w:rsidRDefault="00D85D57">
      <w:r>
        <w:separator/>
      </w:r>
    </w:p>
  </w:endnote>
  <w:endnote w:type="continuationSeparator" w:id="0">
    <w:p w:rsidR="00D85D57" w:rsidRDefault="00D8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57" w:rsidRDefault="00D85D57">
      <w:r>
        <w:separator/>
      </w:r>
    </w:p>
  </w:footnote>
  <w:footnote w:type="continuationSeparator" w:id="0">
    <w:p w:rsidR="00D85D57" w:rsidRDefault="00D85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57" w:rsidRDefault="00D85D57" w:rsidP="001A4716">
    <w:pPr>
      <w:pStyle w:val="a5"/>
      <w:tabs>
        <w:tab w:val="left" w:pos="9781"/>
      </w:tabs>
      <w:jc w:val="center"/>
    </w:pPr>
  </w:p>
  <w:p w:rsidR="00D85D57" w:rsidRDefault="00D85D57">
    <w:pPr>
      <w:pStyle w:val="a5"/>
      <w:jc w:val="center"/>
    </w:pPr>
  </w:p>
  <w:p w:rsidR="00D85D57" w:rsidRDefault="00D85D57">
    <w:pPr>
      <w:pStyle w:val="a5"/>
      <w:jc w:val="center"/>
    </w:pPr>
  </w:p>
  <w:p w:rsidR="00D85D57" w:rsidRDefault="00D85D57">
    <w:pPr>
      <w:pStyle w:val="a5"/>
      <w:jc w:val="center"/>
    </w:pPr>
    <w:r>
      <w:fldChar w:fldCharType="begin"/>
    </w:r>
    <w:r>
      <w:instrText>PAGE   \* MERGEFORMAT</w:instrText>
    </w:r>
    <w:r>
      <w:fldChar w:fldCharType="separate"/>
    </w:r>
    <w:r w:rsidR="000B4F2C">
      <w:rPr>
        <w:noProof/>
      </w:rPr>
      <w:t>2</w:t>
    </w:r>
    <w:r>
      <w:rPr>
        <w:noProof/>
      </w:rPr>
      <w:fldChar w:fldCharType="end"/>
    </w:r>
  </w:p>
  <w:p w:rsidR="00D85D57" w:rsidRDefault="00D85D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57" w:rsidRDefault="00D85D57" w:rsidP="001A4716">
    <w:pPr>
      <w:pStyle w:val="a5"/>
      <w:jc w:val="center"/>
    </w:pPr>
  </w:p>
  <w:p w:rsidR="00D85D57" w:rsidRDefault="00D85D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57" w:rsidRDefault="00D85D57" w:rsidP="001A471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5D57" w:rsidRDefault="00D85D57" w:rsidP="001A4716">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57" w:rsidRDefault="00D85D57" w:rsidP="001A471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4F2C">
      <w:rPr>
        <w:rStyle w:val="a9"/>
        <w:noProof/>
      </w:rPr>
      <w:t>178</w:t>
    </w:r>
    <w:r>
      <w:rPr>
        <w:rStyle w:val="a9"/>
      </w:rPr>
      <w:fldChar w:fldCharType="end"/>
    </w:r>
  </w:p>
  <w:p w:rsidR="00D85D57" w:rsidRDefault="00D85D57" w:rsidP="001A471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0BD"/>
    <w:multiLevelType w:val="hybridMultilevel"/>
    <w:tmpl w:val="9BDCDE42"/>
    <w:lvl w:ilvl="0" w:tplc="15A48736">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2947A7"/>
    <w:multiLevelType w:val="hybridMultilevel"/>
    <w:tmpl w:val="46B0353A"/>
    <w:lvl w:ilvl="0" w:tplc="977AA728">
      <w:start w:val="2020"/>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5605B7"/>
    <w:multiLevelType w:val="hybridMultilevel"/>
    <w:tmpl w:val="76FAC694"/>
    <w:lvl w:ilvl="0" w:tplc="A63E2B74">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765E0"/>
    <w:multiLevelType w:val="hybridMultilevel"/>
    <w:tmpl w:val="B8947604"/>
    <w:lvl w:ilvl="0" w:tplc="432C6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474C8E"/>
    <w:multiLevelType w:val="hybridMultilevel"/>
    <w:tmpl w:val="27843B64"/>
    <w:lvl w:ilvl="0" w:tplc="9126E9D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E405792"/>
    <w:multiLevelType w:val="hybridMultilevel"/>
    <w:tmpl w:val="FF26F358"/>
    <w:lvl w:ilvl="0" w:tplc="61521F3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034A1"/>
    <w:multiLevelType w:val="hybridMultilevel"/>
    <w:tmpl w:val="7EA04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26009"/>
    <w:multiLevelType w:val="hybridMultilevel"/>
    <w:tmpl w:val="6E4AABB6"/>
    <w:lvl w:ilvl="0" w:tplc="61521F3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134D6"/>
    <w:multiLevelType w:val="hybridMultilevel"/>
    <w:tmpl w:val="E0C6A4EA"/>
    <w:lvl w:ilvl="0" w:tplc="7A361076">
      <w:start w:val="7"/>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1BAB1DC9"/>
    <w:multiLevelType w:val="hybridMultilevel"/>
    <w:tmpl w:val="4E84A61E"/>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B0A34"/>
    <w:multiLevelType w:val="hybridMultilevel"/>
    <w:tmpl w:val="9C7CBE22"/>
    <w:lvl w:ilvl="0" w:tplc="9C584F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8778C"/>
    <w:multiLevelType w:val="hybridMultilevel"/>
    <w:tmpl w:val="A4549492"/>
    <w:lvl w:ilvl="0" w:tplc="432C6106">
      <w:start w:val="8"/>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247296"/>
    <w:multiLevelType w:val="hybridMultilevel"/>
    <w:tmpl w:val="B8947604"/>
    <w:lvl w:ilvl="0" w:tplc="432C6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CD48BD"/>
    <w:multiLevelType w:val="multilevel"/>
    <w:tmpl w:val="6B261642"/>
    <w:lvl w:ilvl="0">
      <w:start w:val="1"/>
      <w:numFmt w:val="decimal"/>
      <w:lvlText w:val="%1."/>
      <w:lvlJc w:val="left"/>
      <w:pPr>
        <w:ind w:left="643" w:hanging="360"/>
      </w:pPr>
      <w:rPr>
        <w:rFonts w:hint="default"/>
      </w:rPr>
    </w:lvl>
    <w:lvl w:ilvl="1">
      <w:start w:val="10"/>
      <w:numFmt w:val="decimal"/>
      <w:isLgl/>
      <w:lvlText w:val="%1.%2."/>
      <w:lvlJc w:val="left"/>
      <w:pPr>
        <w:ind w:left="154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6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984" w:hanging="1440"/>
      </w:pPr>
      <w:rPr>
        <w:rFonts w:hint="default"/>
      </w:rPr>
    </w:lvl>
    <w:lvl w:ilvl="6">
      <w:start w:val="1"/>
      <w:numFmt w:val="decimal"/>
      <w:isLgl/>
      <w:lvlText w:val="%1.%2.%3.%4.%5.%6.%7."/>
      <w:lvlJc w:val="left"/>
      <w:pPr>
        <w:ind w:left="3524" w:hanging="1800"/>
      </w:pPr>
      <w:rPr>
        <w:rFonts w:hint="default"/>
      </w:rPr>
    </w:lvl>
    <w:lvl w:ilvl="7">
      <w:start w:val="1"/>
      <w:numFmt w:val="decimal"/>
      <w:isLgl/>
      <w:lvlText w:val="%1.%2.%3.%4.%5.%6.%7.%8."/>
      <w:lvlJc w:val="left"/>
      <w:pPr>
        <w:ind w:left="3704" w:hanging="1800"/>
      </w:pPr>
      <w:rPr>
        <w:rFonts w:hint="default"/>
      </w:rPr>
    </w:lvl>
    <w:lvl w:ilvl="8">
      <w:start w:val="1"/>
      <w:numFmt w:val="decimal"/>
      <w:isLgl/>
      <w:lvlText w:val="%1.%2.%3.%4.%5.%6.%7.%8.%9."/>
      <w:lvlJc w:val="left"/>
      <w:pPr>
        <w:ind w:left="4244" w:hanging="2160"/>
      </w:pPr>
      <w:rPr>
        <w:rFonts w:hint="default"/>
      </w:rPr>
    </w:lvl>
  </w:abstractNum>
  <w:abstractNum w:abstractNumId="14">
    <w:nsid w:val="27D13BD6"/>
    <w:multiLevelType w:val="hybridMultilevel"/>
    <w:tmpl w:val="F51240EA"/>
    <w:lvl w:ilvl="0" w:tplc="6346EAB6">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562E7D"/>
    <w:multiLevelType w:val="hybridMultilevel"/>
    <w:tmpl w:val="B8947604"/>
    <w:lvl w:ilvl="0" w:tplc="432C610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A805E0"/>
    <w:multiLevelType w:val="hybridMultilevel"/>
    <w:tmpl w:val="8CA6530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D7EE1"/>
    <w:multiLevelType w:val="hybridMultilevel"/>
    <w:tmpl w:val="7EA04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C94615"/>
    <w:multiLevelType w:val="hybridMultilevel"/>
    <w:tmpl w:val="41360762"/>
    <w:lvl w:ilvl="0" w:tplc="F4C6F2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B20167"/>
    <w:multiLevelType w:val="hybridMultilevel"/>
    <w:tmpl w:val="9CA4B360"/>
    <w:lvl w:ilvl="0" w:tplc="5322981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ED669C9"/>
    <w:multiLevelType w:val="hybridMultilevel"/>
    <w:tmpl w:val="1570DE24"/>
    <w:lvl w:ilvl="0" w:tplc="130AAA70">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A0E0B"/>
    <w:multiLevelType w:val="hybridMultilevel"/>
    <w:tmpl w:val="5622B6DA"/>
    <w:lvl w:ilvl="0" w:tplc="3F82A84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5120B"/>
    <w:multiLevelType w:val="hybridMultilevel"/>
    <w:tmpl w:val="7658AEAC"/>
    <w:lvl w:ilvl="0" w:tplc="FE885B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DB3049"/>
    <w:multiLevelType w:val="hybridMultilevel"/>
    <w:tmpl w:val="59E4120A"/>
    <w:lvl w:ilvl="0" w:tplc="DA30EE1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7E6979"/>
    <w:multiLevelType w:val="hybridMultilevel"/>
    <w:tmpl w:val="D194D9EE"/>
    <w:lvl w:ilvl="0" w:tplc="BB1E0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006ABD"/>
    <w:multiLevelType w:val="hybridMultilevel"/>
    <w:tmpl w:val="7EA04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0269B"/>
    <w:multiLevelType w:val="hybridMultilevel"/>
    <w:tmpl w:val="AA0C35D2"/>
    <w:lvl w:ilvl="0" w:tplc="AEBAA9E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6427B"/>
    <w:multiLevelType w:val="hybridMultilevel"/>
    <w:tmpl w:val="50FE9B5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F13D8"/>
    <w:multiLevelType w:val="hybridMultilevel"/>
    <w:tmpl w:val="DF02DAF0"/>
    <w:lvl w:ilvl="0" w:tplc="A69AF65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735C2E"/>
    <w:multiLevelType w:val="hybridMultilevel"/>
    <w:tmpl w:val="277411A8"/>
    <w:lvl w:ilvl="0" w:tplc="D9C28854">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07154D"/>
    <w:multiLevelType w:val="hybridMultilevel"/>
    <w:tmpl w:val="00727708"/>
    <w:lvl w:ilvl="0" w:tplc="7DE41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14732F"/>
    <w:multiLevelType w:val="hybridMultilevel"/>
    <w:tmpl w:val="1B68D122"/>
    <w:lvl w:ilvl="0" w:tplc="2FAAE502">
      <w:start w:val="2020"/>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DBA68E9"/>
    <w:multiLevelType w:val="hybridMultilevel"/>
    <w:tmpl w:val="A48E7BB8"/>
    <w:lvl w:ilvl="0" w:tplc="BFE409CE">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24FA0"/>
    <w:multiLevelType w:val="hybridMultilevel"/>
    <w:tmpl w:val="AE58F3DC"/>
    <w:lvl w:ilvl="0" w:tplc="5C84A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2C181C"/>
    <w:multiLevelType w:val="hybridMultilevel"/>
    <w:tmpl w:val="754418EE"/>
    <w:lvl w:ilvl="0" w:tplc="3488A7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60101A5"/>
    <w:multiLevelType w:val="hybridMultilevel"/>
    <w:tmpl w:val="D05A9B8C"/>
    <w:lvl w:ilvl="0" w:tplc="A8F44CE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777D8"/>
    <w:multiLevelType w:val="hybridMultilevel"/>
    <w:tmpl w:val="283CE430"/>
    <w:lvl w:ilvl="0" w:tplc="15AEF914">
      <w:start w:val="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8D6359"/>
    <w:multiLevelType w:val="hybridMultilevel"/>
    <w:tmpl w:val="6CCE8B70"/>
    <w:lvl w:ilvl="0" w:tplc="BC8CD9F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DB07E8"/>
    <w:multiLevelType w:val="hybridMultilevel"/>
    <w:tmpl w:val="C8D2CCC2"/>
    <w:lvl w:ilvl="0" w:tplc="A350BC2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B21CA2"/>
    <w:multiLevelType w:val="multilevel"/>
    <w:tmpl w:val="6B261642"/>
    <w:lvl w:ilvl="0">
      <w:start w:val="1"/>
      <w:numFmt w:val="decimal"/>
      <w:lvlText w:val="%1."/>
      <w:lvlJc w:val="left"/>
      <w:pPr>
        <w:ind w:left="928" w:hanging="360"/>
      </w:pPr>
      <w:rPr>
        <w:rFonts w:hint="default"/>
      </w:rPr>
    </w:lvl>
    <w:lvl w:ilvl="1">
      <w:start w:val="10"/>
      <w:numFmt w:val="decimal"/>
      <w:isLgl/>
      <w:lvlText w:val="%1.%2."/>
      <w:lvlJc w:val="left"/>
      <w:pPr>
        <w:ind w:left="154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6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984" w:hanging="1440"/>
      </w:pPr>
      <w:rPr>
        <w:rFonts w:hint="default"/>
      </w:rPr>
    </w:lvl>
    <w:lvl w:ilvl="6">
      <w:start w:val="1"/>
      <w:numFmt w:val="decimal"/>
      <w:isLgl/>
      <w:lvlText w:val="%1.%2.%3.%4.%5.%6.%7."/>
      <w:lvlJc w:val="left"/>
      <w:pPr>
        <w:ind w:left="3524" w:hanging="1800"/>
      </w:pPr>
      <w:rPr>
        <w:rFonts w:hint="default"/>
      </w:rPr>
    </w:lvl>
    <w:lvl w:ilvl="7">
      <w:start w:val="1"/>
      <w:numFmt w:val="decimal"/>
      <w:isLgl/>
      <w:lvlText w:val="%1.%2.%3.%4.%5.%6.%7.%8."/>
      <w:lvlJc w:val="left"/>
      <w:pPr>
        <w:ind w:left="3704" w:hanging="1800"/>
      </w:pPr>
      <w:rPr>
        <w:rFonts w:hint="default"/>
      </w:rPr>
    </w:lvl>
    <w:lvl w:ilvl="8">
      <w:start w:val="1"/>
      <w:numFmt w:val="decimal"/>
      <w:isLgl/>
      <w:lvlText w:val="%1.%2.%3.%4.%5.%6.%7.%8.%9."/>
      <w:lvlJc w:val="left"/>
      <w:pPr>
        <w:ind w:left="4244" w:hanging="2160"/>
      </w:pPr>
      <w:rPr>
        <w:rFonts w:hint="default"/>
      </w:rPr>
    </w:lvl>
  </w:abstractNum>
  <w:abstractNum w:abstractNumId="40">
    <w:nsid w:val="732F3597"/>
    <w:multiLevelType w:val="hybridMultilevel"/>
    <w:tmpl w:val="00F047B8"/>
    <w:lvl w:ilvl="0" w:tplc="FEA0DE2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FF4039"/>
    <w:multiLevelType w:val="hybridMultilevel"/>
    <w:tmpl w:val="F0D8525C"/>
    <w:lvl w:ilvl="0" w:tplc="1256E0A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F47B12"/>
    <w:multiLevelType w:val="hybridMultilevel"/>
    <w:tmpl w:val="24E49910"/>
    <w:lvl w:ilvl="0" w:tplc="0274979E">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4"/>
  </w:num>
  <w:num w:numId="2">
    <w:abstractNumId w:val="19"/>
  </w:num>
  <w:num w:numId="3">
    <w:abstractNumId w:val="1"/>
  </w:num>
  <w:num w:numId="4">
    <w:abstractNumId w:val="15"/>
  </w:num>
  <w:num w:numId="5">
    <w:abstractNumId w:val="36"/>
  </w:num>
  <w:num w:numId="6">
    <w:abstractNumId w:val="13"/>
  </w:num>
  <w:num w:numId="7">
    <w:abstractNumId w:val="3"/>
  </w:num>
  <w:num w:numId="8">
    <w:abstractNumId w:val="26"/>
  </w:num>
  <w:num w:numId="9">
    <w:abstractNumId w:val="11"/>
  </w:num>
  <w:num w:numId="10">
    <w:abstractNumId w:val="0"/>
  </w:num>
  <w:num w:numId="11">
    <w:abstractNumId w:val="12"/>
  </w:num>
  <w:num w:numId="12">
    <w:abstractNumId w:val="24"/>
  </w:num>
  <w:num w:numId="13">
    <w:abstractNumId w:val="16"/>
  </w:num>
  <w:num w:numId="14">
    <w:abstractNumId w:val="35"/>
  </w:num>
  <w:num w:numId="15">
    <w:abstractNumId w:val="29"/>
  </w:num>
  <w:num w:numId="16">
    <w:abstractNumId w:val="39"/>
  </w:num>
  <w:num w:numId="17">
    <w:abstractNumId w:val="32"/>
  </w:num>
  <w:num w:numId="18">
    <w:abstractNumId w:val="40"/>
  </w:num>
  <w:num w:numId="19">
    <w:abstractNumId w:val="25"/>
  </w:num>
  <w:num w:numId="20">
    <w:abstractNumId w:val="17"/>
  </w:num>
  <w:num w:numId="21">
    <w:abstractNumId w:val="2"/>
  </w:num>
  <w:num w:numId="22">
    <w:abstractNumId w:val="6"/>
  </w:num>
  <w:num w:numId="23">
    <w:abstractNumId w:val="5"/>
  </w:num>
  <w:num w:numId="24">
    <w:abstractNumId w:val="7"/>
  </w:num>
  <w:num w:numId="25">
    <w:abstractNumId w:val="23"/>
  </w:num>
  <w:num w:numId="26">
    <w:abstractNumId w:val="9"/>
  </w:num>
  <w:num w:numId="27">
    <w:abstractNumId w:val="41"/>
  </w:num>
  <w:num w:numId="28">
    <w:abstractNumId w:val="37"/>
  </w:num>
  <w:num w:numId="29">
    <w:abstractNumId w:val="27"/>
  </w:num>
  <w:num w:numId="30">
    <w:abstractNumId w:val="42"/>
  </w:num>
  <w:num w:numId="31">
    <w:abstractNumId w:val="38"/>
  </w:num>
  <w:num w:numId="32">
    <w:abstractNumId w:val="20"/>
  </w:num>
  <w:num w:numId="33">
    <w:abstractNumId w:val="31"/>
  </w:num>
  <w:num w:numId="34">
    <w:abstractNumId w:val="14"/>
  </w:num>
  <w:num w:numId="35">
    <w:abstractNumId w:val="8"/>
  </w:num>
  <w:num w:numId="36">
    <w:abstractNumId w:val="4"/>
  </w:num>
  <w:num w:numId="37">
    <w:abstractNumId w:val="33"/>
  </w:num>
  <w:num w:numId="38">
    <w:abstractNumId w:val="28"/>
  </w:num>
  <w:num w:numId="39">
    <w:abstractNumId w:val="1"/>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num>
  <w:num w:numId="42">
    <w:abstractNumId w:val="30"/>
  </w:num>
  <w:num w:numId="43">
    <w:abstractNumId w:val="2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16"/>
    <w:rsid w:val="000B4F2C"/>
    <w:rsid w:val="001A4716"/>
    <w:rsid w:val="002D73EF"/>
    <w:rsid w:val="002F097D"/>
    <w:rsid w:val="00AB07D2"/>
    <w:rsid w:val="00AB5909"/>
    <w:rsid w:val="00D8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16"/>
    <w:pPr>
      <w:spacing w:after="0" w:line="240"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A4716"/>
    <w:rPr>
      <w:rFonts w:ascii="Tahoma" w:hAnsi="Tahoma" w:cs="Tahoma"/>
      <w:sz w:val="16"/>
      <w:szCs w:val="16"/>
    </w:rPr>
  </w:style>
  <w:style w:type="character" w:customStyle="1" w:styleId="a4">
    <w:name w:val="Текст выноски Знак"/>
    <w:basedOn w:val="a0"/>
    <w:link w:val="a3"/>
    <w:uiPriority w:val="99"/>
    <w:semiHidden/>
    <w:rsid w:val="001A4716"/>
    <w:rPr>
      <w:rFonts w:ascii="Tahoma" w:eastAsia="Times New Roman" w:hAnsi="Tahoma" w:cs="Tahoma"/>
      <w:sz w:val="16"/>
      <w:szCs w:val="16"/>
    </w:rPr>
  </w:style>
  <w:style w:type="paragraph" w:styleId="a5">
    <w:name w:val="header"/>
    <w:basedOn w:val="a"/>
    <w:link w:val="a6"/>
    <w:uiPriority w:val="99"/>
    <w:rsid w:val="001A4716"/>
    <w:pPr>
      <w:tabs>
        <w:tab w:val="center" w:pos="4677"/>
        <w:tab w:val="right" w:pos="9355"/>
      </w:tabs>
    </w:pPr>
  </w:style>
  <w:style w:type="character" w:customStyle="1" w:styleId="a6">
    <w:name w:val="Верхний колонтитул Знак"/>
    <w:basedOn w:val="a0"/>
    <w:link w:val="a5"/>
    <w:uiPriority w:val="99"/>
    <w:rsid w:val="001A4716"/>
    <w:rPr>
      <w:rFonts w:ascii="Calibri" w:eastAsia="Times New Roman" w:hAnsi="Calibri" w:cs="Calibri"/>
    </w:rPr>
  </w:style>
  <w:style w:type="paragraph" w:styleId="a7">
    <w:name w:val="footer"/>
    <w:basedOn w:val="a"/>
    <w:link w:val="a8"/>
    <w:uiPriority w:val="99"/>
    <w:rsid w:val="001A4716"/>
    <w:pPr>
      <w:tabs>
        <w:tab w:val="center" w:pos="4677"/>
        <w:tab w:val="right" w:pos="9355"/>
      </w:tabs>
    </w:pPr>
  </w:style>
  <w:style w:type="character" w:customStyle="1" w:styleId="a8">
    <w:name w:val="Нижний колонтитул Знак"/>
    <w:basedOn w:val="a0"/>
    <w:link w:val="a7"/>
    <w:uiPriority w:val="99"/>
    <w:rsid w:val="001A4716"/>
    <w:rPr>
      <w:rFonts w:ascii="Calibri" w:eastAsia="Times New Roman" w:hAnsi="Calibri" w:cs="Calibri"/>
    </w:rPr>
  </w:style>
  <w:style w:type="paragraph" w:customStyle="1" w:styleId="ConsPlusNormal">
    <w:name w:val="ConsPlusNormal"/>
    <w:rsid w:val="001A4716"/>
    <w:pPr>
      <w:widowControl w:val="0"/>
      <w:autoSpaceDE w:val="0"/>
      <w:autoSpaceDN w:val="0"/>
      <w:spacing w:after="0" w:line="240" w:lineRule="auto"/>
    </w:pPr>
    <w:rPr>
      <w:rFonts w:ascii="Calibri" w:eastAsia="Calibri" w:hAnsi="Calibri" w:cs="Calibri"/>
      <w:lang w:eastAsia="ru-RU"/>
    </w:rPr>
  </w:style>
  <w:style w:type="character" w:styleId="a9">
    <w:name w:val="page number"/>
    <w:basedOn w:val="a0"/>
    <w:uiPriority w:val="99"/>
    <w:rsid w:val="001A4716"/>
  </w:style>
  <w:style w:type="character" w:styleId="aa">
    <w:name w:val="Hyperlink"/>
    <w:uiPriority w:val="99"/>
    <w:rsid w:val="001A4716"/>
    <w:rPr>
      <w:color w:val="0000FF"/>
      <w:u w:val="single"/>
    </w:rPr>
  </w:style>
  <w:style w:type="paragraph" w:customStyle="1" w:styleId="ConsPlusTitle">
    <w:name w:val="ConsPlusTitle"/>
    <w:rsid w:val="001A4716"/>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1A47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99"/>
    <w:rsid w:val="001A471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A471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c">
    <w:name w:val="Прижатый влево"/>
    <w:basedOn w:val="a"/>
    <w:next w:val="a"/>
    <w:uiPriority w:val="99"/>
    <w:rsid w:val="001A4716"/>
    <w:pPr>
      <w:autoSpaceDE w:val="0"/>
      <w:autoSpaceDN w:val="0"/>
      <w:adjustRightInd w:val="0"/>
    </w:pPr>
    <w:rPr>
      <w:rFonts w:ascii="Arial" w:eastAsia="Calibri" w:hAnsi="Arial" w:cs="Arial"/>
      <w:sz w:val="24"/>
      <w:szCs w:val="24"/>
    </w:rPr>
  </w:style>
  <w:style w:type="character" w:customStyle="1" w:styleId="10">
    <w:name w:val="Гиперссылка1"/>
    <w:uiPriority w:val="99"/>
    <w:rsid w:val="001A4716"/>
    <w:rPr>
      <w:color w:val="0000FF"/>
      <w:u w:val="single"/>
    </w:rPr>
  </w:style>
  <w:style w:type="table" w:customStyle="1" w:styleId="2">
    <w:name w:val="Сетка таблицы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A4716"/>
  </w:style>
  <w:style w:type="numbering" w:customStyle="1" w:styleId="110">
    <w:name w:val="Нет списка11"/>
    <w:next w:val="a2"/>
    <w:uiPriority w:val="99"/>
    <w:semiHidden/>
    <w:unhideWhenUsed/>
    <w:rsid w:val="001A4716"/>
  </w:style>
  <w:style w:type="character" w:customStyle="1" w:styleId="16">
    <w:name w:val="Просмотренная гиперссылка1"/>
    <w:uiPriority w:val="99"/>
    <w:semiHidden/>
    <w:unhideWhenUsed/>
    <w:rsid w:val="001A4716"/>
    <w:rPr>
      <w:color w:val="800080"/>
      <w:u w:val="single"/>
    </w:rPr>
  </w:style>
  <w:style w:type="table" w:customStyle="1" w:styleId="6">
    <w:name w:val="Сетка таблицы6"/>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sid w:val="001A4716"/>
    <w:rPr>
      <w:color w:val="800080"/>
      <w:u w:val="single"/>
    </w:rPr>
  </w:style>
  <w:style w:type="numbering" w:customStyle="1" w:styleId="20">
    <w:name w:val="Нет списка2"/>
    <w:next w:val="a2"/>
    <w:uiPriority w:val="99"/>
    <w:semiHidden/>
    <w:unhideWhenUsed/>
    <w:rsid w:val="001A4716"/>
  </w:style>
  <w:style w:type="numbering" w:customStyle="1" w:styleId="120">
    <w:name w:val="Нет списка12"/>
    <w:next w:val="a2"/>
    <w:uiPriority w:val="99"/>
    <w:semiHidden/>
    <w:unhideWhenUsed/>
    <w:rsid w:val="001A4716"/>
  </w:style>
  <w:style w:type="table" w:customStyle="1" w:styleId="7">
    <w:name w:val="Сетка таблицы7"/>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1A4716"/>
  </w:style>
  <w:style w:type="numbering" w:customStyle="1" w:styleId="130">
    <w:name w:val="Нет списка13"/>
    <w:next w:val="a2"/>
    <w:uiPriority w:val="99"/>
    <w:semiHidden/>
    <w:unhideWhenUsed/>
    <w:rsid w:val="001A4716"/>
  </w:style>
  <w:style w:type="table" w:customStyle="1" w:styleId="8">
    <w:name w:val="Сетка таблицы8"/>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1A4716"/>
  </w:style>
  <w:style w:type="numbering" w:customStyle="1" w:styleId="140">
    <w:name w:val="Нет списка14"/>
    <w:next w:val="a2"/>
    <w:uiPriority w:val="99"/>
    <w:semiHidden/>
    <w:unhideWhenUsed/>
    <w:rsid w:val="001A4716"/>
  </w:style>
  <w:style w:type="table" w:customStyle="1" w:styleId="9">
    <w:name w:val="Сетка таблицы9"/>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A4716"/>
  </w:style>
  <w:style w:type="numbering" w:customStyle="1" w:styleId="150">
    <w:name w:val="Нет списка15"/>
    <w:next w:val="a2"/>
    <w:uiPriority w:val="99"/>
    <w:semiHidden/>
    <w:unhideWhenUsed/>
    <w:rsid w:val="001A4716"/>
  </w:style>
  <w:style w:type="table" w:customStyle="1" w:styleId="100">
    <w:name w:val="Сетка таблицы10"/>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1A4716"/>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A4716"/>
    <w:pPr>
      <w:ind w:left="720"/>
      <w:contextualSpacing/>
    </w:pPr>
    <w:rPr>
      <w:rFonts w:eastAsia="Calibri" w:cs="Times New Roman"/>
    </w:rPr>
  </w:style>
  <w:style w:type="paragraph" w:customStyle="1" w:styleId="17">
    <w:name w:val="1"/>
    <w:basedOn w:val="a"/>
    <w:uiPriority w:val="99"/>
    <w:rsid w:val="001A4716"/>
    <w:pPr>
      <w:spacing w:before="100" w:beforeAutospacing="1" w:after="100" w:afterAutospacing="1"/>
    </w:pPr>
    <w:rPr>
      <w:rFonts w:ascii="Tahoma" w:hAnsi="Tahoma" w:cs="Times New Roman"/>
      <w:sz w:val="20"/>
      <w:szCs w:val="20"/>
      <w:lang w:val="en-US"/>
    </w:rPr>
  </w:style>
  <w:style w:type="paragraph" w:customStyle="1" w:styleId="af0">
    <w:name w:val="Знак"/>
    <w:basedOn w:val="a"/>
    <w:rsid w:val="001A4716"/>
    <w:pPr>
      <w:spacing w:before="100" w:beforeAutospacing="1" w:after="100" w:afterAutospacing="1"/>
    </w:pPr>
    <w:rPr>
      <w:rFonts w:ascii="Tahoma" w:hAnsi="Tahoma" w:cs="Times New Roman"/>
      <w:sz w:val="20"/>
      <w:szCs w:val="20"/>
      <w:lang w:val="en-US"/>
    </w:rPr>
  </w:style>
  <w:style w:type="paragraph" w:customStyle="1" w:styleId="af1">
    <w:name w:val="Знак"/>
    <w:basedOn w:val="a"/>
    <w:rsid w:val="001A4716"/>
    <w:pPr>
      <w:spacing w:before="100" w:beforeAutospacing="1" w:after="100" w:afterAutospacing="1"/>
    </w:pPr>
    <w:rPr>
      <w:rFonts w:ascii="Tahoma" w:hAnsi="Tahoma" w:cs="Times New Roman"/>
      <w:sz w:val="20"/>
      <w:szCs w:val="20"/>
      <w:lang w:val="en-US"/>
    </w:rPr>
  </w:style>
  <w:style w:type="paragraph" w:customStyle="1" w:styleId="18">
    <w:name w:val="Знак1"/>
    <w:basedOn w:val="a"/>
    <w:uiPriority w:val="99"/>
    <w:rsid w:val="001A4716"/>
    <w:pPr>
      <w:spacing w:before="100" w:beforeAutospacing="1" w:after="100" w:afterAutospacing="1"/>
    </w:pPr>
    <w:rPr>
      <w:rFonts w:ascii="Tahoma" w:hAnsi="Tahoma" w:cs="Times New Roman"/>
      <w:sz w:val="20"/>
      <w:szCs w:val="20"/>
      <w:lang w:val="en-US"/>
    </w:rPr>
  </w:style>
  <w:style w:type="paragraph" w:customStyle="1" w:styleId="af2">
    <w:name w:val="Знак Знак Знак Знак"/>
    <w:basedOn w:val="a"/>
    <w:rsid w:val="001A4716"/>
    <w:pPr>
      <w:spacing w:before="100" w:beforeAutospacing="1" w:after="100" w:afterAutospacing="1"/>
    </w:pPr>
    <w:rPr>
      <w:rFonts w:ascii="Tahoma" w:hAnsi="Tahoma" w:cs="Times New Roman"/>
      <w:sz w:val="20"/>
      <w:szCs w:val="20"/>
      <w:lang w:val="en-US"/>
    </w:rPr>
  </w:style>
  <w:style w:type="paragraph" w:customStyle="1" w:styleId="af3">
    <w:name w:val="Знак Знак Знак Знак"/>
    <w:basedOn w:val="a"/>
    <w:rsid w:val="001A4716"/>
    <w:pPr>
      <w:spacing w:before="100" w:beforeAutospacing="1" w:after="100" w:afterAutospacing="1"/>
    </w:pPr>
    <w:rPr>
      <w:rFonts w:ascii="Tahoma" w:hAnsi="Tahoma" w:cs="Times New Roman"/>
      <w:sz w:val="20"/>
      <w:szCs w:val="20"/>
      <w:lang w:val="en-US"/>
    </w:rPr>
  </w:style>
  <w:style w:type="paragraph" w:styleId="af4">
    <w:name w:val="footnote text"/>
    <w:basedOn w:val="a"/>
    <w:link w:val="af5"/>
    <w:uiPriority w:val="99"/>
    <w:rsid w:val="001A4716"/>
    <w:rPr>
      <w:sz w:val="20"/>
      <w:szCs w:val="20"/>
    </w:rPr>
  </w:style>
  <w:style w:type="character" w:customStyle="1" w:styleId="af5">
    <w:name w:val="Текст сноски Знак"/>
    <w:basedOn w:val="a0"/>
    <w:link w:val="af4"/>
    <w:uiPriority w:val="99"/>
    <w:rsid w:val="001A4716"/>
    <w:rPr>
      <w:rFonts w:ascii="Calibri" w:eastAsia="Times New Roman" w:hAnsi="Calibri" w:cs="Calibri"/>
      <w:sz w:val="20"/>
      <w:szCs w:val="20"/>
    </w:rPr>
  </w:style>
  <w:style w:type="character" w:styleId="af6">
    <w:name w:val="footnote reference"/>
    <w:uiPriority w:val="99"/>
    <w:rsid w:val="001A4716"/>
    <w:rPr>
      <w:vertAlign w:val="superscript"/>
    </w:rPr>
  </w:style>
  <w:style w:type="paragraph" w:styleId="af7">
    <w:name w:val="endnote text"/>
    <w:basedOn w:val="a"/>
    <w:link w:val="af8"/>
    <w:rsid w:val="001A4716"/>
    <w:rPr>
      <w:sz w:val="20"/>
      <w:szCs w:val="20"/>
    </w:rPr>
  </w:style>
  <w:style w:type="character" w:customStyle="1" w:styleId="af8">
    <w:name w:val="Текст концевой сноски Знак"/>
    <w:basedOn w:val="a0"/>
    <w:link w:val="af7"/>
    <w:rsid w:val="001A4716"/>
    <w:rPr>
      <w:rFonts w:ascii="Calibri" w:eastAsia="Times New Roman" w:hAnsi="Calibri" w:cs="Calibri"/>
      <w:sz w:val="20"/>
      <w:szCs w:val="20"/>
    </w:rPr>
  </w:style>
  <w:style w:type="character" w:styleId="af9">
    <w:name w:val="endnote reference"/>
    <w:rsid w:val="001A4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16"/>
    <w:pPr>
      <w:spacing w:after="0" w:line="240"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A4716"/>
    <w:rPr>
      <w:rFonts w:ascii="Tahoma" w:hAnsi="Tahoma" w:cs="Tahoma"/>
      <w:sz w:val="16"/>
      <w:szCs w:val="16"/>
    </w:rPr>
  </w:style>
  <w:style w:type="character" w:customStyle="1" w:styleId="a4">
    <w:name w:val="Текст выноски Знак"/>
    <w:basedOn w:val="a0"/>
    <w:link w:val="a3"/>
    <w:uiPriority w:val="99"/>
    <w:semiHidden/>
    <w:rsid w:val="001A4716"/>
    <w:rPr>
      <w:rFonts w:ascii="Tahoma" w:eastAsia="Times New Roman" w:hAnsi="Tahoma" w:cs="Tahoma"/>
      <w:sz w:val="16"/>
      <w:szCs w:val="16"/>
    </w:rPr>
  </w:style>
  <w:style w:type="paragraph" w:styleId="a5">
    <w:name w:val="header"/>
    <w:basedOn w:val="a"/>
    <w:link w:val="a6"/>
    <w:uiPriority w:val="99"/>
    <w:rsid w:val="001A4716"/>
    <w:pPr>
      <w:tabs>
        <w:tab w:val="center" w:pos="4677"/>
        <w:tab w:val="right" w:pos="9355"/>
      </w:tabs>
    </w:pPr>
  </w:style>
  <w:style w:type="character" w:customStyle="1" w:styleId="a6">
    <w:name w:val="Верхний колонтитул Знак"/>
    <w:basedOn w:val="a0"/>
    <w:link w:val="a5"/>
    <w:uiPriority w:val="99"/>
    <w:rsid w:val="001A4716"/>
    <w:rPr>
      <w:rFonts w:ascii="Calibri" w:eastAsia="Times New Roman" w:hAnsi="Calibri" w:cs="Calibri"/>
    </w:rPr>
  </w:style>
  <w:style w:type="paragraph" w:styleId="a7">
    <w:name w:val="footer"/>
    <w:basedOn w:val="a"/>
    <w:link w:val="a8"/>
    <w:uiPriority w:val="99"/>
    <w:rsid w:val="001A4716"/>
    <w:pPr>
      <w:tabs>
        <w:tab w:val="center" w:pos="4677"/>
        <w:tab w:val="right" w:pos="9355"/>
      </w:tabs>
    </w:pPr>
  </w:style>
  <w:style w:type="character" w:customStyle="1" w:styleId="a8">
    <w:name w:val="Нижний колонтитул Знак"/>
    <w:basedOn w:val="a0"/>
    <w:link w:val="a7"/>
    <w:uiPriority w:val="99"/>
    <w:rsid w:val="001A4716"/>
    <w:rPr>
      <w:rFonts w:ascii="Calibri" w:eastAsia="Times New Roman" w:hAnsi="Calibri" w:cs="Calibri"/>
    </w:rPr>
  </w:style>
  <w:style w:type="paragraph" w:customStyle="1" w:styleId="ConsPlusNormal">
    <w:name w:val="ConsPlusNormal"/>
    <w:rsid w:val="001A4716"/>
    <w:pPr>
      <w:widowControl w:val="0"/>
      <w:autoSpaceDE w:val="0"/>
      <w:autoSpaceDN w:val="0"/>
      <w:spacing w:after="0" w:line="240" w:lineRule="auto"/>
    </w:pPr>
    <w:rPr>
      <w:rFonts w:ascii="Calibri" w:eastAsia="Calibri" w:hAnsi="Calibri" w:cs="Calibri"/>
      <w:lang w:eastAsia="ru-RU"/>
    </w:rPr>
  </w:style>
  <w:style w:type="character" w:styleId="a9">
    <w:name w:val="page number"/>
    <w:basedOn w:val="a0"/>
    <w:uiPriority w:val="99"/>
    <w:rsid w:val="001A4716"/>
  </w:style>
  <w:style w:type="character" w:styleId="aa">
    <w:name w:val="Hyperlink"/>
    <w:uiPriority w:val="99"/>
    <w:rsid w:val="001A4716"/>
    <w:rPr>
      <w:color w:val="0000FF"/>
      <w:u w:val="single"/>
    </w:rPr>
  </w:style>
  <w:style w:type="paragraph" w:customStyle="1" w:styleId="ConsPlusTitle">
    <w:name w:val="ConsPlusTitle"/>
    <w:rsid w:val="001A4716"/>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1A47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99"/>
    <w:rsid w:val="001A471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A47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A471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c">
    <w:name w:val="Прижатый влево"/>
    <w:basedOn w:val="a"/>
    <w:next w:val="a"/>
    <w:uiPriority w:val="99"/>
    <w:rsid w:val="001A4716"/>
    <w:pPr>
      <w:autoSpaceDE w:val="0"/>
      <w:autoSpaceDN w:val="0"/>
      <w:adjustRightInd w:val="0"/>
    </w:pPr>
    <w:rPr>
      <w:rFonts w:ascii="Arial" w:eastAsia="Calibri" w:hAnsi="Arial" w:cs="Arial"/>
      <w:sz w:val="24"/>
      <w:szCs w:val="24"/>
    </w:rPr>
  </w:style>
  <w:style w:type="character" w:customStyle="1" w:styleId="10">
    <w:name w:val="Гиперссылка1"/>
    <w:uiPriority w:val="99"/>
    <w:rsid w:val="001A4716"/>
    <w:rPr>
      <w:color w:val="0000FF"/>
      <w:u w:val="single"/>
    </w:rPr>
  </w:style>
  <w:style w:type="table" w:customStyle="1" w:styleId="2">
    <w:name w:val="Сетка таблицы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1A471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1A4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A4716"/>
  </w:style>
  <w:style w:type="numbering" w:customStyle="1" w:styleId="110">
    <w:name w:val="Нет списка11"/>
    <w:next w:val="a2"/>
    <w:uiPriority w:val="99"/>
    <w:semiHidden/>
    <w:unhideWhenUsed/>
    <w:rsid w:val="001A4716"/>
  </w:style>
  <w:style w:type="character" w:customStyle="1" w:styleId="16">
    <w:name w:val="Просмотренная гиперссылка1"/>
    <w:uiPriority w:val="99"/>
    <w:semiHidden/>
    <w:unhideWhenUsed/>
    <w:rsid w:val="001A4716"/>
    <w:rPr>
      <w:color w:val="800080"/>
      <w:u w:val="single"/>
    </w:rPr>
  </w:style>
  <w:style w:type="table" w:customStyle="1" w:styleId="6">
    <w:name w:val="Сетка таблицы6"/>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sid w:val="001A4716"/>
    <w:rPr>
      <w:color w:val="800080"/>
      <w:u w:val="single"/>
    </w:rPr>
  </w:style>
  <w:style w:type="numbering" w:customStyle="1" w:styleId="20">
    <w:name w:val="Нет списка2"/>
    <w:next w:val="a2"/>
    <w:uiPriority w:val="99"/>
    <w:semiHidden/>
    <w:unhideWhenUsed/>
    <w:rsid w:val="001A4716"/>
  </w:style>
  <w:style w:type="numbering" w:customStyle="1" w:styleId="120">
    <w:name w:val="Нет списка12"/>
    <w:next w:val="a2"/>
    <w:uiPriority w:val="99"/>
    <w:semiHidden/>
    <w:unhideWhenUsed/>
    <w:rsid w:val="001A4716"/>
  </w:style>
  <w:style w:type="table" w:customStyle="1" w:styleId="7">
    <w:name w:val="Сетка таблицы7"/>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1A4716"/>
  </w:style>
  <w:style w:type="numbering" w:customStyle="1" w:styleId="130">
    <w:name w:val="Нет списка13"/>
    <w:next w:val="a2"/>
    <w:uiPriority w:val="99"/>
    <w:semiHidden/>
    <w:unhideWhenUsed/>
    <w:rsid w:val="001A4716"/>
  </w:style>
  <w:style w:type="table" w:customStyle="1" w:styleId="8">
    <w:name w:val="Сетка таблицы8"/>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1A4716"/>
  </w:style>
  <w:style w:type="numbering" w:customStyle="1" w:styleId="140">
    <w:name w:val="Нет списка14"/>
    <w:next w:val="a2"/>
    <w:uiPriority w:val="99"/>
    <w:semiHidden/>
    <w:unhideWhenUsed/>
    <w:rsid w:val="001A4716"/>
  </w:style>
  <w:style w:type="table" w:customStyle="1" w:styleId="9">
    <w:name w:val="Сетка таблицы9"/>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A4716"/>
  </w:style>
  <w:style w:type="numbering" w:customStyle="1" w:styleId="150">
    <w:name w:val="Нет списка15"/>
    <w:next w:val="a2"/>
    <w:uiPriority w:val="99"/>
    <w:semiHidden/>
    <w:unhideWhenUsed/>
    <w:rsid w:val="001A4716"/>
  </w:style>
  <w:style w:type="table" w:customStyle="1" w:styleId="100">
    <w:name w:val="Сетка таблицы10"/>
    <w:basedOn w:val="a1"/>
    <w:next w:val="ab"/>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uiPriority w:val="99"/>
    <w:rsid w:val="001A47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1A4716"/>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A4716"/>
    <w:pPr>
      <w:ind w:left="720"/>
      <w:contextualSpacing/>
    </w:pPr>
    <w:rPr>
      <w:rFonts w:eastAsia="Calibri" w:cs="Times New Roman"/>
    </w:rPr>
  </w:style>
  <w:style w:type="paragraph" w:customStyle="1" w:styleId="17">
    <w:name w:val="1"/>
    <w:basedOn w:val="a"/>
    <w:uiPriority w:val="99"/>
    <w:rsid w:val="001A4716"/>
    <w:pPr>
      <w:spacing w:before="100" w:beforeAutospacing="1" w:after="100" w:afterAutospacing="1"/>
    </w:pPr>
    <w:rPr>
      <w:rFonts w:ascii="Tahoma" w:hAnsi="Tahoma" w:cs="Times New Roman"/>
      <w:sz w:val="20"/>
      <w:szCs w:val="20"/>
      <w:lang w:val="en-US"/>
    </w:rPr>
  </w:style>
  <w:style w:type="paragraph" w:customStyle="1" w:styleId="af0">
    <w:name w:val="Знак"/>
    <w:basedOn w:val="a"/>
    <w:rsid w:val="001A4716"/>
    <w:pPr>
      <w:spacing w:before="100" w:beforeAutospacing="1" w:after="100" w:afterAutospacing="1"/>
    </w:pPr>
    <w:rPr>
      <w:rFonts w:ascii="Tahoma" w:hAnsi="Tahoma" w:cs="Times New Roman"/>
      <w:sz w:val="20"/>
      <w:szCs w:val="20"/>
      <w:lang w:val="en-US"/>
    </w:rPr>
  </w:style>
  <w:style w:type="paragraph" w:customStyle="1" w:styleId="af1">
    <w:name w:val="Знак"/>
    <w:basedOn w:val="a"/>
    <w:rsid w:val="001A4716"/>
    <w:pPr>
      <w:spacing w:before="100" w:beforeAutospacing="1" w:after="100" w:afterAutospacing="1"/>
    </w:pPr>
    <w:rPr>
      <w:rFonts w:ascii="Tahoma" w:hAnsi="Tahoma" w:cs="Times New Roman"/>
      <w:sz w:val="20"/>
      <w:szCs w:val="20"/>
      <w:lang w:val="en-US"/>
    </w:rPr>
  </w:style>
  <w:style w:type="paragraph" w:customStyle="1" w:styleId="18">
    <w:name w:val="Знак1"/>
    <w:basedOn w:val="a"/>
    <w:uiPriority w:val="99"/>
    <w:rsid w:val="001A4716"/>
    <w:pPr>
      <w:spacing w:before="100" w:beforeAutospacing="1" w:after="100" w:afterAutospacing="1"/>
    </w:pPr>
    <w:rPr>
      <w:rFonts w:ascii="Tahoma" w:hAnsi="Tahoma" w:cs="Times New Roman"/>
      <w:sz w:val="20"/>
      <w:szCs w:val="20"/>
      <w:lang w:val="en-US"/>
    </w:rPr>
  </w:style>
  <w:style w:type="paragraph" w:customStyle="1" w:styleId="af2">
    <w:name w:val="Знак Знак Знак Знак"/>
    <w:basedOn w:val="a"/>
    <w:rsid w:val="001A4716"/>
    <w:pPr>
      <w:spacing w:before="100" w:beforeAutospacing="1" w:after="100" w:afterAutospacing="1"/>
    </w:pPr>
    <w:rPr>
      <w:rFonts w:ascii="Tahoma" w:hAnsi="Tahoma" w:cs="Times New Roman"/>
      <w:sz w:val="20"/>
      <w:szCs w:val="20"/>
      <w:lang w:val="en-US"/>
    </w:rPr>
  </w:style>
  <w:style w:type="paragraph" w:customStyle="1" w:styleId="af3">
    <w:name w:val="Знак Знак Знак Знак"/>
    <w:basedOn w:val="a"/>
    <w:rsid w:val="001A4716"/>
    <w:pPr>
      <w:spacing w:before="100" w:beforeAutospacing="1" w:after="100" w:afterAutospacing="1"/>
    </w:pPr>
    <w:rPr>
      <w:rFonts w:ascii="Tahoma" w:hAnsi="Tahoma" w:cs="Times New Roman"/>
      <w:sz w:val="20"/>
      <w:szCs w:val="20"/>
      <w:lang w:val="en-US"/>
    </w:rPr>
  </w:style>
  <w:style w:type="paragraph" w:styleId="af4">
    <w:name w:val="footnote text"/>
    <w:basedOn w:val="a"/>
    <w:link w:val="af5"/>
    <w:uiPriority w:val="99"/>
    <w:rsid w:val="001A4716"/>
    <w:rPr>
      <w:sz w:val="20"/>
      <w:szCs w:val="20"/>
    </w:rPr>
  </w:style>
  <w:style w:type="character" w:customStyle="1" w:styleId="af5">
    <w:name w:val="Текст сноски Знак"/>
    <w:basedOn w:val="a0"/>
    <w:link w:val="af4"/>
    <w:uiPriority w:val="99"/>
    <w:rsid w:val="001A4716"/>
    <w:rPr>
      <w:rFonts w:ascii="Calibri" w:eastAsia="Times New Roman" w:hAnsi="Calibri" w:cs="Calibri"/>
      <w:sz w:val="20"/>
      <w:szCs w:val="20"/>
    </w:rPr>
  </w:style>
  <w:style w:type="character" w:styleId="af6">
    <w:name w:val="footnote reference"/>
    <w:uiPriority w:val="99"/>
    <w:rsid w:val="001A4716"/>
    <w:rPr>
      <w:vertAlign w:val="superscript"/>
    </w:rPr>
  </w:style>
  <w:style w:type="paragraph" w:styleId="af7">
    <w:name w:val="endnote text"/>
    <w:basedOn w:val="a"/>
    <w:link w:val="af8"/>
    <w:rsid w:val="001A4716"/>
    <w:rPr>
      <w:sz w:val="20"/>
      <w:szCs w:val="20"/>
    </w:rPr>
  </w:style>
  <w:style w:type="character" w:customStyle="1" w:styleId="af8">
    <w:name w:val="Текст концевой сноски Знак"/>
    <w:basedOn w:val="a0"/>
    <w:link w:val="af7"/>
    <w:rsid w:val="001A4716"/>
    <w:rPr>
      <w:rFonts w:ascii="Calibri" w:eastAsia="Times New Roman" w:hAnsi="Calibri" w:cs="Calibri"/>
      <w:sz w:val="20"/>
      <w:szCs w:val="20"/>
    </w:rPr>
  </w:style>
  <w:style w:type="character" w:styleId="af9">
    <w:name w:val="endnote reference"/>
    <w:rsid w:val="001A4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header" Target="header3.xml"/><Relationship Id="rId21" Type="http://schemas.openxmlformats.org/officeDocument/2006/relationships/hyperlink" Target="consultantplus://offline/ref=333968C3DCD52949BC2C570D5964582C19B4D47A8A8D65313697B25B5D81E36FBA9D0E9AE795A52EBDF6P81EL" TargetMode="External"/><Relationship Id="rId42" Type="http://schemas.openxmlformats.org/officeDocument/2006/relationships/image" Target="media/image17.wmf"/><Relationship Id="rId47" Type="http://schemas.openxmlformats.org/officeDocument/2006/relationships/image" Target="media/image22.wmf"/><Relationship Id="rId63" Type="http://schemas.openxmlformats.org/officeDocument/2006/relationships/image" Target="media/image38.wmf"/><Relationship Id="rId68" Type="http://schemas.openxmlformats.org/officeDocument/2006/relationships/hyperlink" Target="consultantplus://offline/ref=333968C3DCD52949BC2C570D5964582C19B4D47A8783603535CAB853048DE168B5C2199DAE99A42EBDF68BPA17L" TargetMode="External"/><Relationship Id="rId84" Type="http://schemas.openxmlformats.org/officeDocument/2006/relationships/hyperlink" Target="consultantplus://offline/ref=00FAE556F7FDE597DAFD07521AB35BB51F4BDD9C6DF6AA6AF1EAD1F791E7191705A196CE37724607EE4F7E95D68D3575701208E002195BBF376CD5W7w3K" TargetMode="External"/><Relationship Id="rId89" Type="http://schemas.openxmlformats.org/officeDocument/2006/relationships/hyperlink" Target="consultantplus://offline/ref=333968C3DCD52949BC2C49004F0802201FB78975878C6E626195E30E53P814L" TargetMode="External"/><Relationship Id="rId112" Type="http://schemas.openxmlformats.org/officeDocument/2006/relationships/hyperlink" Target="consultantplus://offline/ref=8934119E8257B376ADDE444591691B370AA4ACB84440B6C8575E6C15ACE665E5n355N" TargetMode="External"/><Relationship Id="rId133" Type="http://schemas.openxmlformats.org/officeDocument/2006/relationships/hyperlink" Target="consultantplus://offline/ref=333968C3DCD52949BC2C49004F0802201FB78274868E6E626195E30E53P814L" TargetMode="External"/><Relationship Id="rId138" Type="http://schemas.openxmlformats.org/officeDocument/2006/relationships/fontTable" Target="fontTable.xml"/><Relationship Id="rId16" Type="http://schemas.openxmlformats.org/officeDocument/2006/relationships/hyperlink" Target="consultantplus://offline/ref=333968C3DCD52949BC2C49004F0802201FB88F7086896E626195E30E53P814L" TargetMode="External"/><Relationship Id="rId107" Type="http://schemas.openxmlformats.org/officeDocument/2006/relationships/hyperlink" Target="consultantplus://offline/ref=333968C3DCD52949BC2C570D5964582C19B4D47A868863353DCAB853048DE168PB15L" TargetMode="External"/><Relationship Id="rId11" Type="http://schemas.openxmlformats.org/officeDocument/2006/relationships/hyperlink" Target="consultantplus://offline/ref=333968C3DCD52949BC2C49004F08022017B983728080336869CCEF0C548BB428F5C44CDEEA94A4P218L" TargetMode="External"/><Relationship Id="rId32" Type="http://schemas.openxmlformats.org/officeDocument/2006/relationships/image" Target="media/image7.wmf"/><Relationship Id="rId37" Type="http://schemas.openxmlformats.org/officeDocument/2006/relationships/image" Target="media/image12.wmf"/><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hyperlink" Target="consultantplus://offline/ref=333968C3DCD52949BC2C49004F0802201FBC8D728A8F6E626195E30E53P814L" TargetMode="External"/><Relationship Id="rId79" Type="http://schemas.openxmlformats.org/officeDocument/2006/relationships/hyperlink" Target="consultantplus://offline/ref=333968C3DCD52949BC2C570D5964582C19B4D47A878960343DCAB853048DE168B5C2199DAE99A42EBDF08BPA16L" TargetMode="External"/><Relationship Id="rId102" Type="http://schemas.openxmlformats.org/officeDocument/2006/relationships/hyperlink" Target="consultantplus://offline/ref=333968C3DCD52949BC2C570D5964582C19B4D47A8783603535CAB853048DE168B5C2199DAE99A42EBDF68BPA17L" TargetMode="External"/><Relationship Id="rId123" Type="http://schemas.openxmlformats.org/officeDocument/2006/relationships/image" Target="media/image44.wmf"/><Relationship Id="rId128"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hyperlink" Target="consultantplus://offline/ref=F8D5400B41B6E62A146BB7012CF77529D5692946D259017BC00E4CA7F2EB6E1E7A900896B4E99CC44A59737900J" TargetMode="External"/><Relationship Id="rId95" Type="http://schemas.openxmlformats.org/officeDocument/2006/relationships/hyperlink" Target="file:///C:\Users\&#1052;&#1080;&#1093;&#1072;&#1081;&#1083;&#1086;&#1074;&#1072;\&#1070;&#1088;&#1080;&#1089;&#1090;\&#1050;&#1080;&#1073;&#1072;&#1083;&#1100;&#1095;&#1080;&#1095;\&#1053;&#1054;&#1042;&#1040;&#1071;%20&#1056;&#1045;&#1044;&#1040;&#1050;&#1062;&#1048;&#1071;%20&#1043;&#1054;&#1057;&#1055;&#1056;&#1054;&#1043;&#1056;&#1040;&#1052;&#1052;&#1067;%202016%20&#1075;&#1086;&#1076;\&#1075;&#1086;&#1089;&#1087;&#1088;&#1086;&#1075;&#1088;&#1072;&#1084;&#1084;&#1072;%20&#1074;%20&#1088;&#1077;&#1076;&#1072;&#1082;&#1094;&#1080;&#1080;%20764-&#1087;&#1072;%20&#1086;&#1090;%2004.10.2016.docx" TargetMode="External"/><Relationship Id="rId22" Type="http://schemas.openxmlformats.org/officeDocument/2006/relationships/hyperlink" Target="consultantplus://offline/ref=333968C3DCD52949BC2C49004F08022017B983728080336869CCEF0C548BB428F5C44CDEEA94A4P218L" TargetMode="External"/><Relationship Id="rId27" Type="http://schemas.openxmlformats.org/officeDocument/2006/relationships/image" Target="media/image2.wmf"/><Relationship Id="rId43" Type="http://schemas.openxmlformats.org/officeDocument/2006/relationships/image" Target="media/image18.wmf"/><Relationship Id="rId48" Type="http://schemas.openxmlformats.org/officeDocument/2006/relationships/image" Target="media/image23.wmf"/><Relationship Id="rId64" Type="http://schemas.openxmlformats.org/officeDocument/2006/relationships/image" Target="media/image39.wmf"/><Relationship Id="rId69" Type="http://schemas.openxmlformats.org/officeDocument/2006/relationships/hyperlink" Target="consultantplus://offline/ref=333968C3DCD52949BC2C570D5964582C19B4D47A808E63323CCAB853048DE168B5C2199DAE99A42EBDF08FPA18L" TargetMode="External"/><Relationship Id="rId113" Type="http://schemas.openxmlformats.org/officeDocument/2006/relationships/hyperlink" Target="consultantplus://offline/ref=8934119E8257B376ADDE444591691B370AA4ACB84445B7CF535E6C15ACE665E5n355N" TargetMode="External"/><Relationship Id="rId118" Type="http://schemas.openxmlformats.org/officeDocument/2006/relationships/header" Target="header4.xml"/><Relationship Id="rId134" Type="http://schemas.openxmlformats.org/officeDocument/2006/relationships/hyperlink" Target="consultantplus://offline/ref=7467C5F3D14DA98F2D3271DC3DEBFF85295ED25C5C9F297EB2E99AE983D8EE72CFBF7A613F1B507C6D8DCD3F9AHDaFM" TargetMode="External"/><Relationship Id="rId139" Type="http://schemas.openxmlformats.org/officeDocument/2006/relationships/theme" Target="theme/theme1.xml"/><Relationship Id="rId8" Type="http://schemas.openxmlformats.org/officeDocument/2006/relationships/hyperlink" Target="consultantplus://offline/ref=333968C3DCD52949BC2C570D5964582C19B4D47A8783603535CAB853048DE168B5C2199DAE99A42EBDF68BPA17L" TargetMode="External"/><Relationship Id="rId51" Type="http://schemas.openxmlformats.org/officeDocument/2006/relationships/image" Target="media/image26.wmf"/><Relationship Id="rId72" Type="http://schemas.openxmlformats.org/officeDocument/2006/relationships/hyperlink" Target="consultantplus://offline/ref=2B68D365C87DD12C3005D9B7733D003DD953596972E4A1EBD82E902A235405B5B9405E90812CA6ADC10D8EYAQFF" TargetMode="External"/><Relationship Id="rId80" Type="http://schemas.openxmlformats.org/officeDocument/2006/relationships/hyperlink" Target="consultantplus://offline/ref=333968C3DCD52949BC2C49004F0802201FBF8D708A886E626195E30E5384EB3FF28D40DFEA94A52EPB15L" TargetMode="External"/><Relationship Id="rId85" Type="http://schemas.openxmlformats.org/officeDocument/2006/relationships/hyperlink" Target="consultantplus://offline/ref=333968C3DCD52949BC2C49004F0802201FB78371808E6E626195E30E5384EB3FF28D40DFEA94A32DPB1CL" TargetMode="External"/><Relationship Id="rId93" Type="http://schemas.openxmlformats.org/officeDocument/2006/relationships/header" Target="header1.xml"/><Relationship Id="rId98" Type="http://schemas.openxmlformats.org/officeDocument/2006/relationships/hyperlink" Target="file:///C:\Users\&#1052;&#1080;&#1093;&#1072;&#1081;&#1083;&#1086;&#1074;&#1072;\&#1070;&#1088;&#1080;&#1089;&#1090;\&#1050;&#1080;&#1073;&#1072;&#1083;&#1100;&#1095;&#1080;&#1095;\&#1053;&#1054;&#1042;&#1040;&#1071;%20&#1056;&#1045;&#1044;&#1040;&#1050;&#1062;&#1048;&#1071;%20&#1043;&#1054;&#1057;&#1055;&#1056;&#1054;&#1043;&#1056;&#1040;&#1052;&#1052;&#1067;%202016%20&#1075;&#1086;&#1076;\&#1075;&#1086;&#1089;&#1087;&#1088;&#1086;&#1075;&#1088;&#1072;&#1084;&#1084;&#1072;%20&#1074;%20&#1088;&#1077;&#1076;&#1072;&#1082;&#1094;&#1080;&#1080;%20764-&#1087;&#1072;%20&#1086;&#1090;%2004.10.2016.docx" TargetMode="External"/><Relationship Id="rId121" Type="http://schemas.openxmlformats.org/officeDocument/2006/relationships/hyperlink" Target="consultantplus://offline/ref=708AEBDD86D9BC167CBE6F0BE91224DDD0813C0537ED32C1B8E7C91A57062DA606F3E93049EE20A0DFCE91B005C4F88E588FE1A7QBu7H" TargetMode="External"/><Relationship Id="rId3" Type="http://schemas.microsoft.com/office/2007/relationships/stylesWithEffects" Target="stylesWithEffects.xml"/><Relationship Id="rId12" Type="http://schemas.openxmlformats.org/officeDocument/2006/relationships/hyperlink" Target="consultantplus://offline/ref=333968C3DCD52949BC2C570D5964582C19B4D47A818264373CCAB853048DE168PB15L" TargetMode="External"/><Relationship Id="rId17" Type="http://schemas.openxmlformats.org/officeDocument/2006/relationships/hyperlink" Target="consultantplus://offline/ref=333968C3DCD52949BC2C49004F08022017BF8C778280336869CCEF0C548BB428F5C44CDEEA94A5P216L" TargetMode="External"/><Relationship Id="rId25" Type="http://schemas.openxmlformats.org/officeDocument/2006/relationships/hyperlink" Target="consultantplus://offline/ref=333968C3DCD52949BC2C570D5964582C19B4D47A818264373CCAB853048DE168PB15L"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59" Type="http://schemas.openxmlformats.org/officeDocument/2006/relationships/image" Target="media/image34.wmf"/><Relationship Id="rId67" Type="http://schemas.openxmlformats.org/officeDocument/2006/relationships/image" Target="media/image42.wmf"/><Relationship Id="rId103" Type="http://schemas.openxmlformats.org/officeDocument/2006/relationships/hyperlink" Target="consultantplus://offline/ref=333968C3DCD52949BC2C570D5964582C19B4D47A878D67303DCAB853048DE168B5C2199DAE99A42EBDF68BPA17L" TargetMode="External"/><Relationship Id="rId108" Type="http://schemas.openxmlformats.org/officeDocument/2006/relationships/hyperlink" Target="consultantplus://offline/ref=333968C3DCD52949BC2C570D5964582C19B4D47A868863353DCAB853048DE168PB15L" TargetMode="External"/><Relationship Id="rId116" Type="http://schemas.openxmlformats.org/officeDocument/2006/relationships/hyperlink" Target="consultantplus://offline/ref=8934119E8257B376ADDE444591691B370AA4ACB8474DB6CF5D5E6C15ACE665E535F4C2E5343DA9819547E5n856N" TargetMode="External"/><Relationship Id="rId124" Type="http://schemas.openxmlformats.org/officeDocument/2006/relationships/image" Target="media/image45.wmf"/><Relationship Id="rId129" Type="http://schemas.openxmlformats.org/officeDocument/2006/relationships/image" Target="media/image50.wmf"/><Relationship Id="rId137" Type="http://schemas.openxmlformats.org/officeDocument/2006/relationships/hyperlink" Target="consultantplus://offline/ref=7467C5F3D14DA98F2D3271DC3DEBFF85295DD5595298297EB2E99AE983D8EE72CFBF7A613F1B507C6D8DCD3F9AHDaFM" TargetMode="External"/><Relationship Id="rId20" Type="http://schemas.openxmlformats.org/officeDocument/2006/relationships/hyperlink" Target="consultantplus://offline/ref=333968C3DCD52949BC2C49004F0802201FBF8D708A886E626195E30E5384EB3FF28D40DFEA94A52EPB15L" TargetMode="External"/><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image" Target="media/image37.wmf"/><Relationship Id="rId70" Type="http://schemas.openxmlformats.org/officeDocument/2006/relationships/hyperlink" Target="consultantplus://offline/ref=333968C3DCD52949BC2C49004F0802201FB88972848F6E626195E30E5384EB3FF28D40DFEA94A52FPB1FL" TargetMode="External"/><Relationship Id="rId75" Type="http://schemas.openxmlformats.org/officeDocument/2006/relationships/hyperlink" Target="consultantplus://offline/ref=333968C3DCD52949BC2C49004F0802201FB88E74868F6E626195E30E53P814L" TargetMode="External"/><Relationship Id="rId83" Type="http://schemas.openxmlformats.org/officeDocument/2006/relationships/hyperlink" Target="consultantplus://offline/ref=333968C3DCD52949BC2C49004F0802201FBC8D728A8F6E626195E30E5384EB3FF28D40DFEA94A52FPB1CL" TargetMode="External"/><Relationship Id="rId88" Type="http://schemas.openxmlformats.org/officeDocument/2006/relationships/hyperlink" Target="consultantplus://offline/ref=333968C3DCD52949BC2C570D5964582C19B4D47A878D67303DCAB853048DE168B5C2199DAE99A42EBDF68BPA17L" TargetMode="External"/><Relationship Id="rId91" Type="http://schemas.openxmlformats.org/officeDocument/2006/relationships/hyperlink" Target="consultantplus://offline/ref=333968C3DCD52949BC2C49004F0802201FBB827183826E626195E30E53P814L" TargetMode="External"/><Relationship Id="rId96" Type="http://schemas.openxmlformats.org/officeDocument/2006/relationships/hyperlink" Target="consultantplus://offline/ref=02E108E5C6BD20224CDECE07E7726D72F8F4DCF9BE29284CA273E29F4071779220856F2B96F6849FFB0AB7M2H9F" TargetMode="External"/><Relationship Id="rId111" Type="http://schemas.openxmlformats.org/officeDocument/2006/relationships/hyperlink" Target="consultantplus://offline/ref=333968C3DCD52949BC2C570D5964582C19B4D47A868863353DCAB853048DE168PB15L" TargetMode="External"/><Relationship Id="rId132" Type="http://schemas.openxmlformats.org/officeDocument/2006/relationships/hyperlink" Target="file:///C:\Users\&#1052;&#1080;&#1093;&#1072;&#1081;&#1083;&#1086;&#1074;&#1072;\Documents\NetSpeakerphone\Received%20Files\86%20-%20&#1047;&#1050;&#1054;%20&#1086;&#1090;%2004.12.2018&#1075;\Yurist-1\Documents\NetSpeakerphone\Received%20Files\&#1040;&#1090;&#1088;&#1077;&#1087;&#1100;&#1077;&#1074;&#1072;\&#1080;&#1079;&#1084;&#1077;&#1085;&#1077;&#1085;&#1080;&#1103;%20&#1074;%20&#1055;&#1088;&#1080;&#1083;&#1086;&#1078;&#1077;&#1085;&#1080;&#1077;%20&#8470;7%20&#1082;%20&#1043;&#1086;&#1089;&#1087;&#1088;&#1086;&#1075;&#1088;&#1072;&#1084;&#1084;&#1077;%20%20&#1080;&#1102;&#1085;&#1100;%202016.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33968C3DCD52949BC2C570D5964582C19B4D47A808E63323CCAB853048DE168B5C2199DAE99A42EBDF08FPA18L" TargetMode="External"/><Relationship Id="rId23" Type="http://schemas.openxmlformats.org/officeDocument/2006/relationships/hyperlink" Target="consultantplus://offline/ref=333968C3DCD52949BC2C570D5964582C19B4D47A818264373CCAB853048DE168PB15L"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4.wmf"/><Relationship Id="rId57" Type="http://schemas.openxmlformats.org/officeDocument/2006/relationships/image" Target="media/image32.wmf"/><Relationship Id="rId106" Type="http://schemas.openxmlformats.org/officeDocument/2006/relationships/hyperlink" Target="consultantplus://offline/ref=333968C3DCD52949BC2C570D5964582C19B4D47A868863353DCAB853048DE168PB15L" TargetMode="External"/><Relationship Id="rId114" Type="http://schemas.openxmlformats.org/officeDocument/2006/relationships/hyperlink" Target="consultantplus://offline/ref=8934119E8257B376ADDE444591691B370AA4ACB84441B0CA575E6C15ACE665E5n355N" TargetMode="External"/><Relationship Id="rId119" Type="http://schemas.openxmlformats.org/officeDocument/2006/relationships/hyperlink" Target="consultantplus://offline/ref=63939B54881957BBFB9CA56B601907B75393AF392C0C48B2B93761BA89E81577061D3FBA8CE5581E7C152671D52022CFEF2CA3FD8093FF33CD75C8A1J7P" TargetMode="External"/><Relationship Id="rId127" Type="http://schemas.openxmlformats.org/officeDocument/2006/relationships/image" Target="media/image48.wmf"/><Relationship Id="rId10" Type="http://schemas.openxmlformats.org/officeDocument/2006/relationships/hyperlink" Target="consultantplus://offline/ref=333968C3DCD52949BC2C570D5964582C19B4D47A878D67303DCAB853048DE168B5C2199DAE99A42EBDF68BPA17L" TargetMode="Externa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image" Target="media/image40.wmf"/><Relationship Id="rId73" Type="http://schemas.openxmlformats.org/officeDocument/2006/relationships/hyperlink" Target="consultantplus://offline/ref=333968C3DCD52949BC2C49004F0802201FBF8D708A886E626195E30E53P814L" TargetMode="External"/><Relationship Id="rId78" Type="http://schemas.openxmlformats.org/officeDocument/2006/relationships/hyperlink" Target="consultantplus://offline/ref=333968C3DCD52949BC2C570D5964582C19B4D47A828E643D3ECAB853048DE168B5C2199DAE99A42EBDF483PA17L" TargetMode="External"/><Relationship Id="rId81" Type="http://schemas.openxmlformats.org/officeDocument/2006/relationships/hyperlink" Target="consultantplus://offline/ref=333968C3DCD52949BC2C49004F0802201FBC8D728A8F6E626195E30E5384EB3FF28D40DFEA94A52FPB1CL" TargetMode="External"/><Relationship Id="rId86" Type="http://schemas.openxmlformats.org/officeDocument/2006/relationships/hyperlink" Target="consultantplus://offline/ref=09855C8E79ACD7F931018C4AD1FBDDE615A3231688DDD50A09FBA1F27DF016E109185DA63FA164B7M1N3J" TargetMode="External"/><Relationship Id="rId94" Type="http://schemas.openxmlformats.org/officeDocument/2006/relationships/header" Target="header2.xml"/><Relationship Id="rId99" Type="http://schemas.openxmlformats.org/officeDocument/2006/relationships/hyperlink" Target="consultantplus://offline/ref=333968C3DCD52949BC2C570D5964582C19B4D47A878D67303DCAB853048DE168B5C2199DAE99A42EBDF68BPA17L" TargetMode="External"/><Relationship Id="rId101" Type="http://schemas.openxmlformats.org/officeDocument/2006/relationships/hyperlink" Target="file:///C:\Users\&#1052;&#1080;&#1093;&#1072;&#1081;&#1083;&#1086;&#1074;&#1072;\&#1070;&#1088;&#1080;&#1089;&#1090;\&#1050;&#1080;&#1073;&#1072;&#1083;&#1100;&#1095;&#1080;&#1095;\&#1053;&#1054;&#1042;&#1040;&#1071;%20&#1056;&#1045;&#1044;&#1040;&#1050;&#1062;&#1048;&#1071;%20&#1043;&#1054;&#1057;&#1055;&#1056;&#1054;&#1043;&#1056;&#1040;&#1052;&#1052;&#1067;%202016%20&#1075;&#1086;&#1076;\&#1075;&#1086;&#1089;&#1087;&#1088;&#1086;&#1075;&#1088;&#1072;&#1084;&#1084;&#1072;%20&#1074;%20&#1088;&#1077;&#1076;&#1072;&#1082;&#1094;&#1080;&#1080;%20764-&#1087;&#1072;%20&#1086;&#1090;%2004.10.2016.docx" TargetMode="External"/><Relationship Id="rId122" Type="http://schemas.openxmlformats.org/officeDocument/2006/relationships/image" Target="media/image43.wmf"/><Relationship Id="rId130" Type="http://schemas.openxmlformats.org/officeDocument/2006/relationships/image" Target="media/image51.wmf"/><Relationship Id="rId135" Type="http://schemas.openxmlformats.org/officeDocument/2006/relationships/hyperlink" Target="consultantplus://offline/ref=7467C5F3D14DA98F2D326FD12B87A5892D5489515F9D242CE6B6C1B4D4D1E4259AF07B2F791E4F7C6893CF369082B7587F6168FC1E6EC7E418F022HDa6M" TargetMode="External"/><Relationship Id="rId4" Type="http://schemas.openxmlformats.org/officeDocument/2006/relationships/settings" Target="settings.xml"/><Relationship Id="rId9" Type="http://schemas.openxmlformats.org/officeDocument/2006/relationships/hyperlink" Target="consultantplus://offline/ref=333968C3DCD52949BC2C570D5964582C19B4D47A878D67303DCAB853048DE168B5C2199DAE99A42EBDF68BPA17L" TargetMode="External"/><Relationship Id="rId13" Type="http://schemas.openxmlformats.org/officeDocument/2006/relationships/hyperlink" Target="consultantplus://offline/ref=333968C3DCD52949BC2C49004F0802201FB88972848F6E626195E30E5384EB3FF28D40DFEA94A52EPB14L" TargetMode="External"/><Relationship Id="rId18" Type="http://schemas.openxmlformats.org/officeDocument/2006/relationships/hyperlink" Target="consultantplus://offline/ref=333968C3DCD52949BC2C49004F08022017B983728080336869CCEF0C548BB428F5C44CDEEA94A4P218L" TargetMode="External"/><Relationship Id="rId39" Type="http://schemas.openxmlformats.org/officeDocument/2006/relationships/image" Target="media/image14.wmf"/><Relationship Id="rId109" Type="http://schemas.openxmlformats.org/officeDocument/2006/relationships/hyperlink" Target="consultantplus://offline/ref=333968C3DCD52949BC2C570D5964582C19B4D47A868863353DCAB853048DE168PB15L" TargetMode="External"/><Relationship Id="rId34" Type="http://schemas.openxmlformats.org/officeDocument/2006/relationships/image" Target="media/image9.wmf"/><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hyperlink" Target="consultantplus://offline/ref=333968C3DCD52949BC2C49004F0802201FBB83738A8D6E626195E30E5384EB3FF28D40PD18L" TargetMode="External"/><Relationship Id="rId97" Type="http://schemas.openxmlformats.org/officeDocument/2006/relationships/hyperlink" Target="file:///C:\Users\&#1052;&#1080;&#1093;&#1072;&#1081;&#1083;&#1086;&#1074;&#1072;\&#1070;&#1088;&#1080;&#1089;&#1090;\&#1050;&#1080;&#1073;&#1072;&#1083;&#1100;&#1095;&#1080;&#1095;\&#1053;&#1054;&#1042;&#1040;&#1071;%20&#1056;&#1045;&#1044;&#1040;&#1050;&#1062;&#1048;&#1071;%20&#1043;&#1054;&#1057;&#1055;&#1056;&#1054;&#1043;&#1056;&#1040;&#1052;&#1052;&#1067;%202016%20&#1075;&#1086;&#1076;\&#1075;&#1086;&#1089;&#1087;&#1088;&#1086;&#1075;&#1088;&#1072;&#1084;&#1084;&#1072;%20&#1074;%20&#1088;&#1077;&#1076;&#1072;&#1082;&#1094;&#1080;&#1080;%20764-&#1087;&#1072;%20&#1086;&#1090;%2004.10.2016.docx" TargetMode="External"/><Relationship Id="rId104" Type="http://schemas.openxmlformats.org/officeDocument/2006/relationships/hyperlink" Target="consultantplus://offline/ref=8934119E8257B376ADDE444591691B370AA4ACB8474DB6CF5D5E6C15ACE665E535F4C2E5343DA9819A45E1n85FN" TargetMode="External"/><Relationship Id="rId120" Type="http://schemas.openxmlformats.org/officeDocument/2006/relationships/hyperlink" Target="consultantplus://offline/ref=333968C3DCD52949BC2C570D5964582C19B4D47A878E633035CAB853048DE168B5C2199DAE99A42EBDF68BPA17L" TargetMode="External"/><Relationship Id="rId125"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hyperlink" Target="consultantplus://offline/ref=333968C3DCD52949BC2C570D5964582C19B4D47A8A8D65313697B25B5D81E36FBA9D0E9AE795A52EBDF6P81EL" TargetMode="External"/><Relationship Id="rId92" Type="http://schemas.openxmlformats.org/officeDocument/2006/relationships/hyperlink" Target="consultantplus://offline/ref=333968C3DCD52949BC2C570D5964582C19B4D47A8A8D61353697B25B5D81E3P61FL" TargetMode="External"/><Relationship Id="rId2" Type="http://schemas.openxmlformats.org/officeDocument/2006/relationships/styles" Target="styles.xml"/><Relationship Id="rId29" Type="http://schemas.openxmlformats.org/officeDocument/2006/relationships/image" Target="media/image4.wmf"/><Relationship Id="rId24" Type="http://schemas.openxmlformats.org/officeDocument/2006/relationships/hyperlink" Target="consultantplus://offline/ref=333968C3DCD52949BC2C49004F08022017B983728080336869CCEF0C548BB428F5C44CDEEA94A4P218L" TargetMode="External"/><Relationship Id="rId40" Type="http://schemas.openxmlformats.org/officeDocument/2006/relationships/image" Target="media/image15.wmf"/><Relationship Id="rId45" Type="http://schemas.openxmlformats.org/officeDocument/2006/relationships/image" Target="media/image20.wmf"/><Relationship Id="rId66" Type="http://schemas.openxmlformats.org/officeDocument/2006/relationships/image" Target="media/image41.wmf"/><Relationship Id="rId87" Type="http://schemas.openxmlformats.org/officeDocument/2006/relationships/hyperlink" Target="consultantplus://offline/ref=333968C3DCD52949BC2C570D5964582C19B4D47A878D67303DCAB853048DE168B5C2199DAE99A42EBDF68BPA17L" TargetMode="External"/><Relationship Id="rId110" Type="http://schemas.openxmlformats.org/officeDocument/2006/relationships/hyperlink" Target="consultantplus://offline/ref=333968C3DCD52949BC2C570D5964582C19B4D47A868863353DCAB853048DE168PB15L" TargetMode="External"/><Relationship Id="rId115" Type="http://schemas.openxmlformats.org/officeDocument/2006/relationships/hyperlink" Target="consultantplus://offline/ref=8934119E8257B376ADDE444591691B370AA4ACB8474DB6CF5D5E6C15ACE665E535F4C2E5343DA9819A40E4n852N" TargetMode="External"/><Relationship Id="rId131" Type="http://schemas.openxmlformats.org/officeDocument/2006/relationships/hyperlink" Target="file:///C:\Users\&#1052;&#1080;&#1093;&#1072;&#1081;&#1083;&#1086;&#1074;&#1072;\Documents\NetSpeakerphone\Received%20Files\86%20-%20&#1047;&#1050;&#1054;%20&#1086;&#1090;%2004.12.2018&#1075;\Yurist-1\Documents\NetSpeakerphone\Received%20Files\&#1040;&#1090;&#1088;&#1077;&#1087;&#1100;&#1077;&#1074;&#1072;\&#1080;&#1079;&#1084;&#1077;&#1085;&#1077;&#1085;&#1080;&#1103;%20&#1074;%20&#1055;&#1088;&#1080;&#1083;&#1086;&#1078;&#1077;&#1085;&#1080;&#1077;%20&#8470;7%20&#1082;%20&#1043;&#1086;&#1089;&#1087;&#1088;&#1086;&#1075;&#1088;&#1072;&#1084;&#1084;&#1077;%20%20&#1080;&#1102;&#1085;&#1100;%202016.doc" TargetMode="External"/><Relationship Id="rId136" Type="http://schemas.openxmlformats.org/officeDocument/2006/relationships/image" Target="media/image52.wmf"/><Relationship Id="rId61" Type="http://schemas.openxmlformats.org/officeDocument/2006/relationships/image" Target="media/image36.wmf"/><Relationship Id="rId82" Type="http://schemas.openxmlformats.org/officeDocument/2006/relationships/hyperlink" Target="consultantplus://offline/ref=333968C3DCD52949BC2C49004F0802201FBC8D728A8F6E626195E30E5384EB3FF28D40DFEA94A52FPB1CL" TargetMode="External"/><Relationship Id="rId19" Type="http://schemas.openxmlformats.org/officeDocument/2006/relationships/hyperlink" Target="consultantplus://offline/ref=333968C3DCD52949BC2C49004F0802201FBD827E878B6E626195E30E5384EB3FF28D40DFEA94A52EPB15L" TargetMode="External"/><Relationship Id="rId14" Type="http://schemas.openxmlformats.org/officeDocument/2006/relationships/hyperlink" Target="consultantplus://offline/ref=333968C3DCD52949BC2C570D5964582C19B4D47A868B60353ACAB853048DE168PB15L" TargetMode="External"/><Relationship Id="rId30" Type="http://schemas.openxmlformats.org/officeDocument/2006/relationships/image" Target="media/image5.wmf"/><Relationship Id="rId35" Type="http://schemas.openxmlformats.org/officeDocument/2006/relationships/image" Target="media/image10.wmf"/><Relationship Id="rId56" Type="http://schemas.openxmlformats.org/officeDocument/2006/relationships/image" Target="media/image31.wmf"/><Relationship Id="rId77" Type="http://schemas.openxmlformats.org/officeDocument/2006/relationships/hyperlink" Target="consultantplus://offline/ref=333968C3DCD52949BC2C570D5964582C19B4D47A878960343DCAB853048DE168B5C2199DAE99A42EBDF08BPA16L" TargetMode="External"/><Relationship Id="rId100" Type="http://schemas.openxmlformats.org/officeDocument/2006/relationships/hyperlink" Target="consultantplus://offline/ref=333968C3DCD52949BC2C570D5964582C19B4D47A878D67303DCAB853048DE168B5C2199DAE99A42EBDF68BPA17L" TargetMode="External"/><Relationship Id="rId105" Type="http://schemas.openxmlformats.org/officeDocument/2006/relationships/hyperlink" Target="consultantplus://offline/ref=333968C3DCD52949BC2C570D5964582C19B4D47A868863353DCAB853048DE168PB15L" TargetMode="External"/><Relationship Id="rId126"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338</Pages>
  <Words>70515</Words>
  <Characters>401938</Characters>
  <Application>Microsoft Office Word</Application>
  <DocSecurity>0</DocSecurity>
  <Lines>3349</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Yurist-1</dc:creator>
  <cp:lastModifiedBy>Yurist-1</cp:lastModifiedBy>
  <cp:revision>2</cp:revision>
  <cp:lastPrinted>2019-08-15T11:55:00Z</cp:lastPrinted>
  <dcterms:created xsi:type="dcterms:W3CDTF">2019-08-14T11:43:00Z</dcterms:created>
  <dcterms:modified xsi:type="dcterms:W3CDTF">2019-08-15T12:12:00Z</dcterms:modified>
</cp:coreProperties>
</file>