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E9B5663" wp14:editId="584E0315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3D924DB" wp14:editId="7C67B26F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r>
        <w:br/>
      </w:r>
      <w:r>
        <w:rPr>
          <w:sz w:val="24"/>
          <w:szCs w:val="24"/>
        </w:rPr>
        <w:t xml:space="preserve">              </w:t>
      </w: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        №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D068DD" w:rsidRDefault="000877AA" w:rsidP="00936F57">
      <w:pPr>
        <w:pStyle w:val="ConsPlusTitle"/>
        <w:jc w:val="center"/>
        <w:rPr>
          <w:b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522DDD">
        <w:rPr>
          <w:rFonts w:ascii="Times New Roman" w:hAnsi="Times New Roman" w:cs="Times New Roman"/>
          <w:sz w:val="28"/>
          <w:szCs w:val="28"/>
        </w:rPr>
        <w:t xml:space="preserve"> в приказ Министерства сельского хозяйства Курской области от 21.03.2023 № 47</w:t>
      </w:r>
    </w:p>
    <w:p w:rsidR="009463A7" w:rsidRDefault="009463A7" w:rsidP="009463A7">
      <w:pPr>
        <w:spacing w:line="276" w:lineRule="auto"/>
        <w:ind w:firstLine="851"/>
        <w:jc w:val="both"/>
        <w:rPr>
          <w:bCs/>
          <w:szCs w:val="28"/>
        </w:rPr>
      </w:pPr>
    </w:p>
    <w:p w:rsidR="00522DDD" w:rsidRPr="00A91E00" w:rsidRDefault="00522DDD" w:rsidP="006B6F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E00">
        <w:rPr>
          <w:rFonts w:ascii="Times New Roman" w:hAnsi="Times New Roman" w:cs="Times New Roman"/>
          <w:b w:val="0"/>
          <w:sz w:val="28"/>
          <w:szCs w:val="28"/>
        </w:rPr>
        <w:t xml:space="preserve">Во изменение приказа </w:t>
      </w:r>
      <w:r w:rsidR="00A91E00" w:rsidRPr="00A91E00">
        <w:rPr>
          <w:rFonts w:ascii="Times New Roman" w:hAnsi="Times New Roman" w:cs="Times New Roman"/>
          <w:b w:val="0"/>
          <w:sz w:val="28"/>
          <w:szCs w:val="28"/>
        </w:rPr>
        <w:t>Министерства сельского хозяйства</w:t>
      </w:r>
      <w:r w:rsidRPr="00A91E00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от 2</w:t>
      </w:r>
      <w:r w:rsidR="00A91E00" w:rsidRPr="00A91E00">
        <w:rPr>
          <w:rFonts w:ascii="Times New Roman" w:hAnsi="Times New Roman" w:cs="Times New Roman"/>
          <w:b w:val="0"/>
          <w:sz w:val="28"/>
          <w:szCs w:val="28"/>
        </w:rPr>
        <w:t>1</w:t>
      </w:r>
      <w:r w:rsidRPr="00A91E00">
        <w:rPr>
          <w:rFonts w:ascii="Times New Roman" w:hAnsi="Times New Roman" w:cs="Times New Roman"/>
          <w:b w:val="0"/>
          <w:sz w:val="28"/>
          <w:szCs w:val="28"/>
        </w:rPr>
        <w:t>.0</w:t>
      </w:r>
      <w:r w:rsidR="00A91E00" w:rsidRPr="00A91E00">
        <w:rPr>
          <w:rFonts w:ascii="Times New Roman" w:hAnsi="Times New Roman" w:cs="Times New Roman"/>
          <w:b w:val="0"/>
          <w:sz w:val="28"/>
          <w:szCs w:val="28"/>
        </w:rPr>
        <w:t>3</w:t>
      </w:r>
      <w:r w:rsidRPr="00A91E00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91E00" w:rsidRPr="00A91E00">
        <w:rPr>
          <w:rFonts w:ascii="Times New Roman" w:hAnsi="Times New Roman" w:cs="Times New Roman"/>
          <w:b w:val="0"/>
          <w:sz w:val="28"/>
          <w:szCs w:val="28"/>
        </w:rPr>
        <w:t>3</w:t>
      </w:r>
      <w:r w:rsidRPr="00A91E0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91E00" w:rsidRPr="00A91E00">
        <w:rPr>
          <w:rFonts w:ascii="Times New Roman" w:hAnsi="Times New Roman" w:cs="Times New Roman"/>
          <w:b w:val="0"/>
          <w:sz w:val="28"/>
          <w:szCs w:val="28"/>
        </w:rPr>
        <w:t>47</w:t>
      </w:r>
      <w:r w:rsidRPr="00A91E0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91E00" w:rsidRPr="00A91E00">
        <w:rPr>
          <w:rFonts w:ascii="Times New Roman" w:hAnsi="Times New Roman" w:cs="Times New Roman"/>
          <w:b w:val="0"/>
          <w:sz w:val="28"/>
          <w:szCs w:val="28"/>
        </w:rPr>
        <w:t>О мерах по реализации в 2023 году постановления Администрации  Курской области от 24.03.2020 № 279-па «Об утверждении Правил предоставления субсидии из областного бюджета сельскохозяйственным товаропроизводителям на стимулирование развития приоритетной подотрасли животноводства на производство молока»</w:t>
      </w:r>
      <w:r w:rsidR="00A91E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E00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410E42" w:rsidRPr="00410E42" w:rsidRDefault="00522DDD" w:rsidP="006B6F7B">
      <w:pPr>
        <w:ind w:firstLine="709"/>
        <w:jc w:val="both"/>
        <w:rPr>
          <w:spacing w:val="0"/>
          <w:szCs w:val="28"/>
        </w:rPr>
      </w:pPr>
      <w:r w:rsidRPr="00410E42">
        <w:rPr>
          <w:spacing w:val="0"/>
          <w:szCs w:val="28"/>
        </w:rPr>
        <w:t xml:space="preserve">1. </w:t>
      </w:r>
      <w:proofErr w:type="gramStart"/>
      <w:r w:rsidR="00410E42" w:rsidRPr="00410E42">
        <w:rPr>
          <w:spacing w:val="0"/>
          <w:szCs w:val="28"/>
        </w:rPr>
        <w:t xml:space="preserve">Внести в </w:t>
      </w:r>
      <w:r w:rsidR="006B6F7B">
        <w:rPr>
          <w:spacing w:val="0"/>
          <w:szCs w:val="28"/>
        </w:rPr>
        <w:t>приказ</w:t>
      </w:r>
      <w:r w:rsidR="006B6F7B" w:rsidRPr="006B6F7B">
        <w:rPr>
          <w:spacing w:val="0"/>
          <w:szCs w:val="28"/>
        </w:rPr>
        <w:t xml:space="preserve"> Министерства сельского хозяйства Курской области от 21.03.2023 № 47 «О мерах по реализации в 2023 го</w:t>
      </w:r>
      <w:r w:rsidR="003554BD">
        <w:rPr>
          <w:spacing w:val="0"/>
          <w:szCs w:val="28"/>
        </w:rPr>
        <w:t xml:space="preserve">ду постановления Администрации </w:t>
      </w:r>
      <w:r w:rsidR="006B6F7B" w:rsidRPr="006B6F7B">
        <w:rPr>
          <w:spacing w:val="0"/>
          <w:szCs w:val="28"/>
        </w:rPr>
        <w:t>Курской области от 24.03.2020 № 279-па «Об утверждении Правил предоставления субсидии из областного бюджета сельскохозяйственным товаропроизводителям на стимулирование развития приоритетной подотрасли животноводства на производство молока»</w:t>
      </w:r>
      <w:r w:rsidR="003554BD">
        <w:rPr>
          <w:spacing w:val="0"/>
          <w:szCs w:val="28"/>
        </w:rPr>
        <w:t xml:space="preserve"> изменение</w:t>
      </w:r>
      <w:r w:rsidR="006B6F7B">
        <w:rPr>
          <w:spacing w:val="0"/>
          <w:szCs w:val="28"/>
        </w:rPr>
        <w:t xml:space="preserve">, изложив в форме </w:t>
      </w:r>
      <w:r w:rsidR="00410E42" w:rsidRPr="00410E42">
        <w:rPr>
          <w:spacing w:val="0"/>
          <w:szCs w:val="28"/>
        </w:rPr>
        <w:t xml:space="preserve">плана расходов </w:t>
      </w:r>
      <w:r w:rsidR="006B6F7B">
        <w:rPr>
          <w:spacing w:val="0"/>
          <w:szCs w:val="28"/>
        </w:rPr>
        <w:t>сноску «*»</w:t>
      </w:r>
      <w:r w:rsidR="00410E42" w:rsidRPr="00410E42">
        <w:rPr>
          <w:spacing w:val="0"/>
          <w:szCs w:val="28"/>
        </w:rPr>
        <w:t xml:space="preserve"> в </w:t>
      </w:r>
      <w:r w:rsidR="006B6F7B">
        <w:rPr>
          <w:spacing w:val="0"/>
          <w:szCs w:val="28"/>
        </w:rPr>
        <w:t xml:space="preserve">следующей </w:t>
      </w:r>
      <w:r w:rsidR="00410E42" w:rsidRPr="00410E42">
        <w:rPr>
          <w:spacing w:val="0"/>
          <w:szCs w:val="28"/>
        </w:rPr>
        <w:t>редакции:</w:t>
      </w:r>
      <w:proofErr w:type="gramEnd"/>
    </w:p>
    <w:p w:rsidR="00410E42" w:rsidRDefault="004B2D14" w:rsidP="006B6F7B">
      <w:pPr>
        <w:pStyle w:val="ad"/>
        <w:ind w:left="0" w:firstLine="709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«*</w:t>
      </w:r>
      <w:r w:rsidR="00410E42" w:rsidRPr="00410E42">
        <w:rPr>
          <w:spacing w:val="0"/>
          <w:szCs w:val="28"/>
        </w:rPr>
        <w:t>В ст</w:t>
      </w:r>
      <w:r>
        <w:rPr>
          <w:spacing w:val="0"/>
          <w:szCs w:val="28"/>
        </w:rPr>
        <w:t>атье затрат «корма» указываются</w:t>
      </w:r>
      <w:r w:rsidR="00410E42" w:rsidRPr="00410E42">
        <w:rPr>
          <w:spacing w:val="0"/>
          <w:szCs w:val="28"/>
        </w:rPr>
        <w:t xml:space="preserve"> планируемые к приобретению: зерно, сено, сенаж, силос, жмых, шрот, комбикорм, свекловичный жом, свекловичная патока, </w:t>
      </w:r>
      <w:r w:rsidR="003D7704">
        <w:rPr>
          <w:spacing w:val="0"/>
          <w:szCs w:val="28"/>
        </w:rPr>
        <w:t xml:space="preserve">соя </w:t>
      </w:r>
      <w:proofErr w:type="spellStart"/>
      <w:r w:rsidR="003D7704">
        <w:rPr>
          <w:spacing w:val="0"/>
          <w:szCs w:val="28"/>
        </w:rPr>
        <w:t>полножирная</w:t>
      </w:r>
      <w:proofErr w:type="spellEnd"/>
      <w:r w:rsidR="003D7704">
        <w:rPr>
          <w:spacing w:val="0"/>
          <w:szCs w:val="28"/>
        </w:rPr>
        <w:t xml:space="preserve">, </w:t>
      </w:r>
      <w:r w:rsidR="006C0D51" w:rsidRPr="00410E42">
        <w:rPr>
          <w:spacing w:val="0"/>
          <w:szCs w:val="28"/>
        </w:rPr>
        <w:t xml:space="preserve">оболочка сои, </w:t>
      </w:r>
      <w:r w:rsidR="006C0D51">
        <w:rPr>
          <w:spacing w:val="0"/>
          <w:szCs w:val="28"/>
        </w:rPr>
        <w:t xml:space="preserve">травяная мука, </w:t>
      </w:r>
      <w:proofErr w:type="spellStart"/>
      <w:r w:rsidR="003D7704">
        <w:rPr>
          <w:spacing w:val="0"/>
          <w:szCs w:val="28"/>
        </w:rPr>
        <w:t>белково</w:t>
      </w:r>
      <w:proofErr w:type="spellEnd"/>
      <w:r w:rsidR="003D7704">
        <w:rPr>
          <w:spacing w:val="0"/>
          <w:szCs w:val="28"/>
        </w:rPr>
        <w:t>-</w:t>
      </w:r>
      <w:r w:rsidR="00410E42" w:rsidRPr="00410E42">
        <w:rPr>
          <w:spacing w:val="0"/>
          <w:szCs w:val="28"/>
        </w:rPr>
        <w:t xml:space="preserve">витаминные концентраты, </w:t>
      </w:r>
      <w:r w:rsidR="003D7704">
        <w:rPr>
          <w:spacing w:val="0"/>
          <w:szCs w:val="28"/>
        </w:rPr>
        <w:t>белково-</w:t>
      </w:r>
      <w:r w:rsidR="003D7704" w:rsidRPr="00410E42">
        <w:rPr>
          <w:spacing w:val="0"/>
          <w:szCs w:val="28"/>
        </w:rPr>
        <w:t>витаминн</w:t>
      </w:r>
      <w:r w:rsidR="003D7704">
        <w:rPr>
          <w:spacing w:val="0"/>
          <w:szCs w:val="28"/>
        </w:rPr>
        <w:t>о-минеральные</w:t>
      </w:r>
      <w:r w:rsidR="003D7704" w:rsidRPr="00410E42">
        <w:rPr>
          <w:spacing w:val="0"/>
          <w:szCs w:val="28"/>
        </w:rPr>
        <w:t xml:space="preserve"> концентраты</w:t>
      </w:r>
      <w:r w:rsidR="003D7704">
        <w:rPr>
          <w:spacing w:val="0"/>
          <w:szCs w:val="28"/>
        </w:rPr>
        <w:t xml:space="preserve">, </w:t>
      </w:r>
      <w:r w:rsidR="00410E42" w:rsidRPr="00410E42">
        <w:rPr>
          <w:spacing w:val="0"/>
          <w:szCs w:val="28"/>
        </w:rPr>
        <w:t>минеральные концентраты, премиксы</w:t>
      </w:r>
      <w:r>
        <w:rPr>
          <w:spacing w:val="0"/>
          <w:szCs w:val="28"/>
        </w:rPr>
        <w:t>»</w:t>
      </w:r>
      <w:r w:rsidR="00410E42">
        <w:rPr>
          <w:spacing w:val="0"/>
          <w:szCs w:val="28"/>
        </w:rPr>
        <w:t>.</w:t>
      </w:r>
      <w:proofErr w:type="gramEnd"/>
    </w:p>
    <w:p w:rsidR="00304C39" w:rsidRDefault="004223A2" w:rsidP="006B6F7B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2. </w:t>
      </w:r>
      <w:proofErr w:type="gramStart"/>
      <w:r w:rsidR="00304C39" w:rsidRPr="001E4692">
        <w:rPr>
          <w:spacing w:val="0"/>
          <w:szCs w:val="28"/>
        </w:rPr>
        <w:t xml:space="preserve">Отделу  информационного обеспечения АПК (А.А. Тутов) разместить настоящий приказ </w:t>
      </w:r>
      <w:r w:rsidR="00304C39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0" w:history="1">
        <w:r w:rsidR="00304C39" w:rsidRPr="006B6F7B">
          <w:rPr>
            <w:rStyle w:val="ae"/>
            <w:spacing w:val="0"/>
            <w:szCs w:val="28"/>
            <w:u w:val="none"/>
            <w:lang w:val="en-US"/>
          </w:rPr>
          <w:t>https</w:t>
        </w:r>
        <w:r w:rsidR="00304C39" w:rsidRPr="006B6F7B">
          <w:rPr>
            <w:rStyle w:val="ae"/>
            <w:spacing w:val="0"/>
            <w:szCs w:val="28"/>
            <w:u w:val="none"/>
          </w:rPr>
          <w:t>://</w:t>
        </w:r>
        <w:r w:rsidR="00304C39" w:rsidRPr="006B6F7B">
          <w:rPr>
            <w:rStyle w:val="ae"/>
            <w:spacing w:val="0"/>
            <w:szCs w:val="28"/>
            <w:u w:val="none"/>
            <w:lang w:val="en-US"/>
          </w:rPr>
          <w:t>riakursk</w:t>
        </w:r>
        <w:r w:rsidR="00304C39" w:rsidRPr="006B6F7B">
          <w:rPr>
            <w:rStyle w:val="ae"/>
            <w:spacing w:val="0"/>
            <w:szCs w:val="28"/>
            <w:u w:val="none"/>
          </w:rPr>
          <w:t>.</w:t>
        </w:r>
        <w:r w:rsidR="00304C39" w:rsidRPr="006B6F7B">
          <w:rPr>
            <w:rStyle w:val="ae"/>
            <w:spacing w:val="0"/>
            <w:szCs w:val="28"/>
            <w:u w:val="none"/>
            <w:lang w:val="en-US"/>
          </w:rPr>
          <w:t>ru</w:t>
        </w:r>
      </w:hyperlink>
      <w:r w:rsidR="00304C39" w:rsidRPr="00C45B35">
        <w:rPr>
          <w:spacing w:val="0"/>
          <w:szCs w:val="28"/>
        </w:rPr>
        <w:t>,</w:t>
      </w:r>
      <w:r w:rsidR="00304C39">
        <w:rPr>
          <w:spacing w:val="0"/>
          <w:szCs w:val="28"/>
        </w:rPr>
        <w:t xml:space="preserve"> </w:t>
      </w:r>
      <w:r w:rsidR="00304C39" w:rsidRPr="001E4692">
        <w:rPr>
          <w:spacing w:val="0"/>
          <w:szCs w:val="28"/>
        </w:rPr>
        <w:t>на официальном интер</w:t>
      </w:r>
      <w:r w:rsidR="00304C39">
        <w:rPr>
          <w:spacing w:val="0"/>
          <w:szCs w:val="28"/>
        </w:rPr>
        <w:t xml:space="preserve">нет-портале правовой информации </w:t>
      </w:r>
      <w:r w:rsidR="00304C39" w:rsidRPr="001E4692">
        <w:rPr>
          <w:spacing w:val="0"/>
          <w:szCs w:val="28"/>
        </w:rPr>
        <w:t>(</w:t>
      </w:r>
      <w:hyperlink r:id="rId11" w:history="1">
        <w:r w:rsidR="00304C39" w:rsidRPr="006B6F7B">
          <w:rPr>
            <w:rStyle w:val="ae"/>
            <w:spacing w:val="0"/>
            <w:szCs w:val="28"/>
            <w:u w:val="none"/>
          </w:rPr>
          <w:t>www.pravo.gov.ru</w:t>
        </w:r>
      </w:hyperlink>
      <w:r w:rsidR="00304C39">
        <w:rPr>
          <w:spacing w:val="0"/>
          <w:szCs w:val="28"/>
        </w:rPr>
        <w:t>)</w:t>
      </w:r>
      <w:r w:rsidR="00304C39" w:rsidRPr="00584A9A">
        <w:rPr>
          <w:spacing w:val="0"/>
          <w:szCs w:val="28"/>
        </w:rPr>
        <w:t xml:space="preserve"> </w:t>
      </w:r>
      <w:r w:rsidR="00304C39">
        <w:rPr>
          <w:spacing w:val="0"/>
          <w:szCs w:val="28"/>
        </w:rPr>
        <w:t xml:space="preserve">в </w:t>
      </w:r>
      <w:r w:rsidR="00304C39" w:rsidRPr="001E4692">
        <w:rPr>
          <w:spacing w:val="0"/>
          <w:szCs w:val="28"/>
        </w:rPr>
        <w:t>течение 10 календарных дней</w:t>
      </w:r>
      <w:r w:rsidR="00304C39">
        <w:rPr>
          <w:spacing w:val="0"/>
          <w:szCs w:val="28"/>
        </w:rPr>
        <w:t xml:space="preserve"> </w:t>
      </w:r>
      <w:r w:rsidR="00304C39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04C39">
        <w:rPr>
          <w:spacing w:val="0"/>
          <w:szCs w:val="28"/>
        </w:rPr>
        <w:t xml:space="preserve">, на </w:t>
      </w:r>
      <w:r w:rsidR="00304C39" w:rsidRPr="001E4692">
        <w:rPr>
          <w:spacing w:val="0"/>
          <w:szCs w:val="28"/>
        </w:rPr>
        <w:t xml:space="preserve">официальном сайте Министерства сельского </w:t>
      </w:r>
      <w:r w:rsidR="00304C39" w:rsidRPr="001E4692">
        <w:rPr>
          <w:spacing w:val="0"/>
          <w:szCs w:val="28"/>
        </w:rPr>
        <w:lastRenderedPageBreak/>
        <w:t xml:space="preserve">хозяйства Курской области  в информационно-телекоммуникационной сети </w:t>
      </w:r>
      <w:r w:rsidR="00304C39">
        <w:rPr>
          <w:spacing w:val="0"/>
          <w:szCs w:val="28"/>
        </w:rPr>
        <w:t xml:space="preserve"> </w:t>
      </w:r>
      <w:r w:rsidR="00304C39" w:rsidRPr="001E4692">
        <w:rPr>
          <w:spacing w:val="0"/>
          <w:szCs w:val="28"/>
        </w:rPr>
        <w:t>«Интер</w:t>
      </w:r>
      <w:r w:rsidR="00304C39">
        <w:rPr>
          <w:spacing w:val="0"/>
          <w:szCs w:val="28"/>
        </w:rPr>
        <w:t>нет»,</w:t>
      </w:r>
      <w:r w:rsidR="00304C39" w:rsidRPr="009D16F9">
        <w:rPr>
          <w:spacing w:val="0"/>
          <w:szCs w:val="28"/>
        </w:rPr>
        <w:t xml:space="preserve"> </w:t>
      </w:r>
      <w:r w:rsidR="00304C39">
        <w:rPr>
          <w:spacing w:val="0"/>
          <w:szCs w:val="28"/>
        </w:rPr>
        <w:t xml:space="preserve">а также в </w:t>
      </w:r>
      <w:r w:rsidR="00304C39" w:rsidRPr="001E4692">
        <w:rPr>
          <w:spacing w:val="0"/>
          <w:szCs w:val="28"/>
        </w:rPr>
        <w:t xml:space="preserve">семидневный </w:t>
      </w:r>
      <w:r w:rsidR="00304C39">
        <w:rPr>
          <w:spacing w:val="0"/>
          <w:szCs w:val="28"/>
        </w:rPr>
        <w:t xml:space="preserve"> </w:t>
      </w:r>
      <w:r w:rsidR="00304C39" w:rsidRPr="001E4692">
        <w:rPr>
          <w:spacing w:val="0"/>
          <w:szCs w:val="28"/>
        </w:rPr>
        <w:t>срок</w:t>
      </w:r>
      <w:r w:rsidR="00304C39">
        <w:rPr>
          <w:spacing w:val="0"/>
          <w:szCs w:val="28"/>
        </w:rPr>
        <w:t xml:space="preserve"> </w:t>
      </w:r>
      <w:r w:rsidR="00304C39" w:rsidRPr="001E4692">
        <w:rPr>
          <w:spacing w:val="0"/>
          <w:szCs w:val="28"/>
        </w:rPr>
        <w:t>после</w:t>
      </w:r>
      <w:proofErr w:type="gramEnd"/>
      <w:r w:rsidR="00304C39" w:rsidRPr="001E4692">
        <w:rPr>
          <w:spacing w:val="0"/>
          <w:szCs w:val="28"/>
        </w:rPr>
        <w:t xml:space="preserve"> </w:t>
      </w:r>
      <w:proofErr w:type="gramStart"/>
      <w:r w:rsidR="00304C39" w:rsidRPr="001E4692">
        <w:rPr>
          <w:spacing w:val="0"/>
          <w:szCs w:val="28"/>
        </w:rPr>
        <w:t>дня официаль</w:t>
      </w:r>
      <w:r w:rsidR="00304C39">
        <w:rPr>
          <w:spacing w:val="0"/>
          <w:szCs w:val="28"/>
        </w:rPr>
        <w:t xml:space="preserve">ного  опубликования  </w:t>
      </w:r>
      <w:r w:rsidR="00304C39" w:rsidRPr="001E4692">
        <w:rPr>
          <w:spacing w:val="0"/>
          <w:szCs w:val="28"/>
        </w:rPr>
        <w:t>настоящего приказа направить</w:t>
      </w:r>
      <w:r w:rsidR="00304C39" w:rsidRPr="0091464E">
        <w:rPr>
          <w:spacing w:val="0"/>
          <w:szCs w:val="28"/>
        </w:rPr>
        <w:t xml:space="preserve"> </w:t>
      </w:r>
      <w:r w:rsidR="00304C39" w:rsidRPr="001E4692">
        <w:rPr>
          <w:spacing w:val="0"/>
          <w:szCs w:val="28"/>
        </w:rPr>
        <w:t xml:space="preserve">в Управление Минюста  России по Курской  области </w:t>
      </w:r>
      <w:r w:rsidR="00304C39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04C39">
        <w:rPr>
          <w:spacing w:val="0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</w:t>
      </w:r>
      <w:r w:rsidR="00304C39" w:rsidRPr="001E4692">
        <w:rPr>
          <w:spacing w:val="0"/>
          <w:szCs w:val="28"/>
        </w:rPr>
        <w:t>.</w:t>
      </w:r>
    </w:p>
    <w:p w:rsidR="000077D7" w:rsidRDefault="00304C39" w:rsidP="006B6F7B">
      <w:pPr>
        <w:pStyle w:val="ad"/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3.</w:t>
      </w:r>
      <w:r w:rsidR="004223A2">
        <w:rPr>
          <w:spacing w:val="0"/>
          <w:szCs w:val="28"/>
        </w:rPr>
        <w:t xml:space="preserve"> </w:t>
      </w:r>
      <w:r>
        <w:rPr>
          <w:spacing w:val="0"/>
          <w:szCs w:val="28"/>
        </w:rPr>
        <w:t>Управлению правовой, кадровой и организационной работы             (Л.В. Черникова) направить настоящий приказ в течение 5 календарных дней после дня его государственной регистрации в электронном виде в Министерство информации и общественных коммуникаций Курской области для официального опубликования в газете «</w:t>
      </w:r>
      <w:proofErr w:type="gramStart"/>
      <w:r>
        <w:rPr>
          <w:spacing w:val="0"/>
          <w:szCs w:val="28"/>
        </w:rPr>
        <w:t>Курская</w:t>
      </w:r>
      <w:proofErr w:type="gramEnd"/>
      <w:r>
        <w:rPr>
          <w:spacing w:val="0"/>
          <w:szCs w:val="28"/>
        </w:rPr>
        <w:t xml:space="preserve"> правда».</w:t>
      </w:r>
    </w:p>
    <w:p w:rsidR="000077D7" w:rsidRPr="00AA794C" w:rsidRDefault="00304C39" w:rsidP="006B6F7B">
      <w:pPr>
        <w:pStyle w:val="ad"/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4</w:t>
      </w:r>
      <w:r w:rsidR="000077D7">
        <w:rPr>
          <w:spacing w:val="0"/>
          <w:szCs w:val="28"/>
        </w:rPr>
        <w:t xml:space="preserve">. </w:t>
      </w:r>
      <w:r w:rsidR="000077D7" w:rsidRPr="000077D7">
        <w:rPr>
          <w:spacing w:val="0"/>
          <w:szCs w:val="28"/>
        </w:rPr>
        <w:t>П</w:t>
      </w:r>
      <w:r w:rsidR="000077D7">
        <w:rPr>
          <w:spacing w:val="0"/>
          <w:szCs w:val="28"/>
        </w:rPr>
        <w:t>риказ</w:t>
      </w:r>
      <w:r w:rsidR="000077D7" w:rsidRPr="000077D7">
        <w:rPr>
          <w:spacing w:val="0"/>
          <w:szCs w:val="28"/>
        </w:rPr>
        <w:t xml:space="preserve"> вступает в силу со дня его </w:t>
      </w:r>
      <w:r w:rsidR="000077D7">
        <w:rPr>
          <w:spacing w:val="0"/>
          <w:szCs w:val="28"/>
        </w:rPr>
        <w:t>подписания</w:t>
      </w:r>
      <w:r w:rsidR="000077D7" w:rsidRPr="000077D7">
        <w:rPr>
          <w:spacing w:val="0"/>
          <w:szCs w:val="28"/>
        </w:rPr>
        <w:t xml:space="preserve"> и распространяется на правоотношения, возникшие со дня вступления в силу </w:t>
      </w:r>
      <w:r w:rsidR="000077D7">
        <w:rPr>
          <w:spacing w:val="0"/>
          <w:szCs w:val="28"/>
        </w:rPr>
        <w:t xml:space="preserve">приказа Министерства </w:t>
      </w:r>
      <w:r>
        <w:rPr>
          <w:spacing w:val="0"/>
          <w:szCs w:val="28"/>
        </w:rPr>
        <w:t>сельского хозяйства</w:t>
      </w:r>
      <w:r w:rsidR="000077D7" w:rsidRPr="000077D7">
        <w:rPr>
          <w:spacing w:val="0"/>
          <w:szCs w:val="28"/>
        </w:rPr>
        <w:t xml:space="preserve"> Курской области </w:t>
      </w:r>
      <w:r w:rsidR="000077D7" w:rsidRPr="006B6F7B">
        <w:rPr>
          <w:spacing w:val="0"/>
          <w:szCs w:val="28"/>
        </w:rPr>
        <w:t>от 21.03.2023 № 47.</w:t>
      </w:r>
    </w:p>
    <w:p w:rsidR="00AF67DF" w:rsidRDefault="00AF67DF" w:rsidP="00410E42">
      <w:pPr>
        <w:ind w:firstLine="709"/>
        <w:jc w:val="both"/>
        <w:rPr>
          <w:b/>
          <w:color w:val="000000"/>
          <w:szCs w:val="28"/>
        </w:rPr>
      </w:pPr>
    </w:p>
    <w:p w:rsidR="005C0F57" w:rsidRDefault="005C0F57" w:rsidP="00410E42">
      <w:pPr>
        <w:ind w:firstLine="709"/>
        <w:jc w:val="both"/>
        <w:rPr>
          <w:b/>
          <w:color w:val="000000"/>
          <w:szCs w:val="28"/>
        </w:rPr>
      </w:pPr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0A8E" w:rsidRDefault="00B6536C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B1FD8">
        <w:rPr>
          <w:rFonts w:ascii="Times New Roman" w:hAnsi="Times New Roman" w:cs="Times New Roman"/>
          <w:b w:val="0"/>
          <w:color w:val="000000"/>
          <w:sz w:val="28"/>
          <w:szCs w:val="28"/>
        </w:rPr>
        <w:t>Н.А. Гончарова</w:t>
      </w:r>
    </w:p>
    <w:p w:rsidR="00700A8E" w:rsidRDefault="00700A8E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0A8E" w:rsidRDefault="00700A8E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700A8E" w:rsidSect="0036251B">
          <w:headerReference w:type="default" r:id="rId12"/>
          <w:pgSz w:w="11906" w:h="16838"/>
          <w:pgMar w:top="1134" w:right="1134" w:bottom="1134" w:left="1701" w:header="709" w:footer="709" w:gutter="0"/>
          <w:pgNumType w:start="2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697"/>
      </w:tblGrid>
      <w:tr w:rsidR="0043175C" w:rsidRPr="004520A5" w:rsidTr="00700A8E">
        <w:trPr>
          <w:trHeight w:val="1699"/>
        </w:trPr>
        <w:tc>
          <w:tcPr>
            <w:tcW w:w="4590" w:type="dxa"/>
            <w:shd w:val="clear" w:color="auto" w:fill="auto"/>
          </w:tcPr>
          <w:p w:rsidR="0043175C" w:rsidRPr="004520A5" w:rsidRDefault="0043175C" w:rsidP="005576EB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697" w:type="dxa"/>
            <w:shd w:val="clear" w:color="auto" w:fill="auto"/>
          </w:tcPr>
          <w:p w:rsidR="0043175C" w:rsidRPr="00625F26" w:rsidRDefault="0043175C" w:rsidP="0055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ФОРМА</w:t>
            </w:r>
          </w:p>
          <w:p w:rsidR="0043175C" w:rsidRPr="00625F26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УТВЕРЖДЕНА</w:t>
            </w:r>
          </w:p>
          <w:p w:rsidR="0043175C" w:rsidRPr="00625F26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 xml:space="preserve">приказом </w:t>
            </w:r>
            <w:r w:rsidR="008D6357" w:rsidRPr="00625F26">
              <w:rPr>
                <w:spacing w:val="0"/>
                <w:sz w:val="24"/>
                <w:szCs w:val="24"/>
              </w:rPr>
              <w:t>М</w:t>
            </w:r>
            <w:r w:rsidRPr="00625F26">
              <w:rPr>
                <w:spacing w:val="0"/>
                <w:sz w:val="24"/>
                <w:szCs w:val="24"/>
              </w:rPr>
              <w:t>инистерства</w:t>
            </w:r>
          </w:p>
          <w:p w:rsidR="0043175C" w:rsidRPr="00625F26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43175C" w:rsidRPr="00625F26" w:rsidRDefault="0043175C" w:rsidP="005576EB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 w:val="24"/>
                <w:szCs w:val="24"/>
              </w:rPr>
            </w:pPr>
            <w:r w:rsidRPr="00625F26">
              <w:rPr>
                <w:spacing w:val="0"/>
                <w:sz w:val="24"/>
                <w:szCs w:val="24"/>
              </w:rPr>
              <w:t>Курской области</w:t>
            </w:r>
          </w:p>
          <w:p w:rsidR="0043175C" w:rsidRPr="004520A5" w:rsidRDefault="0043175C" w:rsidP="007259F6">
            <w:pPr>
              <w:widowControl w:val="0"/>
              <w:autoSpaceDE w:val="0"/>
              <w:autoSpaceDN w:val="0"/>
              <w:ind w:left="885"/>
              <w:jc w:val="center"/>
              <w:rPr>
                <w:szCs w:val="28"/>
              </w:rPr>
            </w:pPr>
            <w:r w:rsidRPr="00625F26">
              <w:rPr>
                <w:spacing w:val="0"/>
                <w:sz w:val="24"/>
                <w:szCs w:val="24"/>
              </w:rPr>
              <w:t>от «____» _____  2023  г. №__</w:t>
            </w:r>
          </w:p>
        </w:tc>
      </w:tr>
    </w:tbl>
    <w:p w:rsidR="0043175C" w:rsidRPr="00625F26" w:rsidRDefault="0043175C" w:rsidP="0043175C">
      <w:pPr>
        <w:jc w:val="center"/>
        <w:rPr>
          <w:spacing w:val="0"/>
          <w:sz w:val="24"/>
          <w:szCs w:val="24"/>
        </w:rPr>
      </w:pPr>
      <w:r w:rsidRPr="00625F26">
        <w:rPr>
          <w:spacing w:val="0"/>
          <w:sz w:val="24"/>
          <w:szCs w:val="24"/>
        </w:rPr>
        <w:t>План расходов</w:t>
      </w:r>
    </w:p>
    <w:p w:rsidR="00D64F7E" w:rsidRDefault="0043175C" w:rsidP="0043175C">
      <w:pPr>
        <w:jc w:val="center"/>
        <w:rPr>
          <w:spacing w:val="0"/>
          <w:sz w:val="24"/>
          <w:szCs w:val="24"/>
        </w:rPr>
      </w:pPr>
      <w:r w:rsidRPr="00625F26">
        <w:rPr>
          <w:spacing w:val="0"/>
          <w:sz w:val="24"/>
          <w:szCs w:val="24"/>
        </w:rPr>
        <w:t>субсидии на финансовое обеспечение части затрат на  стимулирование развития приоритетной подотрасли животноводства  на  производство молока</w:t>
      </w:r>
    </w:p>
    <w:p w:rsidR="0043175C" w:rsidRPr="00D64F7E" w:rsidRDefault="00D64F7E" w:rsidP="0043175C">
      <w:pPr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D64F7E">
        <w:rPr>
          <w:spacing w:val="0"/>
          <w:sz w:val="24"/>
          <w:szCs w:val="24"/>
        </w:rPr>
        <w:t>(указываются по дойному стаду</w:t>
      </w:r>
      <w:r>
        <w:rPr>
          <w:spacing w:val="0"/>
          <w:sz w:val="24"/>
          <w:szCs w:val="24"/>
        </w:rPr>
        <w:t>)</w:t>
      </w:r>
    </w:p>
    <w:p w:rsidR="0043175C" w:rsidRPr="00DC74D3" w:rsidRDefault="0043175C" w:rsidP="0043175C">
      <w:pPr>
        <w:pBdr>
          <w:bottom w:val="single" w:sz="4" w:space="1" w:color="auto"/>
        </w:pBdr>
        <w:jc w:val="center"/>
        <w:rPr>
          <w:spacing w:val="0"/>
          <w:szCs w:val="22"/>
        </w:rPr>
      </w:pPr>
    </w:p>
    <w:p w:rsidR="0043175C" w:rsidRPr="00625F26" w:rsidRDefault="0043175C" w:rsidP="0043175C">
      <w:pPr>
        <w:autoSpaceDE w:val="0"/>
        <w:autoSpaceDN w:val="0"/>
        <w:adjustRightInd w:val="0"/>
        <w:jc w:val="center"/>
        <w:rPr>
          <w:spacing w:val="0"/>
          <w:sz w:val="16"/>
          <w:szCs w:val="16"/>
        </w:rPr>
      </w:pPr>
      <w:r w:rsidRPr="00625F26">
        <w:rPr>
          <w:sz w:val="16"/>
          <w:szCs w:val="16"/>
        </w:rPr>
        <w:t>(</w:t>
      </w:r>
      <w:r w:rsidRPr="00625F26">
        <w:rPr>
          <w:spacing w:val="0"/>
          <w:sz w:val="16"/>
          <w:szCs w:val="16"/>
        </w:rPr>
        <w:t xml:space="preserve">наименование </w:t>
      </w:r>
      <w:proofErr w:type="spellStart"/>
      <w:r w:rsidRPr="00625F26">
        <w:rPr>
          <w:spacing w:val="0"/>
          <w:sz w:val="16"/>
          <w:szCs w:val="16"/>
        </w:rPr>
        <w:t>сельхозтоваропроизводителя</w:t>
      </w:r>
      <w:proofErr w:type="spellEnd"/>
      <w:r w:rsidRPr="00625F26">
        <w:rPr>
          <w:spacing w:val="0"/>
          <w:sz w:val="16"/>
          <w:szCs w:val="16"/>
        </w:rPr>
        <w:t>)</w:t>
      </w:r>
    </w:p>
    <w:p w:rsidR="0043175C" w:rsidRPr="00625F26" w:rsidRDefault="0043175C" w:rsidP="0043175C">
      <w:pPr>
        <w:jc w:val="right"/>
        <w:rPr>
          <w:spacing w:val="0"/>
          <w:sz w:val="18"/>
          <w:szCs w:val="18"/>
        </w:rPr>
      </w:pPr>
      <w:r w:rsidRPr="00625F26">
        <w:rPr>
          <w:spacing w:val="0"/>
          <w:sz w:val="18"/>
          <w:szCs w:val="18"/>
        </w:rPr>
        <w:t>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410"/>
        <w:gridCol w:w="1666"/>
      </w:tblGrid>
      <w:tr w:rsidR="0043175C" w:rsidRPr="00625F26" w:rsidTr="00B577F5">
        <w:trPr>
          <w:trHeight w:val="1104"/>
        </w:trPr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Наименование затрат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3A13A5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средств субсидии по статьям затрат</w:t>
            </w:r>
            <w:r w:rsidR="004408CB" w:rsidRPr="0077579E">
              <w:rPr>
                <w:spacing w:val="0"/>
                <w:sz w:val="23"/>
                <w:szCs w:val="23"/>
              </w:rPr>
              <w:t xml:space="preserve">  (без учёта НДС)</w:t>
            </w:r>
            <w:r w:rsidR="00625F26" w:rsidRPr="0077579E">
              <w:rPr>
                <w:spacing w:val="0"/>
                <w:sz w:val="23"/>
                <w:szCs w:val="23"/>
              </w:rPr>
              <w:t>*</w:t>
            </w:r>
            <w:r w:rsidR="006A5219">
              <w:rPr>
                <w:spacing w:val="0"/>
                <w:sz w:val="23"/>
                <w:szCs w:val="23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3A13A5">
            <w:pPr>
              <w:jc w:val="center"/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собственных средств по статьям затрат</w:t>
            </w:r>
            <w:r w:rsidR="004408CB" w:rsidRPr="0077579E">
              <w:rPr>
                <w:spacing w:val="0"/>
                <w:sz w:val="23"/>
                <w:szCs w:val="23"/>
              </w:rPr>
              <w:t xml:space="preserve">  (не </w:t>
            </w:r>
            <w:r w:rsidR="000F7BE5" w:rsidRPr="0077579E">
              <w:rPr>
                <w:spacing w:val="0"/>
                <w:sz w:val="23"/>
                <w:szCs w:val="23"/>
              </w:rPr>
              <w:t>менее</w:t>
            </w:r>
            <w:r w:rsidR="004408CB" w:rsidRPr="0077579E">
              <w:rPr>
                <w:spacing w:val="0"/>
                <w:sz w:val="23"/>
                <w:szCs w:val="23"/>
              </w:rPr>
              <w:t xml:space="preserve"> 10% от гр.4)</w:t>
            </w:r>
            <w:r w:rsidR="000F7BE5" w:rsidRPr="0077579E">
              <w:rPr>
                <w:spacing w:val="0"/>
                <w:sz w:val="23"/>
                <w:szCs w:val="23"/>
              </w:rPr>
              <w:t>,  (без учёта НДС)*</w:t>
            </w:r>
            <w:r w:rsidR="006A5219">
              <w:rPr>
                <w:spacing w:val="0"/>
                <w:sz w:val="23"/>
                <w:szCs w:val="23"/>
              </w:rPr>
              <w:t>*</w:t>
            </w:r>
          </w:p>
        </w:tc>
        <w:tc>
          <w:tcPr>
            <w:tcW w:w="1666" w:type="dxa"/>
          </w:tcPr>
          <w:p w:rsidR="0043175C" w:rsidRPr="0077579E" w:rsidRDefault="0043175C" w:rsidP="005576EB">
            <w:pPr>
              <w:jc w:val="center"/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Всего</w:t>
            </w:r>
          </w:p>
          <w:p w:rsidR="0043175C" w:rsidRPr="0077579E" w:rsidRDefault="0043175C" w:rsidP="005576EB">
            <w:pPr>
              <w:jc w:val="center"/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затрат</w:t>
            </w:r>
          </w:p>
        </w:tc>
      </w:tr>
      <w:tr w:rsidR="0043175C" w:rsidRPr="00625F26" w:rsidTr="00B577F5">
        <w:trPr>
          <w:trHeight w:val="214"/>
        </w:trPr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3</w:t>
            </w:r>
          </w:p>
        </w:tc>
        <w:tc>
          <w:tcPr>
            <w:tcW w:w="1666" w:type="dxa"/>
          </w:tcPr>
          <w:p w:rsidR="0043175C" w:rsidRPr="0077579E" w:rsidRDefault="004408CB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7579E">
              <w:rPr>
                <w:sz w:val="23"/>
                <w:szCs w:val="23"/>
              </w:rPr>
              <w:t>4</w:t>
            </w:r>
          </w:p>
        </w:tc>
      </w:tr>
      <w:tr w:rsidR="0043175C" w:rsidRPr="00625F26" w:rsidTr="00B577F5">
        <w:tc>
          <w:tcPr>
            <w:tcW w:w="3119" w:type="dxa"/>
            <w:shd w:val="clear" w:color="auto" w:fill="auto"/>
          </w:tcPr>
          <w:p w:rsidR="0043175C" w:rsidRPr="0077579E" w:rsidRDefault="0043175C" w:rsidP="00A85CFB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Оплата труда сотрудников</w:t>
            </w:r>
            <w:r w:rsidR="00A85CFB">
              <w:rPr>
                <w:spacing w:val="0"/>
                <w:sz w:val="23"/>
                <w:szCs w:val="23"/>
              </w:rPr>
              <w:t xml:space="preserve"> </w:t>
            </w:r>
            <w:r w:rsidRPr="0077579E">
              <w:rPr>
                <w:spacing w:val="0"/>
                <w:sz w:val="23"/>
                <w:szCs w:val="23"/>
              </w:rPr>
              <w:t xml:space="preserve">с отчислениями на социальные нужды 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B577F5">
        <w:trPr>
          <w:trHeight w:val="295"/>
        </w:trPr>
        <w:tc>
          <w:tcPr>
            <w:tcW w:w="3119" w:type="dxa"/>
            <w:shd w:val="clear" w:color="auto" w:fill="auto"/>
          </w:tcPr>
          <w:p w:rsidR="0043175C" w:rsidRPr="0077579E" w:rsidRDefault="00D64F7E" w:rsidP="00D64F7E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К</w:t>
            </w:r>
            <w:r w:rsidR="0043175C" w:rsidRPr="0077579E">
              <w:rPr>
                <w:spacing w:val="0"/>
                <w:sz w:val="23"/>
                <w:szCs w:val="23"/>
              </w:rPr>
              <w:t>орм</w:t>
            </w:r>
            <w:r w:rsidRPr="0077579E">
              <w:rPr>
                <w:spacing w:val="0"/>
                <w:sz w:val="23"/>
                <w:szCs w:val="23"/>
              </w:rPr>
              <w:t>а*</w:t>
            </w:r>
            <w:r w:rsidR="0043175C" w:rsidRPr="0077579E">
              <w:rPr>
                <w:spacing w:val="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B577F5">
        <w:trPr>
          <w:trHeight w:val="271"/>
        </w:trPr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Покупная энергия всех видов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B577F5"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Биологический материал и оборудование для искусственного осеменения (семя, эмбрионы, азот, оборудование для осеменения, инструменты для осеменения).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B577F5">
        <w:trPr>
          <w:trHeight w:val="817"/>
        </w:trPr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rPr>
                <w:spacing w:val="0"/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>Ветеринарные препараты (биопрепараты, антибиотики, дезинфицирующие средства)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B577F5"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rPr>
                <w:sz w:val="23"/>
                <w:szCs w:val="23"/>
              </w:rPr>
            </w:pPr>
            <w:r w:rsidRPr="0077579E">
              <w:rPr>
                <w:spacing w:val="0"/>
                <w:sz w:val="23"/>
                <w:szCs w:val="23"/>
              </w:rPr>
              <w:t xml:space="preserve">Работы и услуги сторонних организаций 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3175C" w:rsidRPr="00625F26" w:rsidTr="00B577F5">
        <w:tc>
          <w:tcPr>
            <w:tcW w:w="3119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7579E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6" w:type="dxa"/>
          </w:tcPr>
          <w:p w:rsidR="0043175C" w:rsidRPr="0077579E" w:rsidRDefault="0043175C" w:rsidP="005576E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A5CE4" w:rsidRPr="0082436F" w:rsidRDefault="006A5CE4" w:rsidP="0043175C">
      <w:pPr>
        <w:rPr>
          <w:spacing w:val="0"/>
          <w:sz w:val="20"/>
        </w:rPr>
      </w:pPr>
    </w:p>
    <w:p w:rsidR="0043175C" w:rsidRPr="00625F26" w:rsidRDefault="0043175C" w:rsidP="0043175C">
      <w:pPr>
        <w:rPr>
          <w:sz w:val="22"/>
          <w:szCs w:val="22"/>
          <w:u w:val="single"/>
        </w:rPr>
      </w:pPr>
      <w:r w:rsidRPr="00625F26">
        <w:rPr>
          <w:spacing w:val="0"/>
          <w:sz w:val="22"/>
          <w:szCs w:val="22"/>
        </w:rPr>
        <w:t>Примечание:</w:t>
      </w:r>
      <w:r w:rsidRPr="00625F26">
        <w:rPr>
          <w:sz w:val="22"/>
          <w:szCs w:val="22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</w:t>
      </w:r>
    </w:p>
    <w:p w:rsidR="0043175C" w:rsidRPr="00625F26" w:rsidRDefault="0043175C" w:rsidP="0043175C">
      <w:pPr>
        <w:rPr>
          <w:sz w:val="22"/>
          <w:szCs w:val="22"/>
          <w:lang w:val="en-US"/>
        </w:rPr>
      </w:pPr>
      <w:r w:rsidRPr="00625F26">
        <w:rPr>
          <w:sz w:val="22"/>
          <w:szCs w:val="22"/>
        </w:rPr>
        <w:t> 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951"/>
        <w:gridCol w:w="2418"/>
        <w:gridCol w:w="381"/>
        <w:gridCol w:w="2750"/>
      </w:tblGrid>
      <w:tr w:rsidR="0043175C" w:rsidRPr="00625F26" w:rsidTr="00625F26">
        <w:trPr>
          <w:trHeight w:val="262"/>
        </w:trPr>
        <w:tc>
          <w:tcPr>
            <w:tcW w:w="3951" w:type="dxa"/>
            <w:shd w:val="clear" w:color="auto" w:fill="auto"/>
          </w:tcPr>
          <w:p w:rsidR="0043175C" w:rsidRPr="00625F26" w:rsidRDefault="0043175C" w:rsidP="005576EB">
            <w:pPr>
              <w:rPr>
                <w:rFonts w:cs="Courier New"/>
                <w:sz w:val="22"/>
                <w:szCs w:val="22"/>
              </w:rPr>
            </w:pPr>
            <w:r w:rsidRPr="00625F26">
              <w:rPr>
                <w:spacing w:val="0"/>
                <w:sz w:val="22"/>
                <w:szCs w:val="22"/>
              </w:rPr>
              <w:t>Руководитель</w:t>
            </w:r>
            <w:r w:rsidRPr="00625F26">
              <w:rPr>
                <w:sz w:val="22"/>
                <w:szCs w:val="22"/>
              </w:rPr>
              <w:t xml:space="preserve">  </w:t>
            </w:r>
            <w:r w:rsidRPr="00625F26">
              <w:rPr>
                <w:spacing w:val="0"/>
                <w:sz w:val="22"/>
                <w:szCs w:val="22"/>
              </w:rPr>
              <w:t>предприятия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5C" w:rsidRPr="00625F26" w:rsidRDefault="0043175C" w:rsidP="005576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43175C" w:rsidRPr="00625F26" w:rsidRDefault="0043175C" w:rsidP="005576EB">
            <w:pPr>
              <w:jc w:val="right"/>
              <w:rPr>
                <w:sz w:val="22"/>
                <w:szCs w:val="22"/>
                <w:lang w:val="en-US"/>
              </w:rPr>
            </w:pPr>
            <w:r w:rsidRPr="00625F26">
              <w:rPr>
                <w:sz w:val="22"/>
                <w:szCs w:val="22"/>
              </w:rPr>
              <w:t>/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43175C" w:rsidRPr="00625F26" w:rsidRDefault="0043175C" w:rsidP="005576EB">
            <w:pPr>
              <w:rPr>
                <w:sz w:val="22"/>
                <w:szCs w:val="22"/>
                <w:lang w:val="en-US"/>
              </w:rPr>
            </w:pPr>
          </w:p>
        </w:tc>
      </w:tr>
      <w:tr w:rsidR="0043175C" w:rsidRPr="00507A2A" w:rsidTr="00625F26">
        <w:trPr>
          <w:trHeight w:val="253"/>
        </w:trPr>
        <w:tc>
          <w:tcPr>
            <w:tcW w:w="3951" w:type="dxa"/>
            <w:shd w:val="clear" w:color="auto" w:fill="auto"/>
          </w:tcPr>
          <w:p w:rsidR="0043175C" w:rsidRPr="00507A2A" w:rsidRDefault="0043175C" w:rsidP="005576EB">
            <w:pPr>
              <w:rPr>
                <w:sz w:val="20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43175C" w:rsidRPr="00625F26" w:rsidRDefault="00625F26" w:rsidP="005576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3175C" w:rsidRPr="00625F26">
              <w:rPr>
                <w:sz w:val="16"/>
                <w:szCs w:val="16"/>
              </w:rPr>
              <w:t>(</w:t>
            </w:r>
            <w:r w:rsidR="0043175C" w:rsidRPr="00625F26">
              <w:rPr>
                <w:spacing w:val="0"/>
                <w:sz w:val="16"/>
                <w:szCs w:val="16"/>
              </w:rPr>
              <w:t>подпись</w:t>
            </w:r>
            <w:r w:rsidR="0043175C" w:rsidRPr="00625F26">
              <w:rPr>
                <w:sz w:val="16"/>
                <w:szCs w:val="16"/>
              </w:rPr>
              <w:t>)</w:t>
            </w:r>
          </w:p>
        </w:tc>
        <w:tc>
          <w:tcPr>
            <w:tcW w:w="381" w:type="dxa"/>
            <w:shd w:val="clear" w:color="auto" w:fill="auto"/>
          </w:tcPr>
          <w:p w:rsidR="0043175C" w:rsidRPr="00507A2A" w:rsidRDefault="0043175C" w:rsidP="005576EB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:rsidR="0043175C" w:rsidRPr="00625F26" w:rsidRDefault="0043175C" w:rsidP="005576EB">
            <w:pPr>
              <w:rPr>
                <w:sz w:val="16"/>
                <w:szCs w:val="16"/>
              </w:rPr>
            </w:pPr>
            <w:r w:rsidRPr="00625F26">
              <w:rPr>
                <w:sz w:val="16"/>
                <w:szCs w:val="16"/>
                <w:lang w:val="en-US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расшифровка подписи</w:t>
            </w:r>
            <w:r w:rsidRPr="00625F26">
              <w:rPr>
                <w:sz w:val="16"/>
                <w:szCs w:val="16"/>
              </w:rPr>
              <w:t>)</w:t>
            </w:r>
          </w:p>
        </w:tc>
      </w:tr>
    </w:tbl>
    <w:p w:rsidR="0043175C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</w:t>
      </w:r>
    </w:p>
    <w:tbl>
      <w:tblPr>
        <w:tblW w:w="9481" w:type="dxa"/>
        <w:tblLayout w:type="fixed"/>
        <w:tblLook w:val="04A0" w:firstRow="1" w:lastRow="0" w:firstColumn="1" w:lastColumn="0" w:noHBand="0" w:noVBand="1"/>
      </w:tblPr>
      <w:tblGrid>
        <w:gridCol w:w="4227"/>
        <w:gridCol w:w="2272"/>
        <w:gridCol w:w="238"/>
        <w:gridCol w:w="2744"/>
      </w:tblGrid>
      <w:tr w:rsidR="0043175C" w:rsidRPr="00507A2A" w:rsidTr="00625F26">
        <w:trPr>
          <w:trHeight w:val="282"/>
        </w:trPr>
        <w:tc>
          <w:tcPr>
            <w:tcW w:w="4227" w:type="dxa"/>
            <w:shd w:val="clear" w:color="auto" w:fill="auto"/>
          </w:tcPr>
          <w:p w:rsidR="0043175C" w:rsidRPr="00EC7419" w:rsidRDefault="0043175C" w:rsidP="005576EB">
            <w:pPr>
              <w:rPr>
                <w:rFonts w:cs="Courier New"/>
                <w:sz w:val="22"/>
                <w:szCs w:val="22"/>
              </w:rPr>
            </w:pPr>
            <w:r w:rsidRPr="00EC7419">
              <w:rPr>
                <w:spacing w:val="0"/>
                <w:sz w:val="22"/>
                <w:szCs w:val="22"/>
              </w:rPr>
              <w:t>Главный бухгалтер предприятия</w:t>
            </w:r>
            <w:r w:rsidRPr="00EC74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5C" w:rsidRPr="00507A2A" w:rsidRDefault="0043175C" w:rsidP="00557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3175C" w:rsidRPr="00507A2A" w:rsidRDefault="0043175C" w:rsidP="005576EB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</w:tcPr>
          <w:p w:rsidR="0043175C" w:rsidRPr="00507A2A" w:rsidRDefault="0043175C" w:rsidP="005576EB">
            <w:pPr>
              <w:rPr>
                <w:sz w:val="24"/>
                <w:szCs w:val="24"/>
                <w:lang w:val="en-US"/>
              </w:rPr>
            </w:pPr>
          </w:p>
        </w:tc>
      </w:tr>
      <w:tr w:rsidR="0043175C" w:rsidRPr="00507A2A" w:rsidTr="00625F26">
        <w:trPr>
          <w:trHeight w:val="282"/>
        </w:trPr>
        <w:tc>
          <w:tcPr>
            <w:tcW w:w="4227" w:type="dxa"/>
            <w:shd w:val="clear" w:color="auto" w:fill="auto"/>
          </w:tcPr>
          <w:p w:rsidR="0043175C" w:rsidRPr="00625F26" w:rsidRDefault="0043175C" w:rsidP="005576EB">
            <w:pPr>
              <w:rPr>
                <w:spacing w:val="0"/>
                <w:sz w:val="16"/>
                <w:szCs w:val="16"/>
              </w:rPr>
            </w:pPr>
            <w:r w:rsidRPr="00625F26">
              <w:rPr>
                <w:spacing w:val="0"/>
                <w:sz w:val="16"/>
                <w:szCs w:val="16"/>
              </w:rPr>
              <w:t xml:space="preserve">(при наличии)                                   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43175C" w:rsidRPr="00625F26" w:rsidRDefault="00625F26" w:rsidP="005576E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3175C" w:rsidRPr="00625F26">
              <w:rPr>
                <w:sz w:val="16"/>
                <w:szCs w:val="16"/>
              </w:rPr>
              <w:t>(</w:t>
            </w:r>
            <w:r w:rsidR="0043175C" w:rsidRPr="00625F26">
              <w:rPr>
                <w:spacing w:val="0"/>
                <w:sz w:val="16"/>
                <w:szCs w:val="16"/>
              </w:rPr>
              <w:t>подпись</w:t>
            </w:r>
            <w:r w:rsidR="0043175C" w:rsidRPr="00625F26">
              <w:rPr>
                <w:sz w:val="16"/>
                <w:szCs w:val="16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43175C" w:rsidRPr="00507A2A" w:rsidRDefault="0043175C" w:rsidP="005576EB">
            <w:pPr>
              <w:rPr>
                <w:sz w:val="20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43175C" w:rsidRPr="00625F26" w:rsidRDefault="0043175C" w:rsidP="005576EB">
            <w:pPr>
              <w:rPr>
                <w:sz w:val="16"/>
                <w:szCs w:val="16"/>
              </w:rPr>
            </w:pPr>
            <w:r w:rsidRPr="00625F26">
              <w:rPr>
                <w:sz w:val="16"/>
                <w:szCs w:val="16"/>
                <w:lang w:val="en-US"/>
              </w:rPr>
              <w:t>(</w:t>
            </w:r>
            <w:r w:rsidRPr="00625F26">
              <w:rPr>
                <w:spacing w:val="0"/>
                <w:sz w:val="16"/>
                <w:szCs w:val="16"/>
              </w:rPr>
              <w:t>расшифровка подписи</w:t>
            </w:r>
            <w:r w:rsidRPr="00625F26">
              <w:rPr>
                <w:sz w:val="16"/>
                <w:szCs w:val="16"/>
              </w:rPr>
              <w:t>)</w:t>
            </w:r>
          </w:p>
        </w:tc>
      </w:tr>
    </w:tbl>
    <w:p w:rsidR="00A11E8D" w:rsidRDefault="0043175C" w:rsidP="006A5219">
      <w:pPr>
        <w:pStyle w:val="ad"/>
        <w:ind w:left="0"/>
        <w:rPr>
          <w:sz w:val="16"/>
          <w:szCs w:val="16"/>
        </w:rPr>
      </w:pPr>
      <w:r w:rsidRPr="005A52F3">
        <w:rPr>
          <w:sz w:val="24"/>
          <w:szCs w:val="24"/>
        </w:rPr>
        <w:t xml:space="preserve"> М.П. </w:t>
      </w:r>
      <w:r w:rsidRPr="00625F26">
        <w:rPr>
          <w:sz w:val="16"/>
          <w:szCs w:val="16"/>
        </w:rPr>
        <w:t>(</w:t>
      </w:r>
      <w:r w:rsidRPr="00625F26">
        <w:rPr>
          <w:spacing w:val="0"/>
          <w:sz w:val="16"/>
          <w:szCs w:val="16"/>
        </w:rPr>
        <w:t>при наличии</w:t>
      </w:r>
      <w:r w:rsidRPr="00625F26">
        <w:rPr>
          <w:sz w:val="16"/>
          <w:szCs w:val="16"/>
        </w:rPr>
        <w:t>)</w:t>
      </w:r>
    </w:p>
    <w:p w:rsidR="00967D2C" w:rsidRDefault="00967D2C" w:rsidP="006A5219">
      <w:pPr>
        <w:pStyle w:val="ad"/>
        <w:ind w:left="0"/>
        <w:rPr>
          <w:sz w:val="16"/>
          <w:szCs w:val="16"/>
        </w:rPr>
      </w:pPr>
    </w:p>
    <w:p w:rsidR="00967D2C" w:rsidRDefault="006A5219" w:rsidP="00967D2C">
      <w:pPr>
        <w:pStyle w:val="ad"/>
        <w:ind w:left="0"/>
        <w:rPr>
          <w:spacing w:val="0"/>
          <w:sz w:val="20"/>
        </w:rPr>
      </w:pPr>
      <w:r w:rsidRPr="006A5219">
        <w:rPr>
          <w:spacing w:val="0"/>
          <w:sz w:val="20"/>
        </w:rPr>
        <w:t xml:space="preserve"> </w:t>
      </w:r>
      <w:proofErr w:type="gramStart"/>
      <w:r>
        <w:rPr>
          <w:spacing w:val="0"/>
          <w:sz w:val="20"/>
        </w:rPr>
        <w:t xml:space="preserve">* </w:t>
      </w:r>
      <w:r w:rsidR="00B82274" w:rsidRPr="00B82274">
        <w:rPr>
          <w:spacing w:val="0"/>
          <w:sz w:val="20"/>
        </w:rPr>
        <w:t xml:space="preserve">В статье затрат «корма» указываются планируемые к приобретению: зерно, сено, сенаж, силос, жмых, шрот, комбикорм, свекловичный жом, свекловичная патока, соя </w:t>
      </w:r>
      <w:proofErr w:type="spellStart"/>
      <w:r w:rsidR="00B82274" w:rsidRPr="00B82274">
        <w:rPr>
          <w:spacing w:val="0"/>
          <w:sz w:val="20"/>
        </w:rPr>
        <w:t>полножирная</w:t>
      </w:r>
      <w:proofErr w:type="spellEnd"/>
      <w:r w:rsidR="00B82274" w:rsidRPr="00B82274">
        <w:rPr>
          <w:spacing w:val="0"/>
          <w:sz w:val="20"/>
        </w:rPr>
        <w:t xml:space="preserve">, оболочка сои, травяная мука, </w:t>
      </w:r>
      <w:proofErr w:type="spellStart"/>
      <w:r w:rsidR="00B82274" w:rsidRPr="00B82274">
        <w:rPr>
          <w:spacing w:val="0"/>
          <w:sz w:val="20"/>
        </w:rPr>
        <w:t>белково</w:t>
      </w:r>
      <w:proofErr w:type="spellEnd"/>
      <w:r w:rsidR="00B82274" w:rsidRPr="00B82274">
        <w:rPr>
          <w:spacing w:val="0"/>
          <w:sz w:val="20"/>
        </w:rPr>
        <w:t>-витаминные концентраты, белково-витаминно-минеральные концентраты,  ми</w:t>
      </w:r>
      <w:r w:rsidR="000D6939">
        <w:rPr>
          <w:spacing w:val="0"/>
          <w:sz w:val="20"/>
        </w:rPr>
        <w:t>неральные концентраты, премиксы</w:t>
      </w:r>
      <w:r w:rsidR="004223A2">
        <w:rPr>
          <w:spacing w:val="0"/>
          <w:sz w:val="20"/>
        </w:rPr>
        <w:t>.</w:t>
      </w:r>
      <w:proofErr w:type="gramEnd"/>
    </w:p>
    <w:p w:rsidR="00EC7419" w:rsidRDefault="00EC7419" w:rsidP="00967D2C">
      <w:pPr>
        <w:pStyle w:val="ad"/>
        <w:ind w:left="0"/>
        <w:rPr>
          <w:spacing w:val="0"/>
          <w:sz w:val="20"/>
        </w:rPr>
      </w:pPr>
      <w:r>
        <w:rPr>
          <w:spacing w:val="0"/>
          <w:sz w:val="20"/>
        </w:rPr>
        <w:t>*</w:t>
      </w:r>
      <w:r w:rsidR="006A5219">
        <w:rPr>
          <w:spacing w:val="0"/>
          <w:sz w:val="20"/>
        </w:rPr>
        <w:t>*</w:t>
      </w:r>
      <w:r w:rsidRPr="00EC7419">
        <w:rPr>
          <w:spacing w:val="0"/>
          <w:sz w:val="20"/>
        </w:rPr>
        <w:t xml:space="preserve">Сумма </w:t>
      </w:r>
      <w:r w:rsidR="00BF130D">
        <w:rPr>
          <w:spacing w:val="0"/>
          <w:sz w:val="20"/>
        </w:rPr>
        <w:t>планируемого расхода</w:t>
      </w:r>
      <w:r w:rsidRPr="00EC7419">
        <w:rPr>
          <w:spacing w:val="0"/>
          <w:sz w:val="20"/>
        </w:rPr>
        <w:t xml:space="preserve">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sectPr w:rsidR="00EC7419" w:rsidSect="00A91E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23" w:rsidRDefault="00FC1023" w:rsidP="006D01EA">
      <w:r>
        <w:separator/>
      </w:r>
    </w:p>
  </w:endnote>
  <w:endnote w:type="continuationSeparator" w:id="0">
    <w:p w:rsidR="00FC1023" w:rsidRDefault="00FC1023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23" w:rsidRDefault="00FC1023" w:rsidP="006D01EA">
      <w:r>
        <w:separator/>
      </w:r>
    </w:p>
  </w:footnote>
  <w:footnote w:type="continuationSeparator" w:id="0">
    <w:p w:rsidR="00FC1023" w:rsidRDefault="00FC1023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23" w:rsidRPr="007F466C" w:rsidRDefault="00FC1023" w:rsidP="007F466C">
    <w:pPr>
      <w:pStyle w:val="a9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640"/>
    <w:multiLevelType w:val="hybridMultilevel"/>
    <w:tmpl w:val="F88E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00B74"/>
    <w:rsid w:val="000077D7"/>
    <w:rsid w:val="00022DEE"/>
    <w:rsid w:val="00074412"/>
    <w:rsid w:val="00075BFE"/>
    <w:rsid w:val="000761FD"/>
    <w:rsid w:val="00085D27"/>
    <w:rsid w:val="000877AA"/>
    <w:rsid w:val="000945EB"/>
    <w:rsid w:val="000A10E5"/>
    <w:rsid w:val="000A2ACC"/>
    <w:rsid w:val="000A48D6"/>
    <w:rsid w:val="000B005E"/>
    <w:rsid w:val="000B23EF"/>
    <w:rsid w:val="000B72B4"/>
    <w:rsid w:val="000C0A90"/>
    <w:rsid w:val="000C63B0"/>
    <w:rsid w:val="000D216B"/>
    <w:rsid w:val="000D2429"/>
    <w:rsid w:val="000D400F"/>
    <w:rsid w:val="000D6939"/>
    <w:rsid w:val="000F0853"/>
    <w:rsid w:val="000F7BE5"/>
    <w:rsid w:val="00114F0A"/>
    <w:rsid w:val="001207FD"/>
    <w:rsid w:val="001226EE"/>
    <w:rsid w:val="00123CFF"/>
    <w:rsid w:val="00125CDB"/>
    <w:rsid w:val="0012770B"/>
    <w:rsid w:val="00134934"/>
    <w:rsid w:val="0014367D"/>
    <w:rsid w:val="00153020"/>
    <w:rsid w:val="001559F9"/>
    <w:rsid w:val="001607E5"/>
    <w:rsid w:val="00184485"/>
    <w:rsid w:val="00197231"/>
    <w:rsid w:val="001A1E8E"/>
    <w:rsid w:val="001B7A98"/>
    <w:rsid w:val="001C641C"/>
    <w:rsid w:val="001C76B7"/>
    <w:rsid w:val="001E11DB"/>
    <w:rsid w:val="001F7C35"/>
    <w:rsid w:val="00201B0E"/>
    <w:rsid w:val="002154EF"/>
    <w:rsid w:val="002353EF"/>
    <w:rsid w:val="00242FFD"/>
    <w:rsid w:val="002715FB"/>
    <w:rsid w:val="002B6460"/>
    <w:rsid w:val="002D49B4"/>
    <w:rsid w:val="002E34E2"/>
    <w:rsid w:val="002E6C09"/>
    <w:rsid w:val="00304C39"/>
    <w:rsid w:val="003121CA"/>
    <w:rsid w:val="00316BB4"/>
    <w:rsid w:val="00324F0D"/>
    <w:rsid w:val="00334BBD"/>
    <w:rsid w:val="00337AC9"/>
    <w:rsid w:val="00337B68"/>
    <w:rsid w:val="0034285B"/>
    <w:rsid w:val="003554BD"/>
    <w:rsid w:val="00361A11"/>
    <w:rsid w:val="0036251B"/>
    <w:rsid w:val="003673B5"/>
    <w:rsid w:val="00370175"/>
    <w:rsid w:val="00373660"/>
    <w:rsid w:val="003755C5"/>
    <w:rsid w:val="0038378A"/>
    <w:rsid w:val="0038716F"/>
    <w:rsid w:val="00391C48"/>
    <w:rsid w:val="003925DC"/>
    <w:rsid w:val="003A13A5"/>
    <w:rsid w:val="003C473F"/>
    <w:rsid w:val="003D036D"/>
    <w:rsid w:val="003D3F60"/>
    <w:rsid w:val="003D7704"/>
    <w:rsid w:val="003F0C56"/>
    <w:rsid w:val="0040309D"/>
    <w:rsid w:val="00407CDA"/>
    <w:rsid w:val="00410E42"/>
    <w:rsid w:val="004223A2"/>
    <w:rsid w:val="004241A8"/>
    <w:rsid w:val="00424386"/>
    <w:rsid w:val="0043175C"/>
    <w:rsid w:val="00436ACE"/>
    <w:rsid w:val="004408CB"/>
    <w:rsid w:val="004551E0"/>
    <w:rsid w:val="00456221"/>
    <w:rsid w:val="00464AB2"/>
    <w:rsid w:val="00471719"/>
    <w:rsid w:val="0047587E"/>
    <w:rsid w:val="00485C1B"/>
    <w:rsid w:val="00487149"/>
    <w:rsid w:val="004927A1"/>
    <w:rsid w:val="00497733"/>
    <w:rsid w:val="004B20D1"/>
    <w:rsid w:val="004B2D14"/>
    <w:rsid w:val="004C5A55"/>
    <w:rsid w:val="004C76E4"/>
    <w:rsid w:val="004D3B3C"/>
    <w:rsid w:val="004E303B"/>
    <w:rsid w:val="004E5D5A"/>
    <w:rsid w:val="0050290C"/>
    <w:rsid w:val="00507303"/>
    <w:rsid w:val="00510A8A"/>
    <w:rsid w:val="005136EE"/>
    <w:rsid w:val="00522DDD"/>
    <w:rsid w:val="00545071"/>
    <w:rsid w:val="0055331D"/>
    <w:rsid w:val="005576EB"/>
    <w:rsid w:val="00570FE1"/>
    <w:rsid w:val="00580D42"/>
    <w:rsid w:val="00594896"/>
    <w:rsid w:val="005B1603"/>
    <w:rsid w:val="005B3E1F"/>
    <w:rsid w:val="005B668A"/>
    <w:rsid w:val="005C0501"/>
    <w:rsid w:val="005C0F57"/>
    <w:rsid w:val="005C5A88"/>
    <w:rsid w:val="005D1446"/>
    <w:rsid w:val="005D6823"/>
    <w:rsid w:val="005E18B4"/>
    <w:rsid w:val="00611D95"/>
    <w:rsid w:val="00615314"/>
    <w:rsid w:val="00615A77"/>
    <w:rsid w:val="00616590"/>
    <w:rsid w:val="006211A4"/>
    <w:rsid w:val="0062296C"/>
    <w:rsid w:val="00625F26"/>
    <w:rsid w:val="00630282"/>
    <w:rsid w:val="00634110"/>
    <w:rsid w:val="00637453"/>
    <w:rsid w:val="00644B25"/>
    <w:rsid w:val="0067435A"/>
    <w:rsid w:val="00690B18"/>
    <w:rsid w:val="00692595"/>
    <w:rsid w:val="00693D72"/>
    <w:rsid w:val="00694093"/>
    <w:rsid w:val="00695071"/>
    <w:rsid w:val="00697FFA"/>
    <w:rsid w:val="006A0C84"/>
    <w:rsid w:val="006A5219"/>
    <w:rsid w:val="006A5CE4"/>
    <w:rsid w:val="006A60BB"/>
    <w:rsid w:val="006A7039"/>
    <w:rsid w:val="006B04AC"/>
    <w:rsid w:val="006B6F7B"/>
    <w:rsid w:val="006C0489"/>
    <w:rsid w:val="006C0D51"/>
    <w:rsid w:val="006C493F"/>
    <w:rsid w:val="006D01EA"/>
    <w:rsid w:val="006F2B25"/>
    <w:rsid w:val="006F4014"/>
    <w:rsid w:val="006F5116"/>
    <w:rsid w:val="006F7B32"/>
    <w:rsid w:val="00700A8E"/>
    <w:rsid w:val="00702414"/>
    <w:rsid w:val="00713F49"/>
    <w:rsid w:val="007204B7"/>
    <w:rsid w:val="007259F6"/>
    <w:rsid w:val="00751446"/>
    <w:rsid w:val="00760925"/>
    <w:rsid w:val="00762C20"/>
    <w:rsid w:val="00765461"/>
    <w:rsid w:val="007753AB"/>
    <w:rsid w:val="0077579E"/>
    <w:rsid w:val="007772FF"/>
    <w:rsid w:val="007831CD"/>
    <w:rsid w:val="007A0FDF"/>
    <w:rsid w:val="007C3C0B"/>
    <w:rsid w:val="007D79CC"/>
    <w:rsid w:val="007F2249"/>
    <w:rsid w:val="007F466C"/>
    <w:rsid w:val="007F68D9"/>
    <w:rsid w:val="00817DF3"/>
    <w:rsid w:val="0082436F"/>
    <w:rsid w:val="00827ACD"/>
    <w:rsid w:val="008313E8"/>
    <w:rsid w:val="00833B04"/>
    <w:rsid w:val="00833D7E"/>
    <w:rsid w:val="00847253"/>
    <w:rsid w:val="0085427F"/>
    <w:rsid w:val="0086339C"/>
    <w:rsid w:val="0086514B"/>
    <w:rsid w:val="00877916"/>
    <w:rsid w:val="00884854"/>
    <w:rsid w:val="008944F4"/>
    <w:rsid w:val="008B7137"/>
    <w:rsid w:val="008C0E35"/>
    <w:rsid w:val="008D14AF"/>
    <w:rsid w:val="008D5F49"/>
    <w:rsid w:val="008D6357"/>
    <w:rsid w:val="008F7C70"/>
    <w:rsid w:val="009168C5"/>
    <w:rsid w:val="00936F57"/>
    <w:rsid w:val="00944FA9"/>
    <w:rsid w:val="009463A7"/>
    <w:rsid w:val="009642B0"/>
    <w:rsid w:val="00967D2C"/>
    <w:rsid w:val="00972154"/>
    <w:rsid w:val="009A7774"/>
    <w:rsid w:val="009B1FD8"/>
    <w:rsid w:val="009B2831"/>
    <w:rsid w:val="009B7511"/>
    <w:rsid w:val="009B7554"/>
    <w:rsid w:val="009D24E2"/>
    <w:rsid w:val="009D7298"/>
    <w:rsid w:val="009D7725"/>
    <w:rsid w:val="009E3FC3"/>
    <w:rsid w:val="009E4591"/>
    <w:rsid w:val="00A06077"/>
    <w:rsid w:val="00A11E8D"/>
    <w:rsid w:val="00A16B71"/>
    <w:rsid w:val="00A30DB2"/>
    <w:rsid w:val="00A41357"/>
    <w:rsid w:val="00A45839"/>
    <w:rsid w:val="00A47ED3"/>
    <w:rsid w:val="00A50744"/>
    <w:rsid w:val="00A85CFB"/>
    <w:rsid w:val="00A91E00"/>
    <w:rsid w:val="00A92A73"/>
    <w:rsid w:val="00A95D3C"/>
    <w:rsid w:val="00A96F16"/>
    <w:rsid w:val="00A97597"/>
    <w:rsid w:val="00AA735F"/>
    <w:rsid w:val="00AA7CE7"/>
    <w:rsid w:val="00AB691E"/>
    <w:rsid w:val="00AE0C2C"/>
    <w:rsid w:val="00AF67DF"/>
    <w:rsid w:val="00B01A79"/>
    <w:rsid w:val="00B023A5"/>
    <w:rsid w:val="00B1494D"/>
    <w:rsid w:val="00B165E8"/>
    <w:rsid w:val="00B23DC0"/>
    <w:rsid w:val="00B415CD"/>
    <w:rsid w:val="00B429E2"/>
    <w:rsid w:val="00B5288D"/>
    <w:rsid w:val="00B577F5"/>
    <w:rsid w:val="00B62642"/>
    <w:rsid w:val="00B6536C"/>
    <w:rsid w:val="00B707BB"/>
    <w:rsid w:val="00B82274"/>
    <w:rsid w:val="00B8662B"/>
    <w:rsid w:val="00B95C45"/>
    <w:rsid w:val="00BA4DAA"/>
    <w:rsid w:val="00BC030B"/>
    <w:rsid w:val="00BD5D56"/>
    <w:rsid w:val="00BE0A67"/>
    <w:rsid w:val="00BE56B7"/>
    <w:rsid w:val="00BF05E4"/>
    <w:rsid w:val="00BF130D"/>
    <w:rsid w:val="00BF2497"/>
    <w:rsid w:val="00C17E95"/>
    <w:rsid w:val="00C26943"/>
    <w:rsid w:val="00C31730"/>
    <w:rsid w:val="00C359C5"/>
    <w:rsid w:val="00C5501A"/>
    <w:rsid w:val="00C670FC"/>
    <w:rsid w:val="00C75AD1"/>
    <w:rsid w:val="00CC4553"/>
    <w:rsid w:val="00CC56AE"/>
    <w:rsid w:val="00CD5051"/>
    <w:rsid w:val="00CE1944"/>
    <w:rsid w:val="00CE2EB3"/>
    <w:rsid w:val="00CF6BF9"/>
    <w:rsid w:val="00D1023F"/>
    <w:rsid w:val="00D16406"/>
    <w:rsid w:val="00D31EB0"/>
    <w:rsid w:val="00D33B02"/>
    <w:rsid w:val="00D365A4"/>
    <w:rsid w:val="00D37A90"/>
    <w:rsid w:val="00D438F7"/>
    <w:rsid w:val="00D458BA"/>
    <w:rsid w:val="00D46887"/>
    <w:rsid w:val="00D522C8"/>
    <w:rsid w:val="00D64F7E"/>
    <w:rsid w:val="00D67190"/>
    <w:rsid w:val="00D84188"/>
    <w:rsid w:val="00DB4E80"/>
    <w:rsid w:val="00DD12A0"/>
    <w:rsid w:val="00DD5C20"/>
    <w:rsid w:val="00DE422D"/>
    <w:rsid w:val="00DF346E"/>
    <w:rsid w:val="00E030B6"/>
    <w:rsid w:val="00E04247"/>
    <w:rsid w:val="00E06A29"/>
    <w:rsid w:val="00E11C5E"/>
    <w:rsid w:val="00E3112A"/>
    <w:rsid w:val="00E3772D"/>
    <w:rsid w:val="00E451F7"/>
    <w:rsid w:val="00E51AB0"/>
    <w:rsid w:val="00E561E7"/>
    <w:rsid w:val="00E65DE3"/>
    <w:rsid w:val="00E76233"/>
    <w:rsid w:val="00E85C93"/>
    <w:rsid w:val="00E90F17"/>
    <w:rsid w:val="00E911B5"/>
    <w:rsid w:val="00EA6811"/>
    <w:rsid w:val="00EB3B76"/>
    <w:rsid w:val="00EB7D27"/>
    <w:rsid w:val="00EC6DFC"/>
    <w:rsid w:val="00EC7419"/>
    <w:rsid w:val="00ED1ED7"/>
    <w:rsid w:val="00ED72A9"/>
    <w:rsid w:val="00EE0C50"/>
    <w:rsid w:val="00EF134B"/>
    <w:rsid w:val="00F008EE"/>
    <w:rsid w:val="00F1409D"/>
    <w:rsid w:val="00F1555E"/>
    <w:rsid w:val="00F343F4"/>
    <w:rsid w:val="00F510E5"/>
    <w:rsid w:val="00F70BAB"/>
    <w:rsid w:val="00F7437C"/>
    <w:rsid w:val="00F74880"/>
    <w:rsid w:val="00F866B4"/>
    <w:rsid w:val="00F940B0"/>
    <w:rsid w:val="00FA08C0"/>
    <w:rsid w:val="00FA4C11"/>
    <w:rsid w:val="00FB4033"/>
    <w:rsid w:val="00FC1023"/>
    <w:rsid w:val="00FC67D4"/>
    <w:rsid w:val="00FC7484"/>
    <w:rsid w:val="00FD30D5"/>
    <w:rsid w:val="00FE1591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paragraph" w:customStyle="1" w:styleId="ConsNormal">
    <w:name w:val="ConsNormal"/>
    <w:rsid w:val="00522D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paragraph" w:customStyle="1" w:styleId="ConsNormal">
    <w:name w:val="ConsNormal"/>
    <w:rsid w:val="00522D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aku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7D14-7B47-4214-942B-6F00843D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Гуторов</cp:lastModifiedBy>
  <cp:revision>28</cp:revision>
  <cp:lastPrinted>2023-06-29T13:55:00Z</cp:lastPrinted>
  <dcterms:created xsi:type="dcterms:W3CDTF">2023-06-15T08:56:00Z</dcterms:created>
  <dcterms:modified xsi:type="dcterms:W3CDTF">2023-07-03T07:18:00Z</dcterms:modified>
</cp:coreProperties>
</file>