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bookmarkEnd w:id="0"/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</w:t>
      </w:r>
      <w:r w:rsidRPr="00804AC3">
        <w:rPr>
          <w:rFonts w:ascii="Times New Roman" w:hAnsi="Times New Roman"/>
          <w:sz w:val="28"/>
          <w:szCs w:val="28"/>
        </w:rPr>
        <w:t xml:space="preserve">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</w:t>
      </w:r>
      <w:r>
        <w:rPr>
          <w:rFonts w:ascii="Times New Roman" w:hAnsi="Times New Roman"/>
          <w:sz w:val="28"/>
          <w:szCs w:val="28"/>
        </w:rPr>
        <w:t xml:space="preserve">назначить проведение заседания </w:t>
      </w:r>
      <w:r w:rsidRPr="0040404B">
        <w:rPr>
          <w:rFonts w:ascii="Times New Roman" w:hAnsi="Times New Roman"/>
          <w:sz w:val="28"/>
          <w:szCs w:val="28"/>
        </w:rPr>
        <w:t>Комиссии по определ</w:t>
      </w:r>
      <w:r>
        <w:rPr>
          <w:rFonts w:ascii="Times New Roman" w:hAnsi="Times New Roman"/>
          <w:sz w:val="28"/>
          <w:szCs w:val="28"/>
        </w:rPr>
        <w:t xml:space="preserve">ению границ рыбоводных участков </w:t>
      </w:r>
      <w:r w:rsidRPr="00BA3D50">
        <w:rPr>
          <w:rFonts w:ascii="Times New Roman" w:hAnsi="Times New Roman"/>
          <w:bCs/>
          <w:sz w:val="28"/>
          <w:szCs w:val="28"/>
        </w:rPr>
        <w:t>на территории Курской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</w:t>
      </w:r>
      <w:r w:rsidR="00710EF0">
        <w:rPr>
          <w:rFonts w:ascii="Times New Roman" w:hAnsi="Times New Roman"/>
          <w:sz w:val="28"/>
          <w:szCs w:val="28"/>
        </w:rPr>
        <w:t>Курской области</w:t>
      </w:r>
      <w:proofErr w:type="gramEnd"/>
      <w:r w:rsidR="00710EF0">
        <w:rPr>
          <w:rFonts w:ascii="Times New Roman" w:hAnsi="Times New Roman"/>
          <w:sz w:val="28"/>
          <w:szCs w:val="28"/>
        </w:rPr>
        <w:t xml:space="preserve"> от 27.03.2015</w:t>
      </w:r>
      <w:r>
        <w:rPr>
          <w:rFonts w:ascii="Times New Roman" w:hAnsi="Times New Roman"/>
          <w:sz w:val="28"/>
          <w:szCs w:val="28"/>
        </w:rPr>
        <w:t xml:space="preserve"> № 35 «О создании комиссии» (с последующими изменениями и дополнениями) на 11-00 час. </w:t>
      </w:r>
      <w:r w:rsidR="008B2C25">
        <w:rPr>
          <w:rFonts w:ascii="Times New Roman" w:hAnsi="Times New Roman"/>
          <w:sz w:val="28"/>
          <w:szCs w:val="28"/>
        </w:rPr>
        <w:t>1</w:t>
      </w:r>
      <w:r w:rsidR="00710E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10EF0">
        <w:rPr>
          <w:rFonts w:ascii="Times New Roman" w:hAnsi="Times New Roman"/>
          <w:sz w:val="28"/>
          <w:szCs w:val="28"/>
        </w:rPr>
        <w:t>м</w:t>
      </w:r>
      <w:r w:rsidR="008B2C25">
        <w:rPr>
          <w:rFonts w:ascii="Times New Roman" w:hAnsi="Times New Roman"/>
          <w:sz w:val="28"/>
          <w:szCs w:val="28"/>
        </w:rPr>
        <w:t>а</w:t>
      </w:r>
      <w:r w:rsidR="00710E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10E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адресу: г. Курск, ул. Радищева 17/19,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21.</w:t>
      </w:r>
    </w:p>
    <w:p w:rsidR="00FF6CA4" w:rsidRDefault="00FF6CA4" w:rsidP="00082F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буд</w:t>
      </w:r>
      <w:r w:rsidR="00082F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рассмотрен</w:t>
      </w:r>
      <w:r w:rsidR="00082F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082F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определению границ рыбоводного участка на водн</w:t>
      </w:r>
      <w:r w:rsidR="00082FC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082FC9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 поступивш</w:t>
      </w:r>
      <w:r w:rsidR="00082FC9">
        <w:rPr>
          <w:rFonts w:ascii="Times New Roman" w:hAnsi="Times New Roman"/>
          <w:sz w:val="28"/>
          <w:szCs w:val="28"/>
        </w:rPr>
        <w:t xml:space="preserve">ем от </w:t>
      </w:r>
      <w:r w:rsidR="00710EF0">
        <w:rPr>
          <w:rFonts w:ascii="Times New Roman" w:hAnsi="Times New Roman"/>
          <w:sz w:val="28"/>
          <w:szCs w:val="28"/>
        </w:rPr>
        <w:t>Красножен</w:t>
      </w:r>
      <w:r w:rsidR="008B2C25">
        <w:rPr>
          <w:rFonts w:ascii="Times New Roman" w:hAnsi="Times New Roman"/>
          <w:sz w:val="28"/>
          <w:szCs w:val="28"/>
        </w:rPr>
        <w:t xml:space="preserve"> Ан</w:t>
      </w:r>
      <w:r w:rsidR="00710EF0">
        <w:rPr>
          <w:rFonts w:ascii="Times New Roman" w:hAnsi="Times New Roman"/>
          <w:sz w:val="28"/>
          <w:szCs w:val="28"/>
        </w:rPr>
        <w:t>дрея</w:t>
      </w:r>
      <w:r w:rsidR="008B2C25">
        <w:rPr>
          <w:rFonts w:ascii="Times New Roman" w:hAnsi="Times New Roman"/>
          <w:sz w:val="28"/>
          <w:szCs w:val="28"/>
        </w:rPr>
        <w:t xml:space="preserve"> </w:t>
      </w:r>
      <w:r w:rsidR="00710EF0">
        <w:rPr>
          <w:rFonts w:ascii="Times New Roman" w:hAnsi="Times New Roman"/>
          <w:sz w:val="28"/>
          <w:szCs w:val="28"/>
        </w:rPr>
        <w:t>Владимиров</w:t>
      </w:r>
      <w:r w:rsidR="008B2C25">
        <w:rPr>
          <w:rFonts w:ascii="Times New Roman" w:hAnsi="Times New Roman"/>
          <w:sz w:val="28"/>
          <w:szCs w:val="28"/>
        </w:rPr>
        <w:t>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2F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расположенном </w:t>
      </w:r>
      <w:r w:rsidR="008B2C25" w:rsidRPr="008B2C25">
        <w:rPr>
          <w:rFonts w:ascii="Times New Roman" w:hAnsi="Times New Roman"/>
          <w:sz w:val="28"/>
          <w:szCs w:val="28"/>
        </w:rPr>
        <w:t xml:space="preserve">на </w:t>
      </w:r>
      <w:r w:rsidR="00710EF0">
        <w:rPr>
          <w:rFonts w:ascii="Times New Roman" w:hAnsi="Times New Roman"/>
          <w:sz w:val="28"/>
          <w:szCs w:val="28"/>
        </w:rPr>
        <w:t xml:space="preserve">реке Реут в х. </w:t>
      </w:r>
      <w:proofErr w:type="spellStart"/>
      <w:r w:rsidR="00710EF0">
        <w:rPr>
          <w:rFonts w:ascii="Times New Roman" w:hAnsi="Times New Roman"/>
          <w:sz w:val="28"/>
          <w:szCs w:val="28"/>
        </w:rPr>
        <w:t>Танеевка</w:t>
      </w:r>
      <w:proofErr w:type="spellEnd"/>
      <w:r w:rsidR="00710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EF0">
        <w:rPr>
          <w:rFonts w:ascii="Times New Roman" w:hAnsi="Times New Roman"/>
          <w:sz w:val="28"/>
          <w:szCs w:val="28"/>
        </w:rPr>
        <w:t>Нижнереутчанского</w:t>
      </w:r>
      <w:proofErr w:type="spellEnd"/>
      <w:r w:rsidR="008B2C25" w:rsidRPr="008B2C25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="00710EF0">
        <w:rPr>
          <w:rFonts w:ascii="Times New Roman" w:hAnsi="Times New Roman"/>
          <w:sz w:val="28"/>
          <w:szCs w:val="28"/>
        </w:rPr>
        <w:t>Медвен</w:t>
      </w:r>
      <w:r w:rsidR="008B2C25" w:rsidRPr="008B2C25">
        <w:rPr>
          <w:rFonts w:ascii="Times New Roman" w:hAnsi="Times New Roman"/>
          <w:sz w:val="28"/>
          <w:szCs w:val="28"/>
        </w:rPr>
        <w:t>ского</w:t>
      </w:r>
      <w:proofErr w:type="spellEnd"/>
      <w:r w:rsidR="008B2C25" w:rsidRPr="008B2C2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Курской области, со следующими географическими координатами (широта, долгота):</w:t>
      </w:r>
    </w:p>
    <w:tbl>
      <w:tblPr>
        <w:tblW w:w="4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00"/>
        <w:gridCol w:w="2460"/>
      </w:tblGrid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379 521,80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1 293 750,40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379 553,40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1 293 837,80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379567,8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1 293 890,00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379 561,00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1 293 901,60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379 537,20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1 293 913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379 518,40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1 293 906,20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379 498,20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1 293 903,60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379472,6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1 293 923,40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379 457,00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1 293 939,60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379 435,40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1 293 951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379 407,20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1 293 978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379 372,00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1 294 002,20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379 348,00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1 294 033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379 347,00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1 294 046,20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379 348,09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1 294 067,55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379 338,78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1 294 081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379 325,20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1 294 096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379 313,00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1 294 085,60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379 316,20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1294060,4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379 314,20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1 294 050,20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379 303,80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1 294 047,00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379286,8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1 294 043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379274,2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1 294 025,40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379 247,40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1 294 028,00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379 235,40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379 247,00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1 294 008,00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379 261,60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1 293 996,00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379 267,20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1 293 986,60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379 280,60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1 293 971,80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1 293 949,00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379 286,20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1 293 935,60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379 280,20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1 293 921,60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379 277,20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1 293 907,80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379 280,40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1 293 896,80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379 318,00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1 293 879,40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379 332,40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1 293 864,20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379 344,40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1 293 833,20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379 351,40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1 293 823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379 356,00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1 293 813,60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379 353,40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1 293 798,40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379 359,60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1 293 786,60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379 373,60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1 293 755,60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379 370,40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1 293 744,00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379 384,60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1 293 726,60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379 386,20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1 293 706,20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379 381,60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1 293 692,60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379 371,60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1 293 671,80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379 373,60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1 293 666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379 384,20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1 293 654,80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379 395,00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1 293 648,40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379 407,20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1 293 652,00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379 430,40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1 293 667,80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379 446,40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1 293 683,80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379 466,60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1 293 700,20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379 495,87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1 293 718,30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379 503,64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1 293 726,23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379 521,80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1 293 750,40</w:t>
            </w:r>
          </w:p>
        </w:tc>
      </w:tr>
    </w:tbl>
    <w:p w:rsidR="00710EF0" w:rsidRDefault="00710EF0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Площадь – </w:t>
      </w:r>
      <w:r w:rsidR="00710EF0">
        <w:rPr>
          <w:rFonts w:ascii="Times New Roman" w:eastAsia="MS Gothic" w:hAnsi="Times New Roman"/>
          <w:sz w:val="28"/>
          <w:szCs w:val="28"/>
        </w:rPr>
        <w:t>6</w:t>
      </w:r>
      <w:r w:rsidR="008B2C25">
        <w:rPr>
          <w:rFonts w:ascii="Times New Roman" w:eastAsia="MS Gothic" w:hAnsi="Times New Roman"/>
          <w:sz w:val="28"/>
          <w:szCs w:val="28"/>
        </w:rPr>
        <w:t>,</w:t>
      </w:r>
      <w:r w:rsidR="00710EF0">
        <w:rPr>
          <w:rFonts w:ascii="Times New Roman" w:eastAsia="MS Gothic" w:hAnsi="Times New Roman"/>
          <w:sz w:val="28"/>
          <w:szCs w:val="28"/>
        </w:rPr>
        <w:t>2</w:t>
      </w:r>
      <w:r>
        <w:rPr>
          <w:rFonts w:ascii="Times New Roman" w:eastAsia="MS Gothic" w:hAnsi="Times New Roman"/>
          <w:sz w:val="28"/>
          <w:szCs w:val="28"/>
        </w:rPr>
        <w:t xml:space="preserve"> га.</w:t>
      </w:r>
    </w:p>
    <w:p w:rsidR="003C5A06" w:rsidRDefault="003C5A06"/>
    <w:sectPr w:rsidR="003C5A06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082FC9"/>
    <w:rsid w:val="001A3E63"/>
    <w:rsid w:val="00234554"/>
    <w:rsid w:val="003C5A06"/>
    <w:rsid w:val="006434DF"/>
    <w:rsid w:val="0065263C"/>
    <w:rsid w:val="00710EF0"/>
    <w:rsid w:val="00757E9F"/>
    <w:rsid w:val="00867B5D"/>
    <w:rsid w:val="00887807"/>
    <w:rsid w:val="008B2C25"/>
    <w:rsid w:val="00E44FA6"/>
    <w:rsid w:val="00EE14E7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Гуторов</cp:lastModifiedBy>
  <cp:revision>2</cp:revision>
  <cp:lastPrinted>2018-01-09T07:37:00Z</cp:lastPrinted>
  <dcterms:created xsi:type="dcterms:W3CDTF">2020-04-24T11:44:00Z</dcterms:created>
  <dcterms:modified xsi:type="dcterms:W3CDTF">2020-04-24T11:44:00Z</dcterms:modified>
</cp:coreProperties>
</file>